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31D8A2F" w:rsidR="00964A4F" w:rsidRDefault="0013016B" w:rsidP="0026776A">
            <w:r>
              <w:t>Rector of Upper Kennet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13016B"/>
    <w:rsid w:val="002938B5"/>
    <w:rsid w:val="003767B1"/>
    <w:rsid w:val="005316E4"/>
    <w:rsid w:val="0090077B"/>
    <w:rsid w:val="00964A4F"/>
    <w:rsid w:val="00AA1C4F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2C3A7B99-184D-4C18-A816-870A06E892FE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2024-07-18T15:12:00Z</dcterms:created>
  <dcterms:modified xsi:type="dcterms:W3CDTF">2024-07-18T15:12:00Z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