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92BF2" w:rsidR="00DD739A" w:rsidP="00DD739A" w:rsidRDefault="00DD739A" w14:paraId="0E391522" w14:textId="77777777">
      <w:pPr>
        <w:rPr>
          <w:b/>
          <w:bCs/>
        </w:rPr>
      </w:pPr>
      <w:r w:rsidRPr="00B92BF2">
        <w:rPr>
          <w:b/>
          <w:bCs/>
        </w:rPr>
        <w:t xml:space="preserve">The criteria for being registered with the Diocese of Salisbury Spiritual Accompaniers’ Network are:  </w:t>
      </w:r>
    </w:p>
    <w:p w:rsidRPr="00B92BF2" w:rsidR="00B92BF2" w:rsidP="00B92BF2" w:rsidRDefault="00B92BF2" w14:paraId="6B402DE1" w14:textId="77777777">
      <w:pPr>
        <w:numPr>
          <w:ilvl w:val="0"/>
          <w:numId w:val="2"/>
        </w:numPr>
      </w:pPr>
      <w:r w:rsidRPr="00B92BF2">
        <w:t>Members have been safely recruited by the Diocese of Salisbury. (It is assumed that all beneficed, licenced clergy, clergy holding a current </w:t>
      </w:r>
      <w:proofErr w:type="spellStart"/>
      <w:r w:rsidRPr="00B92BF2">
        <w:t>PtO</w:t>
      </w:r>
      <w:proofErr w:type="spellEnd"/>
      <w:r w:rsidRPr="00B92BF2">
        <w:t>, LLM {including LLM with </w:t>
      </w:r>
      <w:proofErr w:type="spellStart"/>
      <w:r w:rsidRPr="00B92BF2">
        <w:t>PtO</w:t>
      </w:r>
      <w:proofErr w:type="spellEnd"/>
      <w:r w:rsidRPr="00B92BF2">
        <w:t>}, LPA and LWL will have already been safely recruited as part of their recruitment for these roles.) </w:t>
      </w:r>
    </w:p>
    <w:p w:rsidRPr="00B92BF2" w:rsidR="00B92BF2" w:rsidP="00B92BF2" w:rsidRDefault="00B92BF2" w14:paraId="182D1211" w14:textId="77777777">
      <w:pPr>
        <w:numPr>
          <w:ilvl w:val="0"/>
          <w:numId w:val="3"/>
        </w:numPr>
      </w:pPr>
      <w:r w:rsidRPr="00B92BF2">
        <w:t>Members will have met with an Adviser to talk through their completed application form and any queries arising from it.  </w:t>
      </w:r>
    </w:p>
    <w:p w:rsidRPr="00B92BF2" w:rsidR="00B92BF2" w:rsidP="00B92BF2" w:rsidRDefault="00B92BF2" w14:paraId="141ADD70" w14:textId="77777777">
      <w:pPr>
        <w:numPr>
          <w:ilvl w:val="0"/>
          <w:numId w:val="4"/>
        </w:numPr>
      </w:pPr>
      <w:r w:rsidRPr="00B92BF2">
        <w:t>Members will have signed their agreement to uphold the Guidelines for Good Practice for spiritual accompaniers (copy attached) </w:t>
      </w:r>
    </w:p>
    <w:p w:rsidRPr="00B92BF2" w:rsidR="00B92BF2" w:rsidP="00B92BF2" w:rsidRDefault="00B92BF2" w14:paraId="65ADBB32" w14:textId="75094FFE" w14:noSpellErr="1">
      <w:pPr>
        <w:numPr>
          <w:ilvl w:val="0"/>
          <w:numId w:val="5"/>
        </w:numPr>
        <w:rPr/>
      </w:pPr>
      <w:r w:rsidR="00B92BF2">
        <w:rPr/>
        <w:t xml:space="preserve">Members have a current DBS </w:t>
      </w:r>
      <w:r w:rsidRPr="63B43542" w:rsidR="00940946">
        <w:rPr>
          <w:color w:val="auto"/>
        </w:rPr>
        <w:t>Enhanced</w:t>
      </w:r>
      <w:r w:rsidR="00940946">
        <w:rPr/>
        <w:t xml:space="preserve"> </w:t>
      </w:r>
      <w:r w:rsidR="00B92BF2">
        <w:rPr/>
        <w:t>certificate, sponsored by Salisbury Diocese, permitting them to work with vulnerable adults</w:t>
      </w:r>
      <w:r w:rsidR="00940946">
        <w:rPr/>
        <w:t xml:space="preserve"> </w:t>
      </w:r>
      <w:r w:rsidRPr="63B43542" w:rsidR="00940946">
        <w:rPr>
          <w:color w:val="auto"/>
        </w:rPr>
        <w:t>and home based</w:t>
      </w:r>
      <w:r w:rsidR="00B92BF2">
        <w:rPr/>
        <w:t>. </w:t>
      </w:r>
    </w:p>
    <w:p w:rsidRPr="00B92BF2" w:rsidR="00B92BF2" w:rsidP="00B92BF2" w:rsidRDefault="00B92BF2" w14:paraId="54F35F21" w14:textId="6049F1F9">
      <w:pPr>
        <w:numPr>
          <w:ilvl w:val="0"/>
          <w:numId w:val="6"/>
        </w:numPr>
        <w:rPr/>
      </w:pPr>
      <w:r w:rsidR="00B92BF2">
        <w:rPr/>
        <w:t xml:space="preserve">Members have completed Church of England safeguarding training to </w:t>
      </w:r>
      <w:r w:rsidR="00940946">
        <w:rPr/>
        <w:t xml:space="preserve">the Foundation Level and specialist training as appropriate </w:t>
      </w:r>
      <w:r w:rsidR="383D7D2C">
        <w:rPr/>
        <w:t>(at least Foundation level)</w:t>
      </w:r>
      <w:r w:rsidR="00B92BF2">
        <w:rPr/>
        <w:t> within the last three years (level agreed with Salisbury Diocese Safeguarding Adviser</w:t>
      </w:r>
      <w:r w:rsidR="00EF2277">
        <w:rPr/>
        <w:t xml:space="preserve"> </w:t>
      </w:r>
      <w:r w:rsidRPr="63B43542" w:rsidR="00EF2277">
        <w:rPr>
          <w:color w:val="auto"/>
        </w:rPr>
        <w:t>May 2020</w:t>
      </w:r>
      <w:r w:rsidRPr="63B43542" w:rsidR="00B92BF2">
        <w:rPr>
          <w:color w:val="auto"/>
        </w:rPr>
        <w:t xml:space="preserve"> </w:t>
      </w:r>
    </w:p>
    <w:p w:rsidRPr="00B92BF2" w:rsidR="00B92BF2" w:rsidP="00B92BF2" w:rsidRDefault="00B92BF2" w14:paraId="17955965" w14:textId="77777777">
      <w:pPr>
        <w:numPr>
          <w:ilvl w:val="0"/>
          <w:numId w:val="7"/>
        </w:numPr>
      </w:pPr>
      <w:r w:rsidRPr="00B92BF2">
        <w:t>Members may be of any Christian denomination. </w:t>
      </w:r>
    </w:p>
    <w:p w:rsidRPr="00B92BF2" w:rsidR="00B92BF2" w:rsidP="00B92BF2" w:rsidRDefault="00B92BF2" w14:paraId="57933A74" w14:textId="3791EFCD">
      <w:pPr>
        <w:numPr>
          <w:ilvl w:val="0"/>
          <w:numId w:val="8"/>
        </w:numPr>
      </w:pPr>
      <w:r w:rsidRPr="00B92BF2">
        <w:t>Members will have a regular pattern of personal prayer and participate in the life of the church</w:t>
      </w:r>
      <w:r>
        <w:t xml:space="preserve"> (</w:t>
      </w:r>
      <w:r w:rsidRPr="00B92BF2">
        <w:t>this is explored more fully in meeting with the applicant). They will be committed to their own spiritual growth and have their own spiritual accompani</w:t>
      </w:r>
      <w:r>
        <w:t>ment</w:t>
      </w:r>
      <w:r w:rsidRPr="00B92BF2">
        <w:t> and receive regular supervision for this ministry.</w:t>
      </w:r>
      <w:r w:rsidRPr="00B92BF2">
        <w:rPr>
          <w:b/>
          <w:bCs/>
        </w:rPr>
        <w:t> </w:t>
      </w:r>
      <w:r w:rsidRPr="00B92BF2">
        <w:t> </w:t>
      </w:r>
    </w:p>
    <w:p w:rsidRPr="00B92BF2" w:rsidR="00B92BF2" w:rsidP="00B92BF2" w:rsidRDefault="00B92BF2" w14:paraId="463647E9" w14:textId="77777777">
      <w:pPr>
        <w:numPr>
          <w:ilvl w:val="0"/>
          <w:numId w:val="9"/>
        </w:numPr>
      </w:pPr>
      <w:r w:rsidRPr="00B92BF2">
        <w:t>Members will have undertaken a course in Spiritual Direction, or Spiritual Accompaniment, or have a wide experience of spiritual accompaniment supported by references, within a Christian context. </w:t>
      </w:r>
    </w:p>
    <w:p w:rsidR="00D865FD" w:rsidP="63B43542" w:rsidRDefault="00BA2DE9" w14:paraId="37192653" w14:textId="661AC946">
      <w:pPr>
        <w:numPr>
          <w:ilvl w:val="0"/>
          <w:numId w:val="10"/>
        </w:numPr>
        <w:rPr>
          <w:strike w:val="1"/>
        </w:rPr>
      </w:pPr>
      <w:r w:rsidR="00B92BF2">
        <w:rPr/>
        <w:t>Members will have received a letter of confirmation of acceptance and welcome</w:t>
      </w:r>
      <w:r w:rsidR="638D3163">
        <w:rPr/>
        <w:t xml:space="preserve">. </w:t>
      </w:r>
      <w:r w:rsidR="00BA2DE9">
        <w:rPr/>
        <w:t>The following paperwork supports the process of this criteria:</w:t>
      </w:r>
    </w:p>
    <w:p w:rsidR="00BA2DE9" w:rsidP="00BA2DE9" w:rsidRDefault="00BA2DE9" w14:paraId="60C93FEE" w14:textId="3DC07106">
      <w:pPr>
        <w:pStyle w:val="ListParagraph"/>
        <w:numPr>
          <w:ilvl w:val="0"/>
          <w:numId w:val="11"/>
        </w:numPr>
      </w:pPr>
      <w:r>
        <w:t xml:space="preserve">Request to register on the DSSAN 2020 </w:t>
      </w:r>
    </w:p>
    <w:p w:rsidR="00BA2DE9" w:rsidP="00BA2DE9" w:rsidRDefault="00BA2DE9" w14:paraId="537DD755" w14:textId="2BB0CBAF">
      <w:pPr>
        <w:pStyle w:val="ListParagraph"/>
        <w:numPr>
          <w:ilvl w:val="0"/>
          <w:numId w:val="11"/>
        </w:numPr>
      </w:pPr>
      <w:r>
        <w:t>DSSAN SA Guidelines for Good Practice</w:t>
      </w:r>
    </w:p>
    <w:p w:rsidR="00BA2DE9" w:rsidP="00BA2DE9" w:rsidRDefault="00BA2DE9" w14:paraId="1F711A84" w14:textId="3800E129">
      <w:pPr>
        <w:pStyle w:val="ListParagraph"/>
        <w:numPr>
          <w:ilvl w:val="0"/>
          <w:numId w:val="11"/>
        </w:numPr>
      </w:pPr>
      <w:r>
        <w:t>Interview Guideline questions 2020</w:t>
      </w:r>
    </w:p>
    <w:p w:rsidR="00BA2DE9" w:rsidP="00BA2DE9" w:rsidRDefault="00BA2DE9" w14:paraId="14CAA4F5" w14:textId="050D7BB2">
      <w:pPr>
        <w:pStyle w:val="ListParagraph"/>
        <w:numPr>
          <w:ilvl w:val="0"/>
          <w:numId w:val="11"/>
        </w:numPr>
      </w:pPr>
      <w:r>
        <w:t>Reference Request Letter template</w:t>
      </w:r>
    </w:p>
    <w:p w:rsidR="00BA2DE9" w:rsidP="00BA2DE9" w:rsidRDefault="00BA2DE9" w14:paraId="714F10EF" w14:textId="5503941D">
      <w:pPr>
        <w:pStyle w:val="ListParagraph"/>
        <w:numPr>
          <w:ilvl w:val="0"/>
          <w:numId w:val="11"/>
        </w:numPr>
      </w:pPr>
      <w:r>
        <w:t>SA Recruitment Flowchart 2020</w:t>
      </w:r>
    </w:p>
    <w:p w:rsidRPr="00EF2277" w:rsidR="00EF2277" w:rsidP="63B43542" w:rsidRDefault="00EF2277" w14:paraId="0555F7BA" w14:textId="263B0E8A" w14:noSpellErr="1">
      <w:pPr>
        <w:pStyle w:val="ListParagraph"/>
        <w:numPr>
          <w:ilvl w:val="0"/>
          <w:numId w:val="11"/>
        </w:numPr>
        <w:rPr>
          <w:color w:val="000000" w:themeColor="text1" w:themeTint="FF" w:themeShade="FF"/>
        </w:rPr>
      </w:pPr>
      <w:r w:rsidRPr="63B43542" w:rsidR="00EF2277">
        <w:rPr>
          <w:color w:val="auto"/>
        </w:rPr>
        <w:t>Post meeting letter</w:t>
      </w:r>
      <w:bookmarkStart w:name="_GoBack" w:id="0"/>
      <w:bookmarkEnd w:id="0"/>
    </w:p>
    <w:p w:rsidRPr="00EF2277" w:rsidR="00EF2277" w:rsidP="63B43542" w:rsidRDefault="00EF2277" w14:paraId="42A97908" w14:textId="30706CEF" w14:noSpellErr="1">
      <w:pPr>
        <w:pStyle w:val="ListParagraph"/>
        <w:numPr>
          <w:ilvl w:val="0"/>
          <w:numId w:val="11"/>
        </w:numPr>
        <w:rPr>
          <w:color w:val="000000" w:themeColor="text1" w:themeTint="FF" w:themeShade="FF"/>
        </w:rPr>
      </w:pPr>
      <w:r w:rsidRPr="63B43542" w:rsidR="00EF2277">
        <w:rPr>
          <w:color w:val="auto"/>
        </w:rPr>
        <w:t xml:space="preserve">DSSAN Criteria for Registration </w:t>
      </w:r>
    </w:p>
    <w:p w:rsidR="00B92BF2" w:rsidP="63B43542" w:rsidRDefault="00B92BF2" w14:paraId="6CFC5084" w14:textId="77777777" w14:noSpellErr="1">
      <w:pPr>
        <w:rPr>
          <w:color w:val="auto"/>
        </w:rPr>
      </w:pPr>
    </w:p>
    <w:sectPr w:rsidR="00B92BF2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da8be8f294943f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46" w:rsidP="00940946" w:rsidRDefault="00940946" w14:paraId="100934A4" w14:textId="77777777">
      <w:pPr>
        <w:spacing w:after="0" w:line="240" w:lineRule="auto"/>
      </w:pPr>
      <w:r>
        <w:separator/>
      </w:r>
    </w:p>
  </w:endnote>
  <w:endnote w:type="continuationSeparator" w:id="0">
    <w:p w:rsidR="00940946" w:rsidP="00940946" w:rsidRDefault="00940946" w14:paraId="645568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40946" w:rsidR="00940946" w:rsidRDefault="00940946" w14:paraId="085E3DF9" w14:textId="384E62FD">
    <w:pPr>
      <w:pStyle w:val="Footer"/>
      <w:rPr>
        <w:lang w:val="en-US"/>
      </w:rPr>
    </w:pPr>
    <w:r>
      <w:rPr>
        <w:lang w:val="en-US"/>
      </w:rPr>
      <w:t>13/5/2020 HJPE/JBR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46" w:rsidP="00940946" w:rsidRDefault="00940946" w14:paraId="40361164" w14:textId="77777777">
      <w:pPr>
        <w:spacing w:after="0" w:line="240" w:lineRule="auto"/>
      </w:pPr>
      <w:r>
        <w:separator/>
      </w:r>
    </w:p>
  </w:footnote>
  <w:footnote w:type="continuationSeparator" w:id="0">
    <w:p w:rsidR="00940946" w:rsidP="00940946" w:rsidRDefault="00940946" w14:paraId="017574B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464C0B3" w:rsidTr="2464C0B3" w14:paraId="2482B952">
      <w:tc>
        <w:tcPr>
          <w:tcW w:w="3009" w:type="dxa"/>
          <w:tcMar/>
        </w:tcPr>
        <w:p w:rsidR="2464C0B3" w:rsidP="2464C0B3" w:rsidRDefault="2464C0B3" w14:paraId="0FC45DE2" w14:textId="40122FD7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2464C0B3" w:rsidP="2464C0B3" w:rsidRDefault="2464C0B3" w14:paraId="74748BBB" w14:textId="22797580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2464C0B3" w:rsidP="2464C0B3" w:rsidRDefault="2464C0B3" w14:paraId="26C0B0F6" w14:textId="061886BE">
          <w:pPr>
            <w:pStyle w:val="Header"/>
            <w:bidi w:val="0"/>
            <w:ind w:right="-115"/>
            <w:jc w:val="right"/>
          </w:pPr>
        </w:p>
      </w:tc>
    </w:tr>
  </w:tbl>
  <w:p w:rsidR="2464C0B3" w:rsidP="2464C0B3" w:rsidRDefault="2464C0B3" w14:paraId="57C467CD" w14:textId="4451C24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A97"/>
    <w:multiLevelType w:val="hybridMultilevel"/>
    <w:tmpl w:val="B4E2A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13DDC"/>
    <w:multiLevelType w:val="hybridMultilevel"/>
    <w:tmpl w:val="CE92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E20FC"/>
    <w:multiLevelType w:val="hybridMultilevel"/>
    <w:tmpl w:val="55D40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64721"/>
    <w:multiLevelType w:val="multilevel"/>
    <w:tmpl w:val="260ABC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9E3FFD"/>
    <w:multiLevelType w:val="multilevel"/>
    <w:tmpl w:val="3F5874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26F38"/>
    <w:multiLevelType w:val="multilevel"/>
    <w:tmpl w:val="15E09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537DF"/>
    <w:multiLevelType w:val="multilevel"/>
    <w:tmpl w:val="50344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3198C"/>
    <w:multiLevelType w:val="multilevel"/>
    <w:tmpl w:val="90A48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95B79"/>
    <w:multiLevelType w:val="multilevel"/>
    <w:tmpl w:val="E03AC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5760A"/>
    <w:multiLevelType w:val="multilevel"/>
    <w:tmpl w:val="4B1A7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C397B"/>
    <w:multiLevelType w:val="multilevel"/>
    <w:tmpl w:val="D2C8C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A"/>
    <w:rsid w:val="003A4985"/>
    <w:rsid w:val="00940946"/>
    <w:rsid w:val="00B92BF2"/>
    <w:rsid w:val="00BA2DE9"/>
    <w:rsid w:val="00D865FD"/>
    <w:rsid w:val="00DD739A"/>
    <w:rsid w:val="00EF2277"/>
    <w:rsid w:val="1778A197"/>
    <w:rsid w:val="2464C0B3"/>
    <w:rsid w:val="383D7D2C"/>
    <w:rsid w:val="5F373CC0"/>
    <w:rsid w:val="638D3163"/>
    <w:rsid w:val="63B43542"/>
    <w:rsid w:val="6AFDB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C41B"/>
  <w15:chartTrackingRefBased/>
  <w15:docId w15:val="{665B7CE5-992F-4AC7-BFA9-83F2B9B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9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0946"/>
  </w:style>
  <w:style w:type="paragraph" w:styleId="Footer">
    <w:name w:val="footer"/>
    <w:basedOn w:val="Normal"/>
    <w:link w:val="FooterChar"/>
    <w:uiPriority w:val="99"/>
    <w:unhideWhenUsed/>
    <w:rsid w:val="009409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094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2da8be8f294943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322431-0ECD-4704-B61D-A00891A71C5A}"/>
</file>

<file path=customXml/itemProps2.xml><?xml version="1.0" encoding="utf-8"?>
<ds:datastoreItem xmlns:ds="http://schemas.openxmlformats.org/officeDocument/2006/customXml" ds:itemID="{F1333E23-4D6D-4449-96D8-5C0933E36BAD}"/>
</file>

<file path=customXml/itemProps3.xml><?xml version="1.0" encoding="utf-8"?>
<ds:datastoreItem xmlns:ds="http://schemas.openxmlformats.org/officeDocument/2006/customXml" ds:itemID="{97D7479F-E60C-496C-8165-11D34EFBC9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Boulton-Reynolds</dc:creator>
  <cp:keywords/>
  <dc:description/>
  <cp:lastModifiedBy>Jean Boulton-Reynolds</cp:lastModifiedBy>
  <cp:revision>5</cp:revision>
  <cp:lastPrinted>2020-05-13T08:15:00Z</cp:lastPrinted>
  <dcterms:created xsi:type="dcterms:W3CDTF">2020-04-22T06:42:00Z</dcterms:created>
  <dcterms:modified xsi:type="dcterms:W3CDTF">2020-10-07T09:45:53Z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