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B09E7" w:rsidR="00685C3B" w:rsidP="001B09E7" w:rsidRDefault="00685C3B" w14:paraId="15A1D6BE" w14:textId="77777777">
      <w:pPr>
        <w:pStyle w:val="Title2"/>
      </w:pPr>
      <w:bookmarkStart w:name="_Toc66192743" w:id="0"/>
      <w:r w:rsidRPr="001B09E7">
        <w:t xml:space="preserve">DIOCESAN BOARD OF </w:t>
      </w:r>
      <w:r w:rsidRPr="001B09E7" w:rsidR="00517207">
        <w:t>FINANCE</w:t>
      </w:r>
      <w:bookmarkEnd w:id="0"/>
    </w:p>
    <w:p w:rsidRPr="008A5C6A" w:rsidR="003F1F65" w:rsidP="00DC51C6" w:rsidRDefault="00DF36B6" w14:paraId="7CB7EE18" w14:textId="45822601">
      <w:pPr>
        <w:pStyle w:val="Title"/>
        <w:rPr>
          <w:lang w:val="en-GB"/>
        </w:rPr>
      </w:pPr>
      <w:r>
        <w:t xml:space="preserve">EMDL GUIDELINES </w:t>
      </w:r>
      <w:r w:rsidR="00B309E0">
        <w:t>&amp; APPLICATION FORM</w:t>
      </w:r>
    </w:p>
    <w:p w:rsidRPr="00871352" w:rsidR="00DF36B6" w:rsidP="00DF36B6" w:rsidRDefault="00DF36B6" w14:paraId="26C16233" w14:textId="77777777">
      <w:pPr>
        <w:pStyle w:val="TableHeader"/>
        <w:rPr>
          <w:rFonts w:asciiTheme="minorHAnsi" w:hAnsiTheme="minorHAnsi" w:cstheme="minorHAnsi"/>
          <w:sz w:val="28"/>
          <w:szCs w:val="28"/>
        </w:rPr>
      </w:pPr>
      <w:r w:rsidRPr="00871352">
        <w:rPr>
          <w:rFonts w:asciiTheme="minorHAnsi" w:hAnsiTheme="minorHAnsi" w:cstheme="minorHAnsi"/>
          <w:sz w:val="28"/>
          <w:szCs w:val="28"/>
        </w:rPr>
        <w:t xml:space="preserve">Introduction </w:t>
      </w:r>
    </w:p>
    <w:p w:rsidRPr="00AF1679" w:rsidR="00DF36B6" w:rsidP="00DF36B6" w:rsidRDefault="00DF36B6" w14:paraId="63E108EE" w14:textId="77777777">
      <w:pPr>
        <w:rPr>
          <w:rFonts w:cstheme="minorHAnsi"/>
        </w:rPr>
      </w:pPr>
      <w:r w:rsidRPr="00AF1679">
        <w:rPr>
          <w:rFonts w:cstheme="minorHAnsi"/>
        </w:rPr>
        <w:t xml:space="preserve">As a diocese we are deeply committed to caring for the wellbeing, spiritual development, and ongoing formation of all who are called to serve as leaders in the local church. </w:t>
      </w:r>
    </w:p>
    <w:p w:rsidRPr="00AF1679" w:rsidR="00DF36B6" w:rsidP="00DF36B6" w:rsidRDefault="00DF36B6" w14:paraId="4B207A76" w14:textId="77777777">
      <w:pPr>
        <w:rPr>
          <w:rFonts w:cstheme="minorHAnsi"/>
        </w:rPr>
      </w:pPr>
      <w:r w:rsidRPr="00AF1679">
        <w:rPr>
          <w:rFonts w:cstheme="minorHAnsi"/>
        </w:rPr>
        <w:t xml:space="preserve">Extended ministerial development leave is available to all licensed ministers (lay and ordained, stipendiary, and self-supporting) who are </w:t>
      </w:r>
      <w:proofErr w:type="gramStart"/>
      <w:r w:rsidRPr="00AF1679">
        <w:rPr>
          <w:rFonts w:cstheme="minorHAnsi"/>
        </w:rPr>
        <w:t>office-holders</w:t>
      </w:r>
      <w:proofErr w:type="gramEnd"/>
      <w:r w:rsidRPr="00AF1679">
        <w:rPr>
          <w:rFonts w:cstheme="minorHAnsi"/>
        </w:rPr>
        <w:t xml:space="preserve">.  After 7 years of continuous ministry, you can apply for a period of extended leave from your regular duties and ministry to focus on your spiritual growth, wellbeing, and formation. </w:t>
      </w:r>
    </w:p>
    <w:p w:rsidRPr="00AF1679" w:rsidR="00DF36B6" w:rsidP="00DF36B6" w:rsidRDefault="00DF36B6" w14:paraId="3806DF34" w14:textId="77777777">
      <w:pPr>
        <w:rPr>
          <w:rFonts w:cstheme="minorHAnsi"/>
        </w:rPr>
      </w:pPr>
      <w:r w:rsidRPr="00AF1679">
        <w:rPr>
          <w:rFonts w:cstheme="minorHAnsi"/>
        </w:rPr>
        <w:t>EMDL has three elements:</w:t>
      </w:r>
    </w:p>
    <w:p w:rsidRPr="00AF1679" w:rsidR="00DF36B6" w:rsidP="00DF36B6" w:rsidRDefault="00DF36B6" w14:paraId="7AAD9BAA" w14:textId="77777777">
      <w:pPr>
        <w:rPr>
          <w:rFonts w:cstheme="minorHAnsi"/>
          <w:b/>
          <w:bCs/>
        </w:rPr>
      </w:pPr>
      <w:r w:rsidRPr="00AF1679">
        <w:rPr>
          <w:rFonts w:cstheme="minorHAnsi"/>
          <w:b/>
          <w:bCs/>
        </w:rPr>
        <w:t>Spiritual Development</w:t>
      </w:r>
    </w:p>
    <w:p w:rsidRPr="00AF1679" w:rsidR="00DF36B6" w:rsidP="00DF36B6" w:rsidRDefault="00DF36B6" w14:paraId="7139B76D" w14:textId="77777777">
      <w:pPr>
        <w:rPr>
          <w:rFonts w:cstheme="minorHAnsi"/>
        </w:rPr>
      </w:pPr>
      <w:r w:rsidRPr="00AF1679">
        <w:rPr>
          <w:rFonts w:cstheme="minorHAnsi"/>
        </w:rPr>
        <w:t xml:space="preserve">Investing in your spiritual growth is an essential part of your calling and sustaining you in ministry. Therefore, your EMDL should prioritise time to be set aside for you and your relationship with God. For many this will include going on a guided retreat, taking time to be alone with God in prayer, study, and worship.  This includes retreating from church, work, family, responsibilities, and technology to pay attention to your spiritual journey and refresh your personal faith. </w:t>
      </w:r>
    </w:p>
    <w:p w:rsidRPr="00AF1679" w:rsidR="00DF36B6" w:rsidP="00DF36B6" w:rsidRDefault="00DF36B6" w14:paraId="4E3EB560" w14:textId="77777777">
      <w:pPr>
        <w:rPr>
          <w:rFonts w:cstheme="minorHAnsi"/>
          <w:b/>
          <w:bCs/>
        </w:rPr>
      </w:pPr>
      <w:r w:rsidRPr="00AF1679">
        <w:rPr>
          <w:rFonts w:cstheme="minorHAnsi"/>
          <w:b/>
          <w:bCs/>
        </w:rPr>
        <w:t xml:space="preserve">Wellbeing </w:t>
      </w:r>
    </w:p>
    <w:p w:rsidRPr="00AF1679" w:rsidR="00DF36B6" w:rsidP="430DD8D5" w:rsidRDefault="00DF36B6" w14:paraId="56C1098D" w14:textId="55B8E3A4">
      <w:pPr>
        <w:rPr>
          <w:rFonts w:cstheme="minorBidi"/>
        </w:rPr>
      </w:pPr>
      <w:r w:rsidRPr="430DD8D5">
        <w:rPr>
          <w:rFonts w:cstheme="minorBidi"/>
        </w:rPr>
        <w:t xml:space="preserve">EMDL is not intended to be a 3-month holiday, but the concept of Sabbath and invitation to rest is vital to your wellbeing.  Therefore, it is appropriate that your EMDL includes planned times of rest and refreshment.  This may include going away, inhabiting a different space, experiencing a new context or environment.  For some it may be appropriate to include a holiday or time to reconnect with family and friends. (NB. EMDL does not </w:t>
      </w:r>
      <w:r w:rsidRPr="430DD8D5" w:rsidR="5ED549B8">
        <w:rPr>
          <w:rFonts w:cstheme="minorBidi"/>
        </w:rPr>
        <w:t>affect</w:t>
      </w:r>
      <w:r w:rsidRPr="430DD8D5">
        <w:rPr>
          <w:rFonts w:cstheme="minorBidi"/>
        </w:rPr>
        <w:t xml:space="preserve"> annual leave entitlement.) </w:t>
      </w:r>
    </w:p>
    <w:p w:rsidRPr="00AF1679" w:rsidR="00DF36B6" w:rsidP="00DF36B6" w:rsidRDefault="00DF36B6" w14:paraId="469852B8" w14:textId="77777777">
      <w:pPr>
        <w:rPr>
          <w:rFonts w:cstheme="minorHAnsi"/>
          <w:b/>
          <w:bCs/>
        </w:rPr>
      </w:pPr>
      <w:r w:rsidRPr="00AF1679">
        <w:rPr>
          <w:rFonts w:cstheme="minorHAnsi"/>
          <w:b/>
          <w:bCs/>
        </w:rPr>
        <w:t xml:space="preserve">Formation </w:t>
      </w:r>
    </w:p>
    <w:p w:rsidRPr="00AF1679" w:rsidR="00DF36B6" w:rsidP="00DF36B6" w:rsidRDefault="00DF36B6" w14:paraId="5CAA3748" w14:textId="4D5FAF1C">
      <w:pPr>
        <w:rPr>
          <w:rFonts w:cstheme="minorHAnsi"/>
        </w:rPr>
      </w:pPr>
      <w:r w:rsidRPr="00AF1679">
        <w:rPr>
          <w:rFonts w:cstheme="minorHAnsi"/>
        </w:rPr>
        <w:t xml:space="preserve">As part of your EMDL you will be expected to engage in some element of learning through study and theological reflection.  The area of learning should support your personal and / or professional development and formation.  This is an opportunity to delve deeper into an area of interest or to explore new areas of interest, through a means of study that will engage, </w:t>
      </w:r>
      <w:r w:rsidRPr="00AF1679" w:rsidR="005A79F5">
        <w:rPr>
          <w:rFonts w:cstheme="minorHAnsi"/>
        </w:rPr>
        <w:t>stretch,</w:t>
      </w:r>
      <w:r w:rsidRPr="00AF1679">
        <w:rPr>
          <w:rFonts w:cstheme="minorHAnsi"/>
        </w:rPr>
        <w:t xml:space="preserve"> and enlighten you.  As you plan your area of study, you are invited to consider how this period of learning will contribute to your own formation and ministry, but also the life of the wider Church and diocese. </w:t>
      </w:r>
    </w:p>
    <w:p w:rsidRPr="00AF1679" w:rsidR="007143A9" w:rsidP="007143A9" w:rsidRDefault="007143A9" w14:paraId="439C395A" w14:textId="77777777">
      <w:pPr>
        <w:pStyle w:val="Heading2"/>
        <w:numPr>
          <w:ilvl w:val="0"/>
          <w:numId w:val="0"/>
        </w:numPr>
        <w:ind w:left="578" w:hanging="578"/>
        <w:rPr>
          <w:rFonts w:asciiTheme="minorHAnsi" w:hAnsiTheme="minorHAnsi" w:cstheme="minorHAnsi"/>
        </w:rPr>
      </w:pPr>
      <w:r w:rsidRPr="00AF1679">
        <w:rPr>
          <w:rFonts w:asciiTheme="minorHAnsi" w:hAnsiTheme="minorHAnsi" w:cstheme="minorHAnsi"/>
        </w:rPr>
        <w:t>Eligibility</w:t>
      </w:r>
    </w:p>
    <w:p w:rsidRPr="00AF1679" w:rsidR="007143A9" w:rsidP="007143A9" w:rsidRDefault="007143A9" w14:paraId="5B510F21" w14:textId="77777777">
      <w:pPr>
        <w:spacing w:line="240" w:lineRule="auto"/>
        <w:rPr>
          <w:rFonts w:cstheme="minorHAnsi"/>
          <w:lang w:val="en-US"/>
        </w:rPr>
      </w:pPr>
      <w:r w:rsidRPr="00AF1679">
        <w:rPr>
          <w:rFonts w:cstheme="minorHAnsi"/>
          <w:lang w:val="en-US"/>
        </w:rPr>
        <w:t>You may apply for EMDL if:</w:t>
      </w:r>
    </w:p>
    <w:p w:rsidRPr="00AF1679" w:rsidR="007143A9" w:rsidP="00EE32D2" w:rsidRDefault="007143A9" w14:paraId="4FBE523C" w14:textId="74C7CB53">
      <w:pPr>
        <w:pStyle w:val="ListParagraph"/>
      </w:pPr>
      <w:r w:rsidRPr="00AF1679">
        <w:t xml:space="preserve">You are a licensed minister (lay or ordained, </w:t>
      </w:r>
      <w:r w:rsidRPr="00AF1679" w:rsidR="005A79F5">
        <w:t>stipendiary,</w:t>
      </w:r>
      <w:r w:rsidRPr="00AF1679">
        <w:t xml:space="preserve"> or self-supporting) </w:t>
      </w:r>
      <w:r w:rsidRPr="00AF1679" w:rsidR="005A79F5">
        <w:t>and</w:t>
      </w:r>
      <w:r w:rsidRPr="00AF1679">
        <w:t xml:space="preserve"> an office holder.</w:t>
      </w:r>
    </w:p>
    <w:p w:rsidRPr="00AF1679" w:rsidR="007143A9" w:rsidP="00EE32D2" w:rsidRDefault="007143A9" w14:paraId="53659B31" w14:textId="77777777">
      <w:pPr>
        <w:pStyle w:val="ListParagraph"/>
      </w:pPr>
      <w:r w:rsidRPr="00AF1679">
        <w:t xml:space="preserve">You have fulfilled at least 7 years of service after the completion of IME 4 – 7. </w:t>
      </w:r>
    </w:p>
    <w:p w:rsidRPr="00AF1679" w:rsidR="007143A9" w:rsidP="00EE32D2" w:rsidRDefault="007143A9" w14:paraId="7BFF8701" w14:textId="77777777">
      <w:pPr>
        <w:pStyle w:val="ListParagraph"/>
      </w:pPr>
      <w:r w:rsidRPr="00AF1679">
        <w:t>You have served at least 2 years in your current post.</w:t>
      </w:r>
    </w:p>
    <w:p w:rsidRPr="00AF1679" w:rsidR="007143A9" w:rsidP="007143A9" w:rsidRDefault="007143A9" w14:paraId="14EB3A43" w14:textId="77777777">
      <w:pPr>
        <w:pStyle w:val="ListBullet2"/>
        <w:numPr>
          <w:ilvl w:val="0"/>
          <w:numId w:val="0"/>
        </w:numPr>
        <w:ind w:left="641"/>
        <w:rPr>
          <w:rFonts w:cstheme="minorHAnsi"/>
          <w:lang w:val="en-US" w:eastAsia="en-GB"/>
        </w:rPr>
      </w:pPr>
    </w:p>
    <w:p w:rsidRPr="00AF1679" w:rsidR="007143A9" w:rsidP="007143A9" w:rsidRDefault="007143A9" w14:paraId="1F26CA6C" w14:textId="1965EB51">
      <w:pPr>
        <w:spacing w:line="240" w:lineRule="auto"/>
        <w:rPr>
          <w:rFonts w:cstheme="minorHAnsi"/>
          <w:lang w:val="en-US"/>
        </w:rPr>
      </w:pPr>
      <w:r w:rsidRPr="00AF1679">
        <w:rPr>
          <w:rFonts w:cstheme="minorHAnsi"/>
          <w:lang w:val="en-US"/>
        </w:rPr>
        <w:t>Clergy and lay ministers employed by agencies other than the diocese should negotiate any EMDL with their employer.</w:t>
      </w:r>
      <w:r w:rsidR="00C24421">
        <w:rPr>
          <w:rFonts w:cstheme="minorHAnsi"/>
          <w:lang w:val="en-US"/>
        </w:rPr>
        <w:t xml:space="preserve"> This includes funding provision. </w:t>
      </w:r>
    </w:p>
    <w:p w:rsidRPr="00AF1679" w:rsidR="007143A9" w:rsidP="007143A9" w:rsidRDefault="007143A9" w14:paraId="2E305FE9" w14:textId="0BB6FCCE">
      <w:pPr>
        <w:spacing w:line="240" w:lineRule="auto"/>
        <w:rPr>
          <w:rFonts w:cstheme="minorHAnsi"/>
          <w:lang w:val="en-US"/>
        </w:rPr>
      </w:pPr>
      <w:r w:rsidRPr="00AF1679">
        <w:rPr>
          <w:rFonts w:cstheme="minorHAnsi"/>
          <w:lang w:val="en-US"/>
        </w:rPr>
        <w:t xml:space="preserve">You </w:t>
      </w:r>
      <w:r w:rsidR="000709AD">
        <w:rPr>
          <w:rFonts w:cstheme="minorHAnsi"/>
          <w:b/>
          <w:bCs/>
          <w:lang w:val="en-US"/>
        </w:rPr>
        <w:t xml:space="preserve">should </w:t>
      </w:r>
      <w:r w:rsidRPr="00C24421">
        <w:rPr>
          <w:rFonts w:cstheme="minorHAnsi"/>
          <w:b/>
          <w:bCs/>
          <w:lang w:val="en-US"/>
        </w:rPr>
        <w:t>not</w:t>
      </w:r>
      <w:r w:rsidRPr="00AF1679">
        <w:rPr>
          <w:rFonts w:cstheme="minorHAnsi"/>
          <w:lang w:val="en-US"/>
        </w:rPr>
        <w:t xml:space="preserve"> apply for EMDL if:</w:t>
      </w:r>
    </w:p>
    <w:p w:rsidRPr="00AF1679" w:rsidR="007143A9" w:rsidP="00EE32D2" w:rsidRDefault="007143A9" w14:paraId="10DC3CD9" w14:textId="77777777">
      <w:pPr>
        <w:pStyle w:val="ListParagraph"/>
        <w:numPr>
          <w:ilvl w:val="0"/>
          <w:numId w:val="40"/>
        </w:numPr>
      </w:pPr>
      <w:r w:rsidRPr="00AF1679">
        <w:t xml:space="preserve">Within the first 2 years of a new appointment </w:t>
      </w:r>
    </w:p>
    <w:p w:rsidRPr="00AF1679" w:rsidR="007143A9" w:rsidP="00EE32D2" w:rsidRDefault="007143A9" w14:paraId="6C170415" w14:textId="77777777">
      <w:pPr>
        <w:pStyle w:val="ListParagraph"/>
        <w:numPr>
          <w:ilvl w:val="0"/>
          <w:numId w:val="40"/>
        </w:numPr>
      </w:pPr>
      <w:r w:rsidRPr="00AF1679">
        <w:t>During the 1</w:t>
      </w:r>
      <w:r w:rsidRPr="00AF1679">
        <w:rPr>
          <w:vertAlign w:val="superscript"/>
        </w:rPr>
        <w:t>st</w:t>
      </w:r>
      <w:r w:rsidRPr="00AF1679">
        <w:t xml:space="preserve"> year of the training of a curate serving their title for whom you are their Training Incumbent. An application may be considered in their 2</w:t>
      </w:r>
      <w:r w:rsidRPr="00AF1679">
        <w:rPr>
          <w:vertAlign w:val="superscript"/>
        </w:rPr>
        <w:t>nd</w:t>
      </w:r>
      <w:r w:rsidRPr="00AF1679">
        <w:t xml:space="preserve"> year of training if appropriate oversight and supervision has been negotiated and agreed with the Diocesan IME Officer</w:t>
      </w:r>
    </w:p>
    <w:p w:rsidRPr="00AF1679" w:rsidR="007143A9" w:rsidP="00EE32D2" w:rsidRDefault="007143A9" w14:paraId="4A047CC2" w14:textId="77777777">
      <w:pPr>
        <w:pStyle w:val="ListParagraph"/>
        <w:numPr>
          <w:ilvl w:val="0"/>
          <w:numId w:val="40"/>
        </w:numPr>
      </w:pPr>
      <w:r w:rsidRPr="00AF1679">
        <w:t>During the 1</w:t>
      </w:r>
      <w:r w:rsidRPr="00AF1679">
        <w:rPr>
          <w:vertAlign w:val="superscript"/>
        </w:rPr>
        <w:t>st</w:t>
      </w:r>
      <w:r w:rsidRPr="00AF1679">
        <w:t xml:space="preserve"> year after the licensing of a Licensed Lay Minister for whom you have responsibility unless appropriate local oversight and supervision has been agreed with Warden of Readers. </w:t>
      </w:r>
    </w:p>
    <w:p w:rsidRPr="00AF1679" w:rsidR="007143A9" w:rsidP="007143A9" w:rsidRDefault="007143A9" w14:paraId="2933044E" w14:textId="77777777">
      <w:pPr>
        <w:pStyle w:val="ListBullet2"/>
        <w:numPr>
          <w:ilvl w:val="0"/>
          <w:numId w:val="0"/>
        </w:numPr>
        <w:ind w:left="641" w:hanging="357"/>
        <w:rPr>
          <w:rFonts w:cstheme="minorHAnsi"/>
          <w:lang w:val="en-US" w:eastAsia="en-GB"/>
        </w:rPr>
      </w:pPr>
    </w:p>
    <w:p w:rsidR="003B0538" w:rsidP="007143A9" w:rsidRDefault="007143A9" w14:paraId="261CB9B5" w14:textId="77777777">
      <w:pPr>
        <w:pStyle w:val="ListBullet2"/>
        <w:numPr>
          <w:ilvl w:val="0"/>
          <w:numId w:val="0"/>
        </w:numPr>
        <w:ind w:left="641" w:hanging="357"/>
        <w:rPr>
          <w:rFonts w:cstheme="minorHAnsi"/>
          <w:i/>
          <w:iCs/>
          <w:color w:val="000000"/>
          <w:sz w:val="22"/>
          <w:szCs w:val="22"/>
        </w:rPr>
      </w:pPr>
      <w:r w:rsidRPr="007143A9">
        <w:rPr>
          <w:rFonts w:cstheme="minorHAnsi"/>
          <w:b/>
          <w:bCs/>
          <w:i/>
          <w:iCs/>
          <w:color w:val="000000"/>
          <w:sz w:val="22"/>
          <w:szCs w:val="22"/>
        </w:rPr>
        <w:t>Please note:</w:t>
      </w:r>
      <w:r w:rsidRPr="007143A9">
        <w:rPr>
          <w:rFonts w:cstheme="minorHAnsi"/>
          <w:i/>
          <w:iCs/>
          <w:color w:val="000000"/>
          <w:sz w:val="22"/>
          <w:szCs w:val="22"/>
        </w:rPr>
        <w:t xml:space="preserve"> Requests for </w:t>
      </w:r>
      <w:r w:rsidR="003B0538">
        <w:rPr>
          <w:rFonts w:cstheme="minorHAnsi"/>
          <w:i/>
          <w:iCs/>
          <w:color w:val="000000"/>
          <w:sz w:val="22"/>
          <w:szCs w:val="22"/>
        </w:rPr>
        <w:t>Extended Ministerial Development Leave</w:t>
      </w:r>
      <w:r w:rsidRPr="007143A9">
        <w:rPr>
          <w:rFonts w:cstheme="minorHAnsi"/>
          <w:i/>
          <w:iCs/>
          <w:color w:val="000000"/>
          <w:sz w:val="22"/>
          <w:szCs w:val="22"/>
        </w:rPr>
        <w:t xml:space="preserve"> in the last year before retirement </w:t>
      </w:r>
      <w:proofErr w:type="gramStart"/>
      <w:r w:rsidRPr="007143A9">
        <w:rPr>
          <w:rFonts w:cstheme="minorHAnsi"/>
          <w:i/>
          <w:iCs/>
          <w:color w:val="000000"/>
          <w:sz w:val="22"/>
          <w:szCs w:val="22"/>
        </w:rPr>
        <w:t>are</w:t>
      </w:r>
      <w:proofErr w:type="gramEnd"/>
    </w:p>
    <w:p w:rsidR="003B0538" w:rsidP="003B0538" w:rsidRDefault="007143A9" w14:paraId="36A37AC4" w14:textId="77777777">
      <w:pPr>
        <w:pStyle w:val="ListBullet2"/>
        <w:numPr>
          <w:ilvl w:val="0"/>
          <w:numId w:val="0"/>
        </w:numPr>
        <w:ind w:left="641" w:hanging="357"/>
        <w:rPr>
          <w:rFonts w:cstheme="minorHAnsi"/>
          <w:i/>
          <w:iCs/>
          <w:color w:val="000000"/>
          <w:sz w:val="22"/>
          <w:szCs w:val="22"/>
        </w:rPr>
      </w:pPr>
      <w:r w:rsidRPr="007143A9">
        <w:rPr>
          <w:rFonts w:cstheme="minorHAnsi"/>
          <w:i/>
          <w:iCs/>
          <w:color w:val="000000"/>
          <w:sz w:val="22"/>
          <w:szCs w:val="22"/>
        </w:rPr>
        <w:t>to be</w:t>
      </w:r>
      <w:r>
        <w:rPr>
          <w:rFonts w:cstheme="minorHAnsi"/>
          <w:i/>
          <w:iCs/>
          <w:color w:val="000000"/>
          <w:sz w:val="22"/>
          <w:szCs w:val="22"/>
        </w:rPr>
        <w:t xml:space="preserve"> </w:t>
      </w:r>
      <w:r w:rsidRPr="007143A9">
        <w:rPr>
          <w:rFonts w:cstheme="minorHAnsi"/>
          <w:i/>
          <w:iCs/>
          <w:color w:val="000000"/>
          <w:sz w:val="22"/>
          <w:szCs w:val="22"/>
        </w:rPr>
        <w:t>made in writing to the</w:t>
      </w:r>
      <w:r w:rsidR="003B0538">
        <w:rPr>
          <w:rFonts w:cstheme="minorHAnsi"/>
          <w:i/>
          <w:iCs/>
          <w:color w:val="000000"/>
          <w:sz w:val="22"/>
          <w:szCs w:val="22"/>
        </w:rPr>
        <w:t xml:space="preserve"> </w:t>
      </w:r>
      <w:r w:rsidRPr="007143A9">
        <w:rPr>
          <w:rFonts w:cstheme="minorHAnsi"/>
          <w:i/>
          <w:iCs/>
          <w:color w:val="000000"/>
          <w:sz w:val="22"/>
          <w:szCs w:val="22"/>
        </w:rPr>
        <w:t>Suffragan Bishop and will only be approved in exceptional</w:t>
      </w:r>
      <w:r>
        <w:rPr>
          <w:rFonts w:cstheme="minorHAnsi"/>
          <w:i/>
          <w:iCs/>
          <w:color w:val="000000"/>
          <w:sz w:val="22"/>
          <w:szCs w:val="22"/>
        </w:rPr>
        <w:t xml:space="preserve"> </w:t>
      </w:r>
      <w:proofErr w:type="gramStart"/>
      <w:r w:rsidRPr="007143A9">
        <w:rPr>
          <w:rFonts w:cstheme="minorHAnsi"/>
          <w:i/>
          <w:iCs/>
          <w:color w:val="000000"/>
          <w:sz w:val="22"/>
          <w:szCs w:val="22"/>
        </w:rPr>
        <w:t>circumstances</w:t>
      </w:r>
      <w:proofErr w:type="gramEnd"/>
    </w:p>
    <w:p w:rsidRPr="007143A9" w:rsidR="007143A9" w:rsidP="003B0538" w:rsidRDefault="007143A9" w14:paraId="34003ADE" w14:textId="630AF69B">
      <w:pPr>
        <w:pStyle w:val="ListBullet2"/>
        <w:numPr>
          <w:ilvl w:val="0"/>
          <w:numId w:val="0"/>
        </w:numPr>
        <w:ind w:left="641" w:hanging="357"/>
        <w:rPr>
          <w:rFonts w:cstheme="minorHAnsi"/>
          <w:i/>
          <w:iCs/>
          <w:color w:val="000000"/>
          <w:sz w:val="22"/>
          <w:szCs w:val="22"/>
        </w:rPr>
      </w:pPr>
      <w:r w:rsidRPr="007143A9">
        <w:rPr>
          <w:rFonts w:cstheme="minorHAnsi"/>
          <w:i/>
          <w:iCs/>
          <w:color w:val="000000"/>
          <w:sz w:val="22"/>
          <w:szCs w:val="22"/>
        </w:rPr>
        <w:t>where there is a clear rationale.</w:t>
      </w:r>
    </w:p>
    <w:p w:rsidRPr="00AF1679" w:rsidR="007143A9" w:rsidP="007143A9" w:rsidRDefault="007143A9" w14:paraId="07DF251A" w14:textId="77777777">
      <w:pPr>
        <w:pStyle w:val="Heading2"/>
        <w:numPr>
          <w:ilvl w:val="0"/>
          <w:numId w:val="0"/>
        </w:numPr>
        <w:ind w:left="578" w:hanging="578"/>
        <w:rPr>
          <w:rFonts w:asciiTheme="minorHAnsi" w:hAnsiTheme="minorHAnsi" w:cstheme="minorHAnsi"/>
          <w:lang w:eastAsia="en-GB"/>
        </w:rPr>
      </w:pPr>
      <w:r w:rsidRPr="00AF1679">
        <w:rPr>
          <w:rFonts w:asciiTheme="minorHAnsi" w:hAnsiTheme="minorHAnsi" w:cstheme="minorHAnsi"/>
          <w:lang w:eastAsia="en-GB"/>
        </w:rPr>
        <w:t xml:space="preserve">Applying for EMDL </w:t>
      </w:r>
    </w:p>
    <w:p w:rsidRPr="00AF1679" w:rsidR="007143A9" w:rsidP="007143A9" w:rsidRDefault="007143A9" w14:paraId="169F10BE" w14:textId="38A97E9B">
      <w:pPr>
        <w:spacing w:line="240" w:lineRule="auto"/>
        <w:rPr>
          <w:rFonts w:cstheme="minorHAnsi"/>
        </w:rPr>
      </w:pPr>
      <w:r w:rsidRPr="00AF1679">
        <w:rPr>
          <w:rFonts w:cstheme="minorHAnsi"/>
        </w:rPr>
        <w:t>Most EMDL requests come as a direct result of a ministry development review (DR), or a conversation with a Suffragan Bishop.  However, before applying, it is important to gain local support and approval from your incumbent (if applicable) and from the Rural Dean.</w:t>
      </w:r>
    </w:p>
    <w:p w:rsidRPr="00AF1679" w:rsidR="007143A9" w:rsidP="007143A9" w:rsidRDefault="007143A9" w14:paraId="6F5208A3" w14:textId="77777777">
      <w:pPr>
        <w:spacing w:line="240" w:lineRule="auto"/>
        <w:rPr>
          <w:rFonts w:cstheme="minorHAnsi"/>
        </w:rPr>
      </w:pPr>
      <w:r w:rsidRPr="00AF1679">
        <w:rPr>
          <w:rFonts w:cstheme="minorHAnsi"/>
        </w:rPr>
        <w:t xml:space="preserve">Once an initial conversation with your Suffragan Bishop has taken place, and local support gained, you may wish to have a further discussion with the Director of Mission &amp; Ministry, who will talk you through the application process, signpost you towards potential grants, and reflect with you on the areas of study and learning that will form the basis of your EMDL. </w:t>
      </w:r>
    </w:p>
    <w:p w:rsidRPr="00AF1679" w:rsidR="007143A9" w:rsidP="007143A9" w:rsidRDefault="007143A9" w14:paraId="39223739" w14:textId="77777777">
      <w:pPr>
        <w:spacing w:line="240" w:lineRule="auto"/>
        <w:rPr>
          <w:rFonts w:cstheme="minorHAnsi"/>
        </w:rPr>
      </w:pPr>
      <w:r w:rsidRPr="00AF1679">
        <w:rPr>
          <w:rFonts w:cstheme="minorHAnsi"/>
        </w:rPr>
        <w:t>You will then complete the EMDL application form including:</w:t>
      </w:r>
    </w:p>
    <w:p w:rsidRPr="00AF1679" w:rsidR="007143A9" w:rsidP="00EE32D2" w:rsidRDefault="007143A9" w14:paraId="70AD4FA9" w14:textId="77777777">
      <w:pPr>
        <w:pStyle w:val="ListParagraph"/>
        <w:numPr>
          <w:ilvl w:val="0"/>
          <w:numId w:val="41"/>
        </w:numPr>
      </w:pPr>
      <w:r w:rsidRPr="00AF1679">
        <w:t>An outline of the planned activities, including area of study.</w:t>
      </w:r>
    </w:p>
    <w:p w:rsidRPr="00AF1679" w:rsidR="007143A9" w:rsidP="00EE32D2" w:rsidRDefault="007143A9" w14:paraId="43D5EAF3" w14:textId="77777777">
      <w:pPr>
        <w:pStyle w:val="ListParagraph"/>
        <w:numPr>
          <w:ilvl w:val="0"/>
          <w:numId w:val="41"/>
        </w:numPr>
      </w:pPr>
      <w:r w:rsidRPr="00AF1679">
        <w:t>Details of the associated costs and how you plan to pay for your leave.</w:t>
      </w:r>
    </w:p>
    <w:p w:rsidRPr="00AF1679" w:rsidR="007143A9" w:rsidP="00EE32D2" w:rsidRDefault="007143A9" w14:paraId="00A33D21" w14:textId="77777777">
      <w:pPr>
        <w:pStyle w:val="ListParagraph"/>
        <w:numPr>
          <w:ilvl w:val="0"/>
          <w:numId w:val="41"/>
        </w:numPr>
      </w:pPr>
      <w:r w:rsidRPr="00AF1679">
        <w:t>Confirmation of the arrangements for cover whilst you are on leave.</w:t>
      </w:r>
    </w:p>
    <w:p w:rsidRPr="00AF1679" w:rsidR="007143A9" w:rsidP="007143A9" w:rsidRDefault="007143A9" w14:paraId="116CCE18" w14:textId="77777777">
      <w:pPr>
        <w:pStyle w:val="ListBullet2"/>
        <w:numPr>
          <w:ilvl w:val="0"/>
          <w:numId w:val="0"/>
        </w:numPr>
        <w:rPr>
          <w:rFonts w:cstheme="minorHAnsi"/>
          <w:lang w:val="en-US" w:eastAsia="en-GB"/>
        </w:rPr>
      </w:pPr>
    </w:p>
    <w:p w:rsidRPr="00AF1679" w:rsidR="007143A9" w:rsidP="430DD8D5" w:rsidRDefault="007143A9" w14:paraId="162B1D8E" w14:textId="35F43F19">
      <w:pPr>
        <w:pStyle w:val="ListBullet2"/>
        <w:numPr>
          <w:ilvl w:val="0"/>
          <w:numId w:val="0"/>
        </w:numPr>
        <w:rPr>
          <w:rFonts w:cstheme="minorBidi"/>
          <w:lang w:val="en-US" w:eastAsia="en-GB"/>
        </w:rPr>
      </w:pPr>
      <w:r w:rsidRPr="430DD8D5">
        <w:rPr>
          <w:rFonts w:cstheme="minorBidi"/>
          <w:lang w:val="en-US" w:eastAsia="en-GB"/>
        </w:rPr>
        <w:t>Completed application forms are to be sent to</w:t>
      </w:r>
      <w:r w:rsidR="00271E42">
        <w:rPr>
          <w:rFonts w:cstheme="minorBidi"/>
          <w:lang w:val="en-US" w:eastAsia="en-GB"/>
        </w:rPr>
        <w:t xml:space="preserve"> the Director of Mission &amp; Ministry</w:t>
      </w:r>
      <w:r w:rsidR="004D62B4">
        <w:rPr>
          <w:rFonts w:cstheme="minorBidi"/>
          <w:lang w:val="en-US" w:eastAsia="en-GB"/>
        </w:rPr>
        <w:t>, who will share your application with your Suffragan Bishop</w:t>
      </w:r>
      <w:r w:rsidRPr="430DD8D5">
        <w:rPr>
          <w:rFonts w:cstheme="minorBidi"/>
          <w:lang w:val="en-US" w:eastAsia="en-GB"/>
        </w:rPr>
        <w:t xml:space="preserve">. Once your application has been approved, </w:t>
      </w:r>
      <w:r w:rsidR="0058236D">
        <w:rPr>
          <w:rFonts w:cstheme="minorBidi"/>
          <w:lang w:val="en-US" w:eastAsia="en-GB"/>
        </w:rPr>
        <w:t xml:space="preserve">the </w:t>
      </w:r>
      <w:r w:rsidRPr="430DD8D5">
        <w:rPr>
          <w:rFonts w:cstheme="minorBidi"/>
          <w:lang w:val="en-US" w:eastAsia="en-GB"/>
        </w:rPr>
        <w:t>Director of Mission &amp; Ministry</w:t>
      </w:r>
      <w:r w:rsidR="0058236D">
        <w:rPr>
          <w:rFonts w:cstheme="minorBidi"/>
          <w:lang w:val="en-US" w:eastAsia="en-GB"/>
        </w:rPr>
        <w:t xml:space="preserve"> w</w:t>
      </w:r>
      <w:r w:rsidR="00871352">
        <w:rPr>
          <w:rFonts w:cstheme="minorBidi"/>
          <w:lang w:val="en-US" w:eastAsia="en-GB"/>
        </w:rPr>
        <w:t xml:space="preserve">ill contact you to discuss </w:t>
      </w:r>
      <w:r w:rsidRPr="430DD8D5">
        <w:rPr>
          <w:rFonts w:cstheme="minorBidi"/>
          <w:lang w:val="en-US" w:eastAsia="en-GB"/>
        </w:rPr>
        <w:t>funding to support your EMDL. Currently a grant of up to £1</w:t>
      </w:r>
      <w:r w:rsidRPr="430DD8D5" w:rsidR="7D709801">
        <w:rPr>
          <w:rFonts w:cstheme="minorBidi"/>
          <w:lang w:val="en-US" w:eastAsia="en-GB"/>
        </w:rPr>
        <w:t>,</w:t>
      </w:r>
      <w:r w:rsidRPr="430DD8D5">
        <w:rPr>
          <w:rFonts w:cstheme="minorBidi"/>
          <w:lang w:val="en-US" w:eastAsia="en-GB"/>
        </w:rPr>
        <w:t>000.00 is available to support your EMDL.</w:t>
      </w:r>
    </w:p>
    <w:p w:rsidRPr="00AF1679" w:rsidR="007143A9" w:rsidP="007143A9" w:rsidRDefault="007143A9" w14:paraId="0F197D5C" w14:textId="77777777">
      <w:pPr>
        <w:pStyle w:val="ListBullet2"/>
        <w:numPr>
          <w:ilvl w:val="0"/>
          <w:numId w:val="0"/>
        </w:numPr>
        <w:rPr>
          <w:rFonts w:cstheme="minorHAnsi"/>
          <w:lang w:val="en-US" w:eastAsia="en-GB"/>
        </w:rPr>
      </w:pPr>
    </w:p>
    <w:p w:rsidR="79254F0C" w:rsidP="43E85DC3" w:rsidRDefault="79254F0C" w14:paraId="23C7448A" w14:textId="4AAD4ECB">
      <w:pPr>
        <w:pStyle w:val="ListBullet2"/>
        <w:numPr>
          <w:numId w:val="0"/>
        </w:numPr>
        <w:rPr>
          <w:rFonts w:cs="Calibri" w:cstheme="minorAscii"/>
          <w:lang w:val="en-US" w:eastAsia="en-GB"/>
        </w:rPr>
      </w:pPr>
      <w:r w:rsidRPr="43E85DC3" w:rsidR="79254F0C">
        <w:rPr>
          <w:rFonts w:cs="Calibri" w:cstheme="minorAscii"/>
          <w:lang w:val="en-US" w:eastAsia="en-GB"/>
        </w:rPr>
        <w:t>Please note that ‘eligibility for consideration’ does not guarantee your application will be accepted</w:t>
      </w:r>
      <w:r w:rsidRPr="43E85DC3" w:rsidR="79254F0C">
        <w:rPr>
          <w:rFonts w:cs="Calibri" w:cstheme="minorAscii"/>
          <w:lang w:val="en-US" w:eastAsia="en-GB"/>
        </w:rPr>
        <w:t xml:space="preserve">.  </w:t>
      </w:r>
    </w:p>
    <w:p w:rsidR="43E85DC3" w:rsidP="43E85DC3" w:rsidRDefault="43E85DC3" w14:paraId="4BC0D6B0" w14:textId="36C51D76">
      <w:pPr>
        <w:pStyle w:val="ListBullet2"/>
        <w:numPr>
          <w:numId w:val="0"/>
        </w:numPr>
        <w:rPr>
          <w:rFonts w:cs="Calibri" w:cstheme="minorAscii"/>
          <w:lang w:val="en-US" w:eastAsia="en-GB"/>
        </w:rPr>
      </w:pPr>
    </w:p>
    <w:p w:rsidR="43E85DC3" w:rsidP="43E85DC3" w:rsidRDefault="43E85DC3" w14:paraId="78EC0545" w14:textId="251ACBDF">
      <w:pPr>
        <w:pStyle w:val="ListBullet2"/>
        <w:numPr>
          <w:numId w:val="0"/>
        </w:numPr>
        <w:ind w:left="0"/>
        <w:rPr>
          <w:rFonts w:cs="Calibri" w:cstheme="minorAscii"/>
          <w:lang w:val="en-US" w:eastAsia="en-GB"/>
        </w:rPr>
      </w:pPr>
    </w:p>
    <w:p w:rsidRPr="00AF1679" w:rsidR="002D310E" w:rsidP="002D310E" w:rsidRDefault="002D310E" w14:paraId="47815F74" w14:textId="77777777">
      <w:pPr>
        <w:pStyle w:val="Heading2"/>
        <w:numPr>
          <w:ilvl w:val="0"/>
          <w:numId w:val="0"/>
        </w:numPr>
        <w:rPr>
          <w:rFonts w:asciiTheme="minorHAnsi" w:hAnsiTheme="minorHAnsi" w:cstheme="minorHAnsi"/>
          <w:lang w:eastAsia="en-GB"/>
        </w:rPr>
      </w:pPr>
      <w:r w:rsidRPr="00AF1679">
        <w:rPr>
          <w:rFonts w:asciiTheme="minorHAnsi" w:hAnsiTheme="minorHAnsi" w:cstheme="minorHAnsi"/>
          <w:lang w:eastAsia="en-GB"/>
        </w:rPr>
        <w:t>Planning your EMDL</w:t>
      </w:r>
    </w:p>
    <w:p w:rsidRPr="00AF1679" w:rsidR="002D310E" w:rsidP="002D310E" w:rsidRDefault="002D310E" w14:paraId="4937BA2F" w14:textId="77777777">
      <w:pPr>
        <w:rPr>
          <w:rFonts w:cstheme="minorHAnsi"/>
          <w:lang w:val="en-US" w:eastAsia="en-GB"/>
        </w:rPr>
      </w:pPr>
      <w:r w:rsidRPr="00AF1679">
        <w:rPr>
          <w:rFonts w:cstheme="minorHAnsi"/>
          <w:lang w:val="en-US" w:eastAsia="en-GB"/>
        </w:rPr>
        <w:t xml:space="preserve">It is important that you plan your EMDL is good time, this will enable you to maximize the opportunity and ensure that you sufficiently plan to take care of your spiritual development, wellbeing, and formation.  Likewise, it can take time to put in place the pastoral and ministerial cover for your absence. </w:t>
      </w:r>
    </w:p>
    <w:p w:rsidRPr="00AF1679" w:rsidR="002D310E" w:rsidP="430DD8D5" w:rsidRDefault="002D310E" w14:paraId="79EE7D21" w14:textId="469E1CA5">
      <w:pPr>
        <w:rPr>
          <w:rFonts w:cstheme="minorBidi"/>
          <w:lang w:val="en-US" w:eastAsia="en-GB"/>
        </w:rPr>
      </w:pPr>
      <w:r w:rsidRPr="430DD8D5">
        <w:rPr>
          <w:b/>
          <w:bCs/>
        </w:rPr>
        <w:t>EMDL Aims</w:t>
      </w:r>
      <w:r w:rsidRPr="430DD8D5">
        <w:rPr>
          <w:rFonts w:cstheme="minorBidi"/>
          <w:lang w:val="en-US" w:eastAsia="en-GB"/>
        </w:rPr>
        <w:t xml:space="preserve">: Be clear about the aim and purpose of your EMDL. Your plans should </w:t>
      </w:r>
      <w:proofErr w:type="gramStart"/>
      <w:r w:rsidRPr="430DD8D5">
        <w:rPr>
          <w:rFonts w:cstheme="minorBidi"/>
          <w:lang w:val="en-US" w:eastAsia="en-GB"/>
        </w:rPr>
        <w:t>take in</w:t>
      </w:r>
      <w:r w:rsidRPr="430DD8D5" w:rsidR="373CB68B">
        <w:rPr>
          <w:rFonts w:cstheme="minorBidi"/>
          <w:lang w:val="en-US" w:eastAsia="en-GB"/>
        </w:rPr>
        <w:t>to</w:t>
      </w:r>
      <w:r w:rsidRPr="430DD8D5">
        <w:rPr>
          <w:rFonts w:cstheme="minorBidi"/>
          <w:lang w:val="en-US" w:eastAsia="en-GB"/>
        </w:rPr>
        <w:t xml:space="preserve"> account</w:t>
      </w:r>
      <w:proofErr w:type="gramEnd"/>
      <w:r w:rsidRPr="430DD8D5">
        <w:rPr>
          <w:rFonts w:cstheme="minorBidi"/>
          <w:lang w:val="en-US" w:eastAsia="en-GB"/>
        </w:rPr>
        <w:t xml:space="preserve"> your spiritual development, wellbeing, and formation.  Ensuring that sufficient time is given to each.  </w:t>
      </w:r>
    </w:p>
    <w:p w:rsidRPr="00AF1679" w:rsidR="002D310E" w:rsidP="002D310E" w:rsidRDefault="002D310E" w14:paraId="4D4355F2" w14:textId="77777777">
      <w:pPr>
        <w:rPr>
          <w:rFonts w:cstheme="minorHAnsi"/>
          <w:lang w:val="en-US" w:eastAsia="en-GB"/>
        </w:rPr>
      </w:pPr>
      <w:r w:rsidRPr="00AF1679">
        <w:rPr>
          <w:rFonts w:cstheme="minorHAnsi"/>
          <w:b/>
          <w:bCs/>
          <w:lang w:val="en-US" w:eastAsia="en-GB"/>
        </w:rPr>
        <w:t>Cost</w:t>
      </w:r>
      <w:r w:rsidRPr="00AF1679">
        <w:rPr>
          <w:rFonts w:cstheme="minorHAnsi"/>
          <w:lang w:val="en-US" w:eastAsia="en-GB"/>
        </w:rPr>
        <w:t xml:space="preserve">: It is important that you consider all the costs associated with your leave, this includes the costs of a retreat, travel, study materials and other associated costs.  The diocese </w:t>
      </w:r>
      <w:proofErr w:type="gramStart"/>
      <w:r w:rsidRPr="00AF1679">
        <w:rPr>
          <w:rFonts w:cstheme="minorHAnsi"/>
          <w:lang w:val="en-US" w:eastAsia="en-GB"/>
        </w:rPr>
        <w:t>is able to</w:t>
      </w:r>
      <w:proofErr w:type="gramEnd"/>
      <w:r w:rsidRPr="00AF1679">
        <w:rPr>
          <w:rFonts w:cstheme="minorHAnsi"/>
          <w:lang w:val="en-US" w:eastAsia="en-GB"/>
        </w:rPr>
        <w:t xml:space="preserve"> make a financial contribution but is unlikely to be in a position to cover all your costs, therefore, you need to allow time to submit applications to other funding bodies and trusts, bearing in mind they will have their own timetable for applications.</w:t>
      </w:r>
    </w:p>
    <w:p w:rsidRPr="00AF1679" w:rsidR="002D310E" w:rsidP="430DD8D5" w:rsidRDefault="002D310E" w14:paraId="2B45019A" w14:textId="46071F3F">
      <w:pPr>
        <w:rPr>
          <w:rFonts w:cstheme="minorBidi"/>
          <w:lang w:val="en-US" w:eastAsia="en-GB"/>
        </w:rPr>
      </w:pPr>
      <w:r w:rsidRPr="430DD8D5">
        <w:rPr>
          <w:rFonts w:cstheme="minorBidi"/>
          <w:b/>
          <w:bCs/>
          <w:lang w:val="en-US" w:eastAsia="en-GB"/>
        </w:rPr>
        <w:t>Cover:</w:t>
      </w:r>
      <w:r w:rsidRPr="430DD8D5">
        <w:rPr>
          <w:rFonts w:cstheme="minorBidi"/>
          <w:lang w:val="en-US" w:eastAsia="en-GB"/>
        </w:rPr>
        <w:t xml:space="preserve"> The timing of your EMDL should be discussed with your incumbent (if applicable) or Rural Dean (or archdeacon in the absence of the Rural Dean.) It is important that you </w:t>
      </w:r>
      <w:proofErr w:type="gramStart"/>
      <w:r w:rsidRPr="430DD8D5">
        <w:rPr>
          <w:rFonts w:cstheme="minorBidi"/>
          <w:lang w:val="en-US" w:eastAsia="en-GB"/>
        </w:rPr>
        <w:t>are able to</w:t>
      </w:r>
      <w:proofErr w:type="gramEnd"/>
      <w:r w:rsidRPr="430DD8D5">
        <w:rPr>
          <w:rFonts w:cstheme="minorBidi"/>
          <w:lang w:val="en-US" w:eastAsia="en-GB"/>
        </w:rPr>
        <w:t xml:space="preserve"> ensure continuity of pastoral care, and ministry provision, so as not to p</w:t>
      </w:r>
      <w:r w:rsidRPr="430DD8D5" w:rsidR="6DF7EA58">
        <w:rPr>
          <w:rFonts w:cstheme="minorBidi"/>
          <w:lang w:val="en-US" w:eastAsia="en-GB"/>
        </w:rPr>
        <w:t>lace</w:t>
      </w:r>
      <w:r w:rsidRPr="430DD8D5">
        <w:rPr>
          <w:rFonts w:cstheme="minorBidi"/>
          <w:lang w:val="en-US" w:eastAsia="en-GB"/>
        </w:rPr>
        <w:t xml:space="preserve"> wider colleagues under additional pressure.  Should you not be able to secure adequate cover, then it may require you to re-negotiate the timing of your EMDL.</w:t>
      </w:r>
    </w:p>
    <w:p w:rsidRPr="00AF1679" w:rsidR="002D310E" w:rsidP="002D310E" w:rsidRDefault="002D310E" w14:paraId="115B3EE0" w14:textId="4B23906E">
      <w:pPr>
        <w:rPr>
          <w:rFonts w:cstheme="minorHAnsi"/>
          <w:lang w:val="en-US" w:eastAsia="en-GB"/>
        </w:rPr>
      </w:pPr>
      <w:r w:rsidRPr="00AF1679">
        <w:rPr>
          <w:rFonts w:cstheme="minorHAnsi"/>
          <w:lang w:val="en-US" w:eastAsia="en-GB"/>
        </w:rPr>
        <w:t>Team Vicars, Associate Ministers</w:t>
      </w:r>
      <w:r w:rsidR="00B63971">
        <w:rPr>
          <w:rFonts w:cstheme="minorHAnsi"/>
          <w:lang w:val="en-US" w:eastAsia="en-GB"/>
        </w:rPr>
        <w:t>,</w:t>
      </w:r>
      <w:r w:rsidRPr="00AF1679">
        <w:rPr>
          <w:rFonts w:cstheme="minorHAnsi"/>
          <w:lang w:val="en-US" w:eastAsia="en-GB"/>
        </w:rPr>
        <w:t xml:space="preserve"> and House for Duty priests and LLMs will need the agreement of their incumbent.  It is also important that churchwardens are informed as soon as possible as to your intention to apply for EMDL.</w:t>
      </w:r>
    </w:p>
    <w:p w:rsidRPr="00AF1679" w:rsidR="002D310E" w:rsidP="002D310E" w:rsidRDefault="002D310E" w14:paraId="7487C740" w14:textId="77777777">
      <w:pPr>
        <w:rPr>
          <w:rFonts w:cstheme="minorHAnsi"/>
          <w:lang w:val="en-US" w:eastAsia="en-GB"/>
        </w:rPr>
      </w:pPr>
      <w:r w:rsidRPr="00AF1679">
        <w:rPr>
          <w:rFonts w:cstheme="minorHAnsi"/>
          <w:lang w:val="en-US" w:eastAsia="en-GB"/>
        </w:rPr>
        <w:t>Once your arrangement cover has been agreed, it is your responsibility to communicate this to:</w:t>
      </w:r>
    </w:p>
    <w:p w:rsidRPr="00AF1679" w:rsidR="002D310E" w:rsidP="00EE32D2" w:rsidRDefault="002D310E" w14:paraId="17F3E514" w14:textId="77777777">
      <w:pPr>
        <w:pStyle w:val="ListParagraph"/>
        <w:numPr>
          <w:ilvl w:val="0"/>
          <w:numId w:val="42"/>
        </w:numPr>
      </w:pPr>
      <w:r w:rsidRPr="00AF1679">
        <w:t>Churchwardens and PCC</w:t>
      </w:r>
    </w:p>
    <w:p w:rsidRPr="00AF1679" w:rsidR="002D310E" w:rsidP="00EE32D2" w:rsidRDefault="002D310E" w14:paraId="02A7E971" w14:textId="77777777">
      <w:pPr>
        <w:pStyle w:val="ListParagraph"/>
        <w:numPr>
          <w:ilvl w:val="0"/>
          <w:numId w:val="42"/>
        </w:numPr>
      </w:pPr>
      <w:r w:rsidRPr="00AF1679">
        <w:t>Team Rector / Incumbent (as appropriate)</w:t>
      </w:r>
    </w:p>
    <w:p w:rsidRPr="00AF1679" w:rsidR="002D310E" w:rsidP="00EE32D2" w:rsidRDefault="002D310E" w14:paraId="7EB337DD" w14:textId="77777777">
      <w:pPr>
        <w:pStyle w:val="ListParagraph"/>
        <w:numPr>
          <w:ilvl w:val="0"/>
          <w:numId w:val="42"/>
        </w:numPr>
      </w:pPr>
      <w:r w:rsidRPr="00AF1679">
        <w:t>Rural Dean</w:t>
      </w:r>
    </w:p>
    <w:p w:rsidRPr="00AF1679" w:rsidR="002D310E" w:rsidP="00EE32D2" w:rsidRDefault="002D310E" w14:paraId="3C7312BF" w14:textId="77777777">
      <w:pPr>
        <w:pStyle w:val="ListParagraph"/>
        <w:numPr>
          <w:ilvl w:val="0"/>
          <w:numId w:val="42"/>
        </w:numPr>
      </w:pPr>
      <w:r w:rsidRPr="00AF1679">
        <w:t xml:space="preserve">Archdeacon </w:t>
      </w:r>
    </w:p>
    <w:p w:rsidRPr="00AF1679" w:rsidR="00B63971" w:rsidP="43E85DC3" w:rsidRDefault="00B63971" w14:paraId="5CE47230" w14:textId="548921D7">
      <w:pPr>
        <w:rPr>
          <w:rFonts w:cs="Calibri" w:cstheme="minorAscii"/>
          <w:lang w:val="en-US" w:eastAsia="en-GB"/>
        </w:rPr>
      </w:pPr>
      <w:r w:rsidRPr="43E85DC3" w:rsidR="4CA70322">
        <w:rPr>
          <w:rFonts w:cs="Calibri" w:cstheme="minorAscii"/>
          <w:lang w:val="en-US" w:eastAsia="en-GB"/>
        </w:rPr>
        <w:t>It is also important that you inform the Rural Dean and Archdeacon of who should be contacted in the event of an emergency.</w:t>
      </w:r>
      <w:r w:rsidRPr="43E85DC3" w:rsidR="4CA70322">
        <w:rPr>
          <w:rFonts w:cs="Calibri" w:cstheme="minorAscii"/>
          <w:lang w:val="en-US" w:eastAsia="en-GB"/>
        </w:rPr>
        <w:t xml:space="preserve"> </w:t>
      </w:r>
    </w:p>
    <w:p w:rsidRPr="00AF1679" w:rsidR="002D310E" w:rsidP="43E85DC3" w:rsidRDefault="002D310E" w14:paraId="0FA5DFDE" w14:textId="3B61355B">
      <w:pPr>
        <w:numPr>
          <w:numId w:val="0"/>
        </w:numPr>
        <w:rPr>
          <w:rFonts w:cs="Calibri" w:cstheme="minorAscii"/>
          <w:lang w:val="en-US" w:eastAsia="en-GB"/>
        </w:rPr>
      </w:pPr>
      <w:r w:rsidRPr="43E85DC3" w:rsidR="4CA70322">
        <w:rPr>
          <w:rFonts w:cs="Calibri" w:cstheme="minorAscii"/>
          <w:b w:val="1"/>
          <w:bCs w:val="1"/>
          <w:lang w:val="en-US" w:eastAsia="en-GB"/>
        </w:rPr>
        <w:t>Re-entering ministry</w:t>
      </w:r>
      <w:r w:rsidRPr="43E85DC3" w:rsidR="4CA70322">
        <w:rPr>
          <w:rFonts w:cs="Calibri" w:cstheme="minorAscii"/>
          <w:lang w:val="en-US" w:eastAsia="en-GB"/>
        </w:rPr>
        <w:t>: It is important in your planning to consider how you will re-enter into ministry after your EMDL.</w:t>
      </w:r>
      <w:r w:rsidRPr="43E85DC3" w:rsidR="4CA70322">
        <w:rPr>
          <w:rFonts w:cs="Calibri" w:cstheme="minorAscii"/>
          <w:lang w:val="en-US" w:eastAsia="en-GB"/>
        </w:rPr>
        <w:t xml:space="preserve"> </w:t>
      </w:r>
      <w:r w:rsidRPr="43E85DC3" w:rsidR="4CA70322">
        <w:rPr>
          <w:rFonts w:cs="Calibri" w:cstheme="minorAscii"/>
          <w:lang w:val="en-US" w:eastAsia="en-GB"/>
        </w:rPr>
        <w:t xml:space="preserve">You need to consider how to shape the first couple of weeks back, </w:t>
      </w:r>
      <w:r w:rsidRPr="43E85DC3" w:rsidR="4CA70322">
        <w:rPr>
          <w:rFonts w:cs="Calibri" w:cstheme="minorAscii"/>
          <w:lang w:val="en-US" w:eastAsia="en-GB"/>
        </w:rPr>
        <w:t>so as to</w:t>
      </w:r>
      <w:r w:rsidRPr="43E85DC3" w:rsidR="4CA70322">
        <w:rPr>
          <w:rFonts w:cs="Calibri" w:cstheme="minorAscii"/>
          <w:lang w:val="en-US" w:eastAsia="en-GB"/>
        </w:rPr>
        <w:t xml:space="preserve"> avoid over-working and undoing all the benefits of your time away.</w:t>
      </w:r>
      <w:r w:rsidRPr="43E85DC3" w:rsidR="4CA70322">
        <w:rPr>
          <w:rFonts w:cs="Calibri" w:cstheme="minorAscii"/>
          <w:lang w:val="en-US" w:eastAsia="en-GB"/>
        </w:rPr>
        <w:t xml:space="preserve">  </w:t>
      </w:r>
    </w:p>
    <w:p w:rsidRPr="00AF1679" w:rsidR="002D310E" w:rsidP="43E85DC3" w:rsidRDefault="002D310E" w14:paraId="5FF12E1B" w14:textId="01A0CA27">
      <w:pPr>
        <w:pStyle w:val="ListBullet2"/>
        <w:numPr>
          <w:numId w:val="0"/>
        </w:numPr>
        <w:rPr>
          <w:rFonts w:cs="Calibri" w:cstheme="minorAscii"/>
          <w:b w:val="1"/>
          <w:bCs w:val="1"/>
          <w:lang w:val="en-US" w:eastAsia="en-GB"/>
        </w:rPr>
      </w:pPr>
    </w:p>
    <w:p w:rsidRPr="00AF1679" w:rsidR="002D310E" w:rsidP="43E85DC3" w:rsidRDefault="002D310E" w14:paraId="2D4A679B" w14:textId="0E61DC7E">
      <w:pPr>
        <w:pStyle w:val="ListBullet2"/>
        <w:numPr>
          <w:numId w:val="0"/>
        </w:numPr>
        <w:rPr>
          <w:rFonts w:cs="Calibri" w:cstheme="minorAscii"/>
          <w:b w:val="1"/>
          <w:bCs w:val="1"/>
          <w:lang w:val="en-US" w:eastAsia="en-GB"/>
        </w:rPr>
      </w:pPr>
    </w:p>
    <w:p w:rsidRPr="00AF1679" w:rsidR="002D310E" w:rsidP="43E85DC3" w:rsidRDefault="002D310E" w14:paraId="443B94B3" w14:textId="5BE250E7">
      <w:pPr>
        <w:pStyle w:val="ListBullet2"/>
        <w:numPr>
          <w:numId w:val="0"/>
        </w:numPr>
        <w:rPr>
          <w:rFonts w:cs="Calibri" w:cstheme="minorAscii"/>
          <w:b w:val="1"/>
          <w:bCs w:val="1"/>
          <w:lang w:val="en-US" w:eastAsia="en-GB"/>
        </w:rPr>
      </w:pPr>
    </w:p>
    <w:p w:rsidRPr="00AF1679" w:rsidR="002D310E" w:rsidP="43E85DC3" w:rsidRDefault="002D310E" w14:paraId="5544CD74" w14:textId="56A9E65D">
      <w:pPr>
        <w:pStyle w:val="ListBullet2"/>
        <w:numPr>
          <w:numId w:val="0"/>
        </w:numPr>
        <w:rPr>
          <w:rFonts w:cs="Calibri" w:cstheme="minorAscii"/>
          <w:b w:val="1"/>
          <w:bCs w:val="1"/>
          <w:lang w:val="en-US" w:eastAsia="en-GB"/>
        </w:rPr>
      </w:pPr>
    </w:p>
    <w:p w:rsidRPr="00AF1679" w:rsidR="002D310E" w:rsidP="43E85DC3" w:rsidRDefault="002D310E" w14:paraId="439C4716" w14:textId="61B9402A">
      <w:pPr>
        <w:pStyle w:val="ListBullet2"/>
        <w:numPr>
          <w:numId w:val="0"/>
        </w:numPr>
        <w:rPr>
          <w:rFonts w:cs="Calibri" w:cstheme="minorAscii"/>
          <w:b w:val="1"/>
          <w:bCs w:val="1"/>
          <w:lang w:val="en-US" w:eastAsia="en-GB"/>
        </w:rPr>
      </w:pPr>
    </w:p>
    <w:p w:rsidRPr="00AF1679" w:rsidR="002D310E" w:rsidP="43E85DC3" w:rsidRDefault="002D310E" w14:paraId="08015D4A" w14:textId="2896BC94">
      <w:pPr>
        <w:pStyle w:val="ListBullet2"/>
        <w:numPr>
          <w:numId w:val="0"/>
        </w:numPr>
        <w:rPr>
          <w:rFonts w:cs="Calibri" w:cstheme="minorAscii"/>
          <w:b w:val="1"/>
          <w:bCs w:val="1"/>
          <w:lang w:val="en-US" w:eastAsia="en-GB"/>
        </w:rPr>
      </w:pPr>
    </w:p>
    <w:p w:rsidRPr="00AF1679" w:rsidR="002D310E" w:rsidP="43E85DC3" w:rsidRDefault="002D310E" w14:paraId="4180B61F" w14:textId="05F14617">
      <w:pPr>
        <w:pStyle w:val="ListBullet2"/>
        <w:numPr>
          <w:numId w:val="0"/>
        </w:numPr>
        <w:ind w:left="0"/>
        <w:rPr>
          <w:rFonts w:cs="Calibri" w:cstheme="minorAscii"/>
          <w:b w:val="1"/>
          <w:bCs w:val="1"/>
          <w:lang w:val="en-US" w:eastAsia="en-GB"/>
        </w:rPr>
      </w:pPr>
    </w:p>
    <w:p w:rsidRPr="00AF1679" w:rsidR="002D310E" w:rsidP="43E85DC3" w:rsidRDefault="002D310E" w14:paraId="0928B126" w14:textId="3733445E">
      <w:pPr>
        <w:pStyle w:val="ListBullet2"/>
        <w:numPr>
          <w:numId w:val="0"/>
        </w:numPr>
        <w:ind w:left="0"/>
        <w:rPr>
          <w:rFonts w:cs="Calibri" w:cstheme="minorAscii"/>
          <w:b w:val="1"/>
          <w:bCs w:val="1"/>
          <w:lang w:val="en-US" w:eastAsia="en-GB"/>
        </w:rPr>
      </w:pPr>
      <w:r w:rsidRPr="43E85DC3" w:rsidR="4CA70322">
        <w:rPr>
          <w:rFonts w:cs="Calibri" w:cstheme="minorAscii"/>
          <w:b w:val="1"/>
          <w:bCs w:val="1"/>
          <w:lang w:val="en-US" w:eastAsia="en-GB"/>
        </w:rPr>
        <w:t>Post-EMDL</w:t>
      </w:r>
    </w:p>
    <w:p w:rsidRPr="00AF1679" w:rsidR="002D310E" w:rsidP="002D310E" w:rsidRDefault="002D310E" w14:paraId="7920B281" w14:textId="77777777">
      <w:pPr>
        <w:pStyle w:val="ListBullet2"/>
        <w:numPr>
          <w:ilvl w:val="0"/>
          <w:numId w:val="0"/>
        </w:numPr>
        <w:rPr>
          <w:rFonts w:cstheme="minorHAnsi"/>
          <w:b/>
          <w:bCs/>
          <w:lang w:val="en-US" w:eastAsia="en-GB"/>
        </w:rPr>
      </w:pPr>
    </w:p>
    <w:p w:rsidRPr="00AF1679" w:rsidR="002D310E" w:rsidP="002D310E" w:rsidRDefault="002D310E" w14:paraId="766CE570" w14:textId="77777777">
      <w:pPr>
        <w:pStyle w:val="ListBullet2"/>
        <w:numPr>
          <w:ilvl w:val="0"/>
          <w:numId w:val="0"/>
        </w:numPr>
        <w:rPr>
          <w:rFonts w:cstheme="minorHAnsi"/>
          <w:lang w:val="en-US" w:eastAsia="en-GB"/>
        </w:rPr>
      </w:pPr>
      <w:r w:rsidRPr="00AF1679">
        <w:rPr>
          <w:rFonts w:cstheme="minorHAnsi"/>
          <w:lang w:val="en-US" w:eastAsia="en-GB"/>
        </w:rPr>
        <w:t>We hope that on re-entering ministry following your EMDL that you will feel able and excited to share your experiences with people back in your benefice/parish, as well as with the wider church.  Therefore, you may like to consider:</w:t>
      </w:r>
    </w:p>
    <w:p w:rsidRPr="00AF1679" w:rsidR="002D310E" w:rsidP="002D310E" w:rsidRDefault="002D310E" w14:paraId="4AAAED27" w14:textId="77777777">
      <w:pPr>
        <w:pStyle w:val="ListBullet2"/>
        <w:numPr>
          <w:ilvl w:val="0"/>
          <w:numId w:val="43"/>
        </w:numPr>
        <w:rPr>
          <w:rFonts w:cstheme="minorHAnsi"/>
          <w:lang w:val="en-US" w:eastAsia="en-GB"/>
        </w:rPr>
      </w:pPr>
      <w:r w:rsidRPr="00AF1679">
        <w:rPr>
          <w:rFonts w:cstheme="minorHAnsi"/>
          <w:lang w:val="en-US" w:eastAsia="en-GB"/>
        </w:rPr>
        <w:t>Fixing a time to meet with your suffragan bishop to reflect with them on your EMDL and key learning.</w:t>
      </w:r>
    </w:p>
    <w:p w:rsidRPr="00AF1679" w:rsidR="002D310E" w:rsidP="002D310E" w:rsidRDefault="002D310E" w14:paraId="1A58C790" w14:textId="77777777">
      <w:pPr>
        <w:pStyle w:val="ListBullet2"/>
        <w:numPr>
          <w:ilvl w:val="0"/>
          <w:numId w:val="43"/>
        </w:numPr>
        <w:rPr>
          <w:rFonts w:cstheme="minorHAnsi"/>
          <w:lang w:val="en-US" w:eastAsia="en-GB"/>
        </w:rPr>
      </w:pPr>
      <w:r w:rsidRPr="00AF1679">
        <w:rPr>
          <w:rFonts w:cstheme="minorHAnsi"/>
          <w:lang w:val="en-US" w:eastAsia="en-GB"/>
        </w:rPr>
        <w:t>Sharing with your Deanery Chapter and / or Deanery Synod</w:t>
      </w:r>
    </w:p>
    <w:p w:rsidRPr="00AF1679" w:rsidR="002D310E" w:rsidP="002D310E" w:rsidRDefault="002D310E" w14:paraId="5AECA359" w14:textId="77777777">
      <w:pPr>
        <w:pStyle w:val="ListBullet2"/>
        <w:numPr>
          <w:ilvl w:val="0"/>
          <w:numId w:val="43"/>
        </w:numPr>
        <w:rPr>
          <w:rFonts w:cstheme="minorHAnsi"/>
          <w:lang w:val="en-US" w:eastAsia="en-GB"/>
        </w:rPr>
      </w:pPr>
      <w:r w:rsidRPr="00AF1679">
        <w:rPr>
          <w:rFonts w:cstheme="minorHAnsi"/>
          <w:lang w:val="en-US" w:eastAsia="en-GB"/>
        </w:rPr>
        <w:t xml:space="preserve">Fixing a meeting with the Director of Mission &amp; Ministry to consider how your learning could be shared more widely through CMD or another appropriate event.  </w:t>
      </w:r>
    </w:p>
    <w:p w:rsidRPr="00AF1679" w:rsidR="002D310E" w:rsidP="002D310E" w:rsidRDefault="002D310E" w14:paraId="43436479" w14:textId="77777777">
      <w:pPr>
        <w:pStyle w:val="ListBullet2"/>
        <w:numPr>
          <w:ilvl w:val="0"/>
          <w:numId w:val="0"/>
        </w:numPr>
        <w:ind w:left="643" w:hanging="360"/>
        <w:rPr>
          <w:rFonts w:cstheme="minorHAnsi"/>
          <w:lang w:val="en-US" w:eastAsia="en-GB"/>
        </w:rPr>
      </w:pPr>
    </w:p>
    <w:p w:rsidR="002D310E" w:rsidP="002D310E" w:rsidRDefault="002D310E" w14:paraId="0B725951" w14:textId="77777777">
      <w:pPr>
        <w:pStyle w:val="ListBullet2"/>
        <w:numPr>
          <w:ilvl w:val="0"/>
          <w:numId w:val="0"/>
        </w:numPr>
        <w:rPr>
          <w:rFonts w:cstheme="minorHAnsi"/>
          <w:lang w:val="en-US" w:eastAsia="en-GB"/>
        </w:rPr>
      </w:pPr>
      <w:r w:rsidRPr="00AF1679">
        <w:rPr>
          <w:rFonts w:cstheme="minorHAnsi"/>
          <w:lang w:val="en-US" w:eastAsia="en-GB"/>
        </w:rPr>
        <w:t>We would be grateful if you could complete an EMDL feedback form approximately 6 months after you return to your ministry.  This will be shared with your Suffragan Bishop and Archdeacon.</w:t>
      </w:r>
    </w:p>
    <w:p w:rsidR="00567E22" w:rsidP="002D310E" w:rsidRDefault="00567E22" w14:paraId="34D90EEC" w14:textId="77777777">
      <w:pPr>
        <w:pStyle w:val="ListBullet2"/>
        <w:numPr>
          <w:ilvl w:val="0"/>
          <w:numId w:val="0"/>
        </w:numPr>
        <w:rPr>
          <w:rFonts w:cstheme="minorHAnsi"/>
          <w:lang w:val="en-US" w:eastAsia="en-GB"/>
        </w:rPr>
      </w:pPr>
    </w:p>
    <w:p w:rsidR="00567E22" w:rsidP="002D310E" w:rsidRDefault="00567E22" w14:paraId="4F4E8338" w14:textId="77777777">
      <w:pPr>
        <w:pStyle w:val="ListBullet2"/>
        <w:numPr>
          <w:ilvl w:val="0"/>
          <w:numId w:val="0"/>
        </w:numPr>
        <w:rPr>
          <w:rFonts w:cstheme="minorHAnsi"/>
          <w:lang w:val="en-US" w:eastAsia="en-GB"/>
        </w:rPr>
      </w:pPr>
    </w:p>
    <w:p w:rsidR="00567E22" w:rsidP="002D310E" w:rsidRDefault="00567E22" w14:paraId="10418A6C" w14:textId="77777777">
      <w:pPr>
        <w:pStyle w:val="ListBullet2"/>
        <w:numPr>
          <w:ilvl w:val="0"/>
          <w:numId w:val="0"/>
        </w:numPr>
        <w:rPr>
          <w:rFonts w:cstheme="minorHAnsi"/>
          <w:lang w:val="en-US" w:eastAsia="en-GB"/>
        </w:rPr>
      </w:pPr>
    </w:p>
    <w:p w:rsidR="00567E22" w:rsidP="002D310E" w:rsidRDefault="00567E22" w14:paraId="5D8069A5" w14:textId="77777777">
      <w:pPr>
        <w:pStyle w:val="ListBullet2"/>
        <w:numPr>
          <w:ilvl w:val="0"/>
          <w:numId w:val="0"/>
        </w:numPr>
        <w:rPr>
          <w:rFonts w:cstheme="minorHAnsi"/>
          <w:lang w:val="en-US" w:eastAsia="en-GB"/>
        </w:rPr>
      </w:pPr>
    </w:p>
    <w:p w:rsidR="00567E22" w:rsidP="002D310E" w:rsidRDefault="00567E22" w14:paraId="1D9838B0" w14:textId="77777777">
      <w:pPr>
        <w:pStyle w:val="ListBullet2"/>
        <w:numPr>
          <w:ilvl w:val="0"/>
          <w:numId w:val="0"/>
        </w:numPr>
        <w:rPr>
          <w:rFonts w:cstheme="minorHAnsi"/>
          <w:lang w:val="en-US" w:eastAsia="en-GB"/>
        </w:rPr>
      </w:pPr>
    </w:p>
    <w:p w:rsidR="00567E22" w:rsidP="002D310E" w:rsidRDefault="00567E22" w14:paraId="2D46F8CC" w14:textId="77777777">
      <w:pPr>
        <w:pStyle w:val="ListBullet2"/>
        <w:numPr>
          <w:ilvl w:val="0"/>
          <w:numId w:val="0"/>
        </w:numPr>
        <w:rPr>
          <w:rFonts w:cstheme="minorHAnsi"/>
          <w:lang w:val="en-US" w:eastAsia="en-GB"/>
        </w:rPr>
      </w:pPr>
    </w:p>
    <w:p w:rsidR="00567E22" w:rsidP="002D310E" w:rsidRDefault="00567E22" w14:paraId="661CCDC6" w14:textId="77777777">
      <w:pPr>
        <w:pStyle w:val="ListBullet2"/>
        <w:numPr>
          <w:ilvl w:val="0"/>
          <w:numId w:val="0"/>
        </w:numPr>
        <w:rPr>
          <w:rFonts w:cstheme="minorHAnsi"/>
          <w:lang w:val="en-US" w:eastAsia="en-GB"/>
        </w:rPr>
      </w:pPr>
    </w:p>
    <w:p w:rsidR="00567E22" w:rsidP="002D310E" w:rsidRDefault="00567E22" w14:paraId="304A2F75" w14:textId="77777777">
      <w:pPr>
        <w:pStyle w:val="ListBullet2"/>
        <w:numPr>
          <w:ilvl w:val="0"/>
          <w:numId w:val="0"/>
        </w:numPr>
        <w:rPr>
          <w:rFonts w:cstheme="minorHAnsi"/>
          <w:lang w:val="en-US" w:eastAsia="en-GB"/>
        </w:rPr>
      </w:pPr>
    </w:p>
    <w:p w:rsidR="00567E22" w:rsidP="002D310E" w:rsidRDefault="00567E22" w14:paraId="3768053A" w14:textId="77777777">
      <w:pPr>
        <w:pStyle w:val="ListBullet2"/>
        <w:numPr>
          <w:ilvl w:val="0"/>
          <w:numId w:val="0"/>
        </w:numPr>
        <w:rPr>
          <w:rFonts w:cstheme="minorHAnsi"/>
          <w:lang w:val="en-US" w:eastAsia="en-GB"/>
        </w:rPr>
      </w:pPr>
    </w:p>
    <w:p w:rsidR="00567E22" w:rsidP="002D310E" w:rsidRDefault="00567E22" w14:paraId="2CA50244" w14:textId="77777777">
      <w:pPr>
        <w:pStyle w:val="ListBullet2"/>
        <w:numPr>
          <w:ilvl w:val="0"/>
          <w:numId w:val="0"/>
        </w:numPr>
        <w:rPr>
          <w:rFonts w:cstheme="minorHAnsi"/>
          <w:lang w:val="en-US" w:eastAsia="en-GB"/>
        </w:rPr>
      </w:pPr>
    </w:p>
    <w:p w:rsidR="00567E22" w:rsidP="002D310E" w:rsidRDefault="00567E22" w14:paraId="38F6FD58" w14:textId="77777777">
      <w:pPr>
        <w:pStyle w:val="ListBullet2"/>
        <w:numPr>
          <w:ilvl w:val="0"/>
          <w:numId w:val="0"/>
        </w:numPr>
        <w:rPr>
          <w:rFonts w:cstheme="minorHAnsi"/>
          <w:lang w:val="en-US" w:eastAsia="en-GB"/>
        </w:rPr>
      </w:pPr>
    </w:p>
    <w:p w:rsidR="00567E22" w:rsidP="002D310E" w:rsidRDefault="00567E22" w14:paraId="27DD732A" w14:textId="77777777">
      <w:pPr>
        <w:pStyle w:val="ListBullet2"/>
        <w:numPr>
          <w:ilvl w:val="0"/>
          <w:numId w:val="0"/>
        </w:numPr>
        <w:rPr>
          <w:rFonts w:cstheme="minorHAnsi"/>
          <w:lang w:val="en-US" w:eastAsia="en-GB"/>
        </w:rPr>
      </w:pPr>
    </w:p>
    <w:p w:rsidR="00567E22" w:rsidP="002D310E" w:rsidRDefault="00567E22" w14:paraId="5DFEE723" w14:textId="77777777">
      <w:pPr>
        <w:pStyle w:val="ListBullet2"/>
        <w:numPr>
          <w:ilvl w:val="0"/>
          <w:numId w:val="0"/>
        </w:numPr>
        <w:rPr>
          <w:rFonts w:cstheme="minorHAnsi"/>
          <w:lang w:val="en-US" w:eastAsia="en-GB"/>
        </w:rPr>
      </w:pPr>
    </w:p>
    <w:p w:rsidR="00567E22" w:rsidP="002D310E" w:rsidRDefault="00567E22" w14:paraId="76693676" w14:textId="77777777">
      <w:pPr>
        <w:pStyle w:val="ListBullet2"/>
        <w:numPr>
          <w:ilvl w:val="0"/>
          <w:numId w:val="0"/>
        </w:numPr>
        <w:rPr>
          <w:rFonts w:cstheme="minorHAnsi"/>
          <w:lang w:val="en-US" w:eastAsia="en-GB"/>
        </w:rPr>
      </w:pPr>
    </w:p>
    <w:p w:rsidR="00567E22" w:rsidP="002D310E" w:rsidRDefault="00567E22" w14:paraId="737D33B7" w14:textId="77777777">
      <w:pPr>
        <w:pStyle w:val="ListBullet2"/>
        <w:numPr>
          <w:ilvl w:val="0"/>
          <w:numId w:val="0"/>
        </w:numPr>
        <w:rPr>
          <w:rFonts w:cstheme="minorHAnsi"/>
          <w:lang w:val="en-US" w:eastAsia="en-GB"/>
        </w:rPr>
      </w:pPr>
    </w:p>
    <w:p w:rsidR="00567E22" w:rsidP="002D310E" w:rsidRDefault="00567E22" w14:paraId="1D5765D9" w14:textId="77777777">
      <w:pPr>
        <w:pStyle w:val="ListBullet2"/>
        <w:numPr>
          <w:ilvl w:val="0"/>
          <w:numId w:val="0"/>
        </w:numPr>
        <w:rPr>
          <w:rFonts w:cstheme="minorHAnsi"/>
          <w:lang w:val="en-US" w:eastAsia="en-GB"/>
        </w:rPr>
      </w:pPr>
    </w:p>
    <w:p w:rsidR="00567E22" w:rsidP="002D310E" w:rsidRDefault="00567E22" w14:paraId="1FE7B51E" w14:textId="77777777">
      <w:pPr>
        <w:pStyle w:val="ListBullet2"/>
        <w:numPr>
          <w:ilvl w:val="0"/>
          <w:numId w:val="0"/>
        </w:numPr>
        <w:rPr>
          <w:rFonts w:cstheme="minorHAnsi"/>
          <w:lang w:val="en-US" w:eastAsia="en-GB"/>
        </w:rPr>
      </w:pPr>
    </w:p>
    <w:p w:rsidR="00567E22" w:rsidP="002D310E" w:rsidRDefault="00567E22" w14:paraId="27D2CA59" w14:textId="77777777">
      <w:pPr>
        <w:pStyle w:val="ListBullet2"/>
        <w:numPr>
          <w:ilvl w:val="0"/>
          <w:numId w:val="0"/>
        </w:numPr>
        <w:rPr>
          <w:rFonts w:cstheme="minorHAnsi"/>
          <w:lang w:val="en-US" w:eastAsia="en-GB"/>
        </w:rPr>
      </w:pPr>
    </w:p>
    <w:p w:rsidR="00567E22" w:rsidP="002D310E" w:rsidRDefault="00567E22" w14:paraId="6EA1A771" w14:textId="77777777">
      <w:pPr>
        <w:pStyle w:val="ListBullet2"/>
        <w:numPr>
          <w:ilvl w:val="0"/>
          <w:numId w:val="0"/>
        </w:numPr>
        <w:rPr>
          <w:rFonts w:cstheme="minorHAnsi"/>
          <w:lang w:val="en-US" w:eastAsia="en-GB"/>
        </w:rPr>
      </w:pPr>
    </w:p>
    <w:p w:rsidR="00567E22" w:rsidP="002D310E" w:rsidRDefault="00567E22" w14:paraId="6E7A9B0D" w14:textId="77777777">
      <w:pPr>
        <w:pStyle w:val="ListBullet2"/>
        <w:numPr>
          <w:numId w:val="0"/>
        </w:numPr>
        <w:rPr>
          <w:rFonts w:cstheme="minorHAnsi"/>
          <w:lang w:val="en-US" w:eastAsia="en-GB"/>
        </w:rPr>
      </w:pPr>
    </w:p>
    <w:p w:rsidR="43E85DC3" w:rsidP="43E85DC3" w:rsidRDefault="43E85DC3" w14:paraId="51668E08" w14:textId="1F4E97A4">
      <w:pPr>
        <w:pStyle w:val="ListBullet2"/>
        <w:numPr>
          <w:numId w:val="0"/>
        </w:numPr>
        <w:ind w:left="7920" w:firstLine="720"/>
        <w:rPr>
          <w:rFonts w:cs="Calibri" w:cstheme="minorAscii"/>
          <w:lang w:val="en-US" w:eastAsia="en-GB"/>
        </w:rPr>
      </w:pPr>
    </w:p>
    <w:p w:rsidR="43E85DC3" w:rsidP="43E85DC3" w:rsidRDefault="43E85DC3" w14:paraId="0A899D79" w14:textId="2E01525D">
      <w:pPr>
        <w:pStyle w:val="ListBullet2"/>
        <w:numPr>
          <w:numId w:val="0"/>
        </w:numPr>
        <w:ind w:left="7920" w:firstLine="720"/>
        <w:rPr>
          <w:rFonts w:cs="Calibri" w:cstheme="minorAscii"/>
          <w:lang w:val="en-US" w:eastAsia="en-GB"/>
        </w:rPr>
      </w:pPr>
    </w:p>
    <w:p w:rsidR="43E85DC3" w:rsidP="43E85DC3" w:rsidRDefault="43E85DC3" w14:paraId="40A1C153" w14:textId="0CB6CDE0">
      <w:pPr>
        <w:pStyle w:val="ListBullet2"/>
        <w:numPr>
          <w:numId w:val="0"/>
        </w:numPr>
        <w:ind w:left="7920" w:firstLine="720"/>
        <w:rPr>
          <w:rFonts w:cs="Calibri" w:cstheme="minorAscii"/>
          <w:lang w:val="en-US" w:eastAsia="en-GB"/>
        </w:rPr>
      </w:pPr>
    </w:p>
    <w:p w:rsidR="43E85DC3" w:rsidP="43E85DC3" w:rsidRDefault="43E85DC3" w14:paraId="3ED30AEF" w14:textId="1324A8CC">
      <w:pPr>
        <w:pStyle w:val="ListBullet2"/>
        <w:numPr>
          <w:numId w:val="0"/>
        </w:numPr>
        <w:ind w:left="7920" w:firstLine="720"/>
        <w:rPr>
          <w:rFonts w:cs="Calibri" w:cstheme="minorAscii"/>
          <w:lang w:val="en-US" w:eastAsia="en-GB"/>
        </w:rPr>
      </w:pPr>
    </w:p>
    <w:p w:rsidR="43E85DC3" w:rsidP="43E85DC3" w:rsidRDefault="43E85DC3" w14:paraId="1A570ED5" w14:textId="0BD906BA">
      <w:pPr>
        <w:pStyle w:val="ListBullet2"/>
        <w:numPr>
          <w:numId w:val="0"/>
        </w:numPr>
        <w:ind w:left="7920" w:firstLine="720"/>
        <w:rPr>
          <w:rFonts w:cs="Calibri" w:cstheme="minorAscii"/>
          <w:lang w:val="en-US" w:eastAsia="en-GB"/>
        </w:rPr>
      </w:pPr>
    </w:p>
    <w:p w:rsidR="43E85DC3" w:rsidP="43E85DC3" w:rsidRDefault="43E85DC3" w14:paraId="0CD835E0" w14:textId="3A86D4F5">
      <w:pPr>
        <w:pStyle w:val="ListBullet2"/>
        <w:numPr>
          <w:numId w:val="0"/>
        </w:numPr>
        <w:ind w:left="7920" w:firstLine="720"/>
        <w:rPr>
          <w:rFonts w:cs="Calibri" w:cstheme="minorAscii"/>
          <w:lang w:val="en-US" w:eastAsia="en-GB"/>
        </w:rPr>
      </w:pPr>
    </w:p>
    <w:p w:rsidR="43E85DC3" w:rsidP="43E85DC3" w:rsidRDefault="43E85DC3" w14:paraId="49C7A9A6" w14:textId="64F87CB4">
      <w:pPr>
        <w:pStyle w:val="ListBullet2"/>
        <w:numPr>
          <w:numId w:val="0"/>
        </w:numPr>
        <w:ind w:left="7920" w:firstLine="720"/>
        <w:rPr>
          <w:rFonts w:cs="Calibri" w:cstheme="minorAscii"/>
          <w:lang w:val="en-US" w:eastAsia="en-GB"/>
        </w:rPr>
      </w:pPr>
    </w:p>
    <w:p w:rsidR="43E85DC3" w:rsidP="43E85DC3" w:rsidRDefault="43E85DC3" w14:paraId="60390EF7" w14:textId="6A1A0AF3">
      <w:pPr>
        <w:pStyle w:val="ListBullet2"/>
        <w:numPr>
          <w:numId w:val="0"/>
        </w:numPr>
        <w:ind w:left="7920" w:firstLine="720"/>
        <w:rPr>
          <w:rFonts w:cs="Calibri" w:cstheme="minorAscii"/>
          <w:lang w:val="en-US" w:eastAsia="en-GB"/>
        </w:rPr>
      </w:pPr>
    </w:p>
    <w:p w:rsidRPr="00B63971" w:rsidR="002D310E" w:rsidP="00B63971" w:rsidRDefault="000701E8" w14:paraId="3CD9265B" w14:textId="4481588E">
      <w:pPr>
        <w:pStyle w:val="ListBullet2"/>
        <w:numPr>
          <w:ilvl w:val="0"/>
          <w:numId w:val="0"/>
        </w:numPr>
        <w:ind w:left="7920" w:firstLine="720"/>
        <w:rPr>
          <w:rFonts w:cstheme="minorHAnsi"/>
          <w:lang w:val="en-US" w:eastAsia="en-GB"/>
        </w:rPr>
      </w:pPr>
      <w:r>
        <w:rPr>
          <w:rFonts w:cstheme="minorHAnsi"/>
          <w:lang w:val="en-US" w:eastAsia="en-GB"/>
        </w:rPr>
        <w:t>July 202</w:t>
      </w:r>
      <w:r w:rsidR="00380D8E">
        <w:rPr>
          <w:rFonts w:cstheme="minorHAnsi"/>
          <w:lang w:val="en-US" w:eastAsia="en-GB"/>
        </w:rPr>
        <w:t>3</w:t>
      </w:r>
    </w:p>
    <w:p w:rsidRPr="000C0569" w:rsidR="000C0569" w:rsidP="000C0569" w:rsidRDefault="000C0569" w14:paraId="3DF6A4E6" w14:textId="77777777">
      <w:pPr>
        <w:sectPr w:rsidRPr="000C0569" w:rsidR="000C0569" w:rsidSect="000C0569">
          <w:headerReference w:type="even" r:id="rId12"/>
          <w:headerReference w:type="default" r:id="rId13"/>
          <w:footerReference w:type="even" r:id="rId14"/>
          <w:footerReference w:type="default" r:id="rId15"/>
          <w:headerReference w:type="first" r:id="rId16"/>
          <w:footerReference w:type="first" r:id="rId17"/>
          <w:pgSz w:w="11900" w:h="16840" w:orient="portrait"/>
          <w:pgMar w:top="1440" w:right="1077" w:bottom="851" w:left="1077" w:header="1701" w:footer="176" w:gutter="0"/>
          <w:cols w:space="720"/>
          <w:titlePg/>
          <w:docGrid w:linePitch="326"/>
        </w:sectPr>
      </w:pPr>
    </w:p>
    <w:p w:rsidR="00EE32D2" w:rsidP="00EE32D2" w:rsidRDefault="00EE32D2" w14:paraId="320E8D48" w14:textId="6167FA01">
      <w:pPr>
        <w:pStyle w:val="Title2"/>
        <w:rPr>
          <w:rFonts w:cstheme="minorHAnsi"/>
        </w:rPr>
      </w:pPr>
      <w:bookmarkStart w:name="_Toc66192268" w:id="1"/>
      <w:bookmarkStart w:name="_Toc66192379" w:id="2"/>
      <w:bookmarkStart w:name="_Toc66192576" w:id="3"/>
      <w:bookmarkStart w:name="_Toc66192678" w:id="4"/>
      <w:bookmarkStart w:name="_Toc66977184" w:id="5"/>
      <w:bookmarkStart w:name="_Toc11660" w:id="6"/>
      <w:r w:rsidRPr="00AF1679">
        <w:rPr>
          <w:rFonts w:cstheme="minorHAnsi"/>
        </w:rPr>
        <w:t xml:space="preserve">EMDL Application Form </w:t>
      </w:r>
    </w:p>
    <w:p w:rsidR="00B1556B" w:rsidP="00B1556B" w:rsidRDefault="00B1556B" w14:paraId="793CBE3E" w14:textId="77777777"/>
    <w:p w:rsidRPr="00B1556B" w:rsidR="00B1556B" w:rsidP="00B1556B" w:rsidRDefault="00B1556B" w14:paraId="7BEAFEE9" w14:textId="395DDDE4">
      <w:r>
        <w:t xml:space="preserve">Please return your completed application form to your </w:t>
      </w:r>
      <w:r w:rsidR="0094617A">
        <w:t>Suffragan Bishop via their Area Office.</w:t>
      </w:r>
    </w:p>
    <w:p w:rsidR="00EE32D2" w:rsidP="43E85DC3" w:rsidRDefault="00EE32D2" w14:paraId="6EFA3B1B" w14:textId="77777777">
      <w:pPr>
        <w:pStyle w:val="NormalWeb"/>
        <w:numPr>
          <w:ilvl w:val="0"/>
          <w:numId w:val="52"/>
        </w:numPr>
        <w:rPr>
          <w:rFonts w:ascii="Calibri" w:hAnsi="Calibri" w:cs="Calibri" w:asciiTheme="minorAscii" w:hAnsiTheme="minorAscii" w:cstheme="minorAscii"/>
          <w:b w:val="1"/>
          <w:bCs w:val="1"/>
          <w:color w:val="000000"/>
          <w:sz w:val="27"/>
          <w:szCs w:val="27"/>
        </w:rPr>
      </w:pPr>
      <w:r w:rsidRPr="43E85DC3" w:rsidR="33D3704C">
        <w:rPr>
          <w:rFonts w:ascii="Calibri" w:hAnsi="Calibri" w:cs="Calibri" w:asciiTheme="minorAscii" w:hAnsiTheme="minorAscii" w:cstheme="minorAscii"/>
          <w:b w:val="1"/>
          <w:bCs w:val="1"/>
          <w:color w:val="000000"/>
          <w:sz w:val="27"/>
          <w:szCs w:val="27"/>
        </w:rPr>
        <w:t>Personal Details</w:t>
      </w:r>
    </w:p>
    <w:p w:rsidRPr="00AF1679" w:rsidR="00EE32D2" w:rsidP="43E85DC3" w:rsidRDefault="00EE32D2" w14:paraId="0C0A6889" w14:textId="38DEF827">
      <w:pPr>
        <w:pStyle w:val="NormalWeb"/>
        <w:numPr>
          <w:ilvl w:val="1"/>
          <w:numId w:val="62"/>
        </w:numPr>
        <w:ind/>
        <w:rPr>
          <w:rFonts w:ascii="Calibri" w:hAnsi="Calibri" w:eastAsia="Times New Roman" w:cs="Calibri" w:asciiTheme="minorAscii" w:hAnsiTheme="minorAscii" w:cstheme="minorAscii"/>
          <w:color w:val="000000" w:themeColor="text1" w:themeTint="FF" w:themeShade="FF"/>
          <w:sz w:val="24"/>
          <w:szCs w:val="24"/>
        </w:rPr>
      </w:pPr>
      <w:r w:rsidRPr="43E85DC3" w:rsidR="4508D2F8">
        <w:rPr>
          <w:rFonts w:ascii="Calibri" w:hAnsi="Calibri" w:eastAsia="Times New Roman" w:cs="Calibri" w:asciiTheme="minorAscii" w:hAnsiTheme="minorAscii" w:cstheme="minorAscii"/>
          <w:color w:val="000000" w:themeColor="text1" w:themeTint="FF" w:themeShade="FF"/>
          <w:sz w:val="24"/>
          <w:szCs w:val="24"/>
        </w:rPr>
        <w:t>Full name:</w:t>
      </w:r>
    </w:p>
    <w:p w:rsidRPr="00AF1679" w:rsidR="00EE32D2" w:rsidP="43E85DC3" w:rsidRDefault="00EE32D2" w14:paraId="52E12B09" w14:textId="48E89ECF">
      <w:pPr>
        <w:pStyle w:val="NormalWeb"/>
        <w:ind w:left="720"/>
        <w:rPr>
          <w:rFonts w:ascii="Calibri" w:hAnsi="Calibri" w:eastAsia="Times New Roman" w:cs="Calibri" w:asciiTheme="minorAscii" w:hAnsiTheme="minorAscii" w:cstheme="minorAscii"/>
          <w:color w:val="000000" w:themeColor="text1" w:themeTint="FF" w:themeShade="FF"/>
          <w:sz w:val="24"/>
          <w:szCs w:val="24"/>
        </w:rPr>
      </w:pPr>
    </w:p>
    <w:p w:rsidRPr="00AF1679" w:rsidR="00EE32D2" w:rsidP="43E85DC3" w:rsidRDefault="00EE32D2" w14:paraId="408D67B6" w14:textId="02617DFE">
      <w:pPr>
        <w:pStyle w:val="NormalWeb"/>
        <w:numPr>
          <w:ilvl w:val="1"/>
          <w:numId w:val="63"/>
        </w:numPr>
        <w:ind/>
        <w:rPr>
          <w:rFonts w:ascii="Calibri" w:hAnsi="Calibri" w:eastAsia="Times New Roman" w:cs="Calibri" w:asciiTheme="minorAscii" w:hAnsiTheme="minorAscii" w:cstheme="minorAscii"/>
          <w:color w:val="000000" w:themeColor="text1" w:themeTint="FF" w:themeShade="FF"/>
          <w:sz w:val="24"/>
          <w:szCs w:val="24"/>
        </w:rPr>
      </w:pPr>
      <w:r w:rsidRPr="43E85DC3" w:rsidR="4508D2F8">
        <w:rPr>
          <w:rFonts w:ascii="Calibri" w:hAnsi="Calibri" w:eastAsia="Times New Roman" w:cs="Calibri" w:asciiTheme="minorAscii" w:hAnsiTheme="minorAscii" w:cstheme="minorAscii"/>
          <w:color w:val="000000" w:themeColor="text1" w:themeTint="FF" w:themeShade="FF"/>
          <w:sz w:val="24"/>
          <w:szCs w:val="24"/>
        </w:rPr>
        <w:t>Address:</w:t>
      </w:r>
    </w:p>
    <w:p w:rsidRPr="00AF1679" w:rsidR="00EE32D2" w:rsidP="43E85DC3" w:rsidRDefault="00EE32D2" w14:paraId="622C6A6C" w14:textId="16837DC5">
      <w:pPr>
        <w:pStyle w:val="NormalWeb"/>
        <w:ind w:left="720"/>
        <w:rPr>
          <w:rFonts w:ascii="Calibri" w:hAnsi="Calibri" w:eastAsia="Times New Roman" w:cs="Calibri" w:asciiTheme="minorAscii" w:hAnsiTheme="minorAscii" w:cstheme="minorAscii"/>
          <w:color w:val="000000" w:themeColor="text1" w:themeTint="FF" w:themeShade="FF"/>
          <w:sz w:val="24"/>
          <w:szCs w:val="24"/>
        </w:rPr>
      </w:pPr>
    </w:p>
    <w:p w:rsidRPr="00AF1679" w:rsidR="00EE32D2" w:rsidP="43E85DC3" w:rsidRDefault="00EE32D2" w14:paraId="47EE54F9" w14:textId="2F070213">
      <w:pPr>
        <w:pStyle w:val="NormalWeb"/>
        <w:numPr>
          <w:ilvl w:val="1"/>
          <w:numId w:val="64"/>
        </w:numPr>
        <w:ind/>
        <w:rPr>
          <w:rFonts w:ascii="Calibri" w:hAnsi="Calibri" w:eastAsia="Times New Roman" w:cs="Calibri" w:asciiTheme="minorAscii" w:hAnsiTheme="minorAscii" w:cstheme="minorAscii"/>
          <w:color w:val="000000" w:themeColor="text1" w:themeTint="FF" w:themeShade="FF"/>
          <w:sz w:val="24"/>
          <w:szCs w:val="24"/>
        </w:rPr>
      </w:pPr>
      <w:r w:rsidRPr="43E85DC3" w:rsidR="4508D2F8">
        <w:rPr>
          <w:rFonts w:ascii="Calibri" w:hAnsi="Calibri" w:eastAsia="Times New Roman" w:cs="Calibri" w:asciiTheme="minorAscii" w:hAnsiTheme="minorAscii" w:cstheme="minorAscii"/>
          <w:color w:val="000000" w:themeColor="text1" w:themeTint="FF" w:themeShade="FF"/>
          <w:sz w:val="24"/>
          <w:szCs w:val="24"/>
        </w:rPr>
        <w:t>Telephone:</w:t>
      </w:r>
    </w:p>
    <w:p w:rsidRPr="00AF1679" w:rsidR="00EE32D2" w:rsidP="43E85DC3" w:rsidRDefault="00EE32D2" w14:paraId="20B030C5" w14:textId="50AB49E3">
      <w:pPr>
        <w:pStyle w:val="NormalWeb"/>
        <w:ind w:left="720"/>
        <w:rPr>
          <w:rFonts w:ascii="Calibri" w:hAnsi="Calibri" w:eastAsia="Times New Roman" w:cs="Calibri" w:asciiTheme="minorAscii" w:hAnsiTheme="minorAscii" w:cstheme="minorAscii"/>
          <w:color w:val="000000" w:themeColor="text1" w:themeTint="FF" w:themeShade="FF"/>
          <w:sz w:val="24"/>
          <w:szCs w:val="24"/>
        </w:rPr>
      </w:pPr>
    </w:p>
    <w:p w:rsidRPr="00AF1679" w:rsidR="00EE32D2" w:rsidP="43E85DC3" w:rsidRDefault="00EE32D2" w14:paraId="21EE9BF6" w14:textId="7AC5C6AA">
      <w:pPr>
        <w:pStyle w:val="NormalWeb"/>
        <w:numPr>
          <w:ilvl w:val="1"/>
          <w:numId w:val="65"/>
        </w:numPr>
        <w:ind/>
        <w:rPr>
          <w:rFonts w:ascii="Calibri" w:hAnsi="Calibri" w:eastAsia="Times New Roman" w:cs="Calibri" w:asciiTheme="minorAscii" w:hAnsiTheme="minorAscii" w:cstheme="minorAscii"/>
          <w:color w:val="000000"/>
          <w:sz w:val="24"/>
          <w:szCs w:val="24"/>
        </w:rPr>
      </w:pPr>
      <w:r w:rsidRPr="43E85DC3" w:rsidR="4508D2F8">
        <w:rPr>
          <w:rFonts w:ascii="Calibri" w:hAnsi="Calibri" w:eastAsia="Times New Roman" w:cs="Calibri" w:asciiTheme="minorAscii" w:hAnsiTheme="minorAscii" w:cstheme="minorAscii"/>
          <w:color w:val="000000" w:themeColor="text1" w:themeTint="FF" w:themeShade="FF"/>
          <w:sz w:val="24"/>
          <w:szCs w:val="24"/>
        </w:rPr>
        <w:t>E-mail:</w:t>
      </w:r>
    </w:p>
    <w:p w:rsidRPr="00AF1679" w:rsidR="00EE32D2" w:rsidP="00EE32D2" w:rsidRDefault="00EE32D2" w14:paraId="10BA7971" w14:textId="270FBDFA">
      <w:pPr>
        <w:pStyle w:val="NormalWeb"/>
      </w:pPr>
    </w:p>
    <w:p w:rsidRPr="00AF1679" w:rsidR="00EE32D2" w:rsidP="43E85DC3" w:rsidRDefault="00EE32D2" w14:textId="3F5A8347" w14:paraId="6524F50D">
      <w:pPr>
        <w:pStyle w:val="NormalWeb"/>
        <w:rPr>
          <w:rFonts w:ascii="Calibri" w:hAnsi="Calibri" w:cs="Calibri" w:asciiTheme="minorAscii" w:hAnsiTheme="minorAscii" w:cstheme="minorAscii"/>
          <w:color w:val="000000" w:themeColor="text1" w:themeTint="FF" w:themeShade="FF"/>
          <w:sz w:val="27"/>
          <w:szCs w:val="27"/>
        </w:rPr>
      </w:pPr>
      <w:r w:rsidRPr="43E85DC3" w:rsidR="000427B1">
        <w:rPr>
          <w:rFonts w:ascii="Calibri" w:hAnsi="Calibri" w:cs="Calibri" w:asciiTheme="minorAscii" w:hAnsiTheme="minorAscii" w:cstheme="minorAscii"/>
          <w:b w:val="1"/>
          <w:bCs w:val="1"/>
          <w:color w:val="000000"/>
          <w:sz w:val="27"/>
          <w:szCs w:val="27"/>
        </w:rPr>
        <w:t xml:space="preserve">      </w:t>
      </w:r>
      <w:r w:rsidRPr="43E85DC3" w:rsidR="33D3704C">
        <w:rPr>
          <w:rFonts w:ascii="Calibri" w:hAnsi="Calibri" w:cs="Calibri" w:asciiTheme="minorAscii" w:hAnsiTheme="minorAscii" w:cstheme="minorAscii"/>
          <w:b w:val="1"/>
          <w:bCs w:val="1"/>
          <w:color w:val="000000"/>
          <w:sz w:val="27"/>
          <w:szCs w:val="27"/>
        </w:rPr>
        <w:t>2. Ministry Details</w:t>
      </w:r>
    </w:p>
    <w:p w:rsidRPr="00AF1679" w:rsidR="00EE32D2" w:rsidP="43E85DC3" w:rsidRDefault="00EE32D2" w14:paraId="4E9777C8" w14:textId="4FD480D3">
      <w:pPr>
        <w:pStyle w:val="NormalWeb"/>
        <w:numPr>
          <w:ilvl w:val="1"/>
          <w:numId w:val="58"/>
        </w:numPr>
        <w:rPr>
          <w:rFonts w:ascii="Calibri" w:hAnsi="Calibri" w:cs="Calibri" w:asciiTheme="minorAscii" w:hAnsiTheme="minorAscii" w:cstheme="minorAscii"/>
          <w:b w:val="0"/>
          <w:bCs w:val="0"/>
          <w:color w:val="000000" w:themeColor="text1" w:themeTint="FF" w:themeShade="FF"/>
          <w:sz w:val="24"/>
          <w:szCs w:val="24"/>
        </w:rPr>
      </w:pPr>
      <w:r w:rsidRPr="43E85DC3" w:rsidR="41F2E19B">
        <w:rPr>
          <w:rFonts w:ascii="Calibri" w:hAnsi="Calibri" w:cs="Calibri" w:asciiTheme="minorAscii" w:hAnsiTheme="minorAscii" w:cstheme="minorAscii"/>
          <w:b w:val="0"/>
          <w:bCs w:val="0"/>
          <w:color w:val="000000" w:themeColor="text1" w:themeTint="FF" w:themeShade="FF"/>
          <w:sz w:val="24"/>
          <w:szCs w:val="24"/>
        </w:rPr>
        <w:t>Current Role:</w:t>
      </w:r>
    </w:p>
    <w:p w:rsidRPr="00AF1679" w:rsidR="00EE32D2" w:rsidP="43E85DC3" w:rsidRDefault="00EE32D2" w14:paraId="7E9E3245" w14:textId="01C25BF0">
      <w:pPr>
        <w:pStyle w:val="NormalWeb"/>
        <w:ind w:left="720"/>
        <w:rPr>
          <w:rFonts w:ascii="Calibri" w:hAnsi="Calibri" w:cs="Calibri" w:asciiTheme="minorAscii" w:hAnsiTheme="minorAscii" w:cstheme="minorAscii"/>
          <w:b w:val="0"/>
          <w:bCs w:val="0"/>
          <w:color w:val="000000" w:themeColor="text1" w:themeTint="FF" w:themeShade="FF"/>
          <w:sz w:val="24"/>
          <w:szCs w:val="24"/>
        </w:rPr>
      </w:pPr>
    </w:p>
    <w:p w:rsidRPr="00AF1679" w:rsidR="00EE32D2" w:rsidP="43E85DC3" w:rsidRDefault="00EE32D2" w14:paraId="25EE1882" w14:textId="6930F1A8">
      <w:pPr>
        <w:pStyle w:val="NormalWeb"/>
        <w:numPr>
          <w:ilvl w:val="1"/>
          <w:numId w:val="59"/>
        </w:numPr>
        <w:rPr>
          <w:rFonts w:ascii="Calibri" w:hAnsi="Calibri" w:cs="Calibri" w:asciiTheme="minorAscii" w:hAnsiTheme="minorAscii" w:cstheme="minorAscii"/>
          <w:b w:val="0"/>
          <w:bCs w:val="0"/>
          <w:color w:val="000000" w:themeColor="text1" w:themeTint="FF" w:themeShade="FF"/>
          <w:sz w:val="24"/>
          <w:szCs w:val="24"/>
        </w:rPr>
      </w:pPr>
      <w:r w:rsidRPr="43E85DC3" w:rsidR="41F2E19B">
        <w:rPr>
          <w:rFonts w:ascii="Calibri" w:hAnsi="Calibri" w:cs="Calibri" w:asciiTheme="minorAscii" w:hAnsiTheme="minorAscii" w:cstheme="minorAscii"/>
          <w:b w:val="0"/>
          <w:bCs w:val="0"/>
          <w:color w:val="000000" w:themeColor="text1" w:themeTint="FF" w:themeShade="FF"/>
          <w:sz w:val="24"/>
          <w:szCs w:val="24"/>
        </w:rPr>
        <w:t>Benefice &amp; Deanery:</w:t>
      </w:r>
    </w:p>
    <w:p w:rsidRPr="00AF1679" w:rsidR="00EE32D2" w:rsidP="43E85DC3" w:rsidRDefault="00EE32D2" w14:paraId="2BA53A56" w14:textId="35D3597F">
      <w:pPr>
        <w:pStyle w:val="NormalWeb"/>
        <w:ind w:left="720"/>
        <w:rPr>
          <w:rFonts w:ascii="Calibri" w:hAnsi="Calibri" w:cs="Calibri" w:asciiTheme="minorAscii" w:hAnsiTheme="minorAscii" w:cstheme="minorAscii"/>
          <w:b w:val="0"/>
          <w:bCs w:val="0"/>
          <w:color w:val="000000" w:themeColor="text1" w:themeTint="FF" w:themeShade="FF"/>
          <w:sz w:val="24"/>
          <w:szCs w:val="24"/>
        </w:rPr>
      </w:pPr>
    </w:p>
    <w:p w:rsidRPr="00AF1679" w:rsidR="00EE32D2" w:rsidP="43E85DC3" w:rsidRDefault="00EE32D2" w14:paraId="585FEB9F" w14:textId="1FB8A17D">
      <w:pPr>
        <w:pStyle w:val="NormalWeb"/>
        <w:numPr>
          <w:ilvl w:val="1"/>
          <w:numId w:val="60"/>
        </w:numPr>
        <w:rPr>
          <w:rFonts w:ascii="Calibri" w:hAnsi="Calibri" w:cs="Calibri" w:asciiTheme="minorAscii" w:hAnsiTheme="minorAscii" w:cstheme="minorAscii"/>
          <w:b w:val="0"/>
          <w:bCs w:val="0"/>
          <w:color w:val="000000" w:themeColor="text1" w:themeTint="FF" w:themeShade="FF"/>
          <w:sz w:val="24"/>
          <w:szCs w:val="24"/>
        </w:rPr>
      </w:pPr>
      <w:r w:rsidRPr="43E85DC3" w:rsidR="41F2E19B">
        <w:rPr>
          <w:rFonts w:ascii="Calibri" w:hAnsi="Calibri" w:cs="Calibri" w:asciiTheme="minorAscii" w:hAnsiTheme="minorAscii" w:cstheme="minorAscii"/>
          <w:b w:val="0"/>
          <w:bCs w:val="0"/>
          <w:color w:val="000000" w:themeColor="text1" w:themeTint="FF" w:themeShade="FF"/>
          <w:sz w:val="24"/>
          <w:szCs w:val="24"/>
        </w:rPr>
        <w:t>Date of Licencing:</w:t>
      </w:r>
    </w:p>
    <w:p w:rsidRPr="00AF1679" w:rsidR="00EE32D2" w:rsidP="43E85DC3" w:rsidRDefault="00EE32D2" w14:paraId="51F0943E" w14:textId="6F29725A">
      <w:pPr>
        <w:pStyle w:val="NormalWeb"/>
        <w:ind w:left="720"/>
        <w:rPr>
          <w:rFonts w:ascii="Calibri" w:hAnsi="Calibri" w:cs="Calibri" w:asciiTheme="minorAscii" w:hAnsiTheme="minorAscii" w:cstheme="minorAscii"/>
          <w:b w:val="0"/>
          <w:bCs w:val="0"/>
          <w:color w:val="000000" w:themeColor="text1" w:themeTint="FF" w:themeShade="FF"/>
          <w:sz w:val="24"/>
          <w:szCs w:val="24"/>
        </w:rPr>
      </w:pPr>
    </w:p>
    <w:p w:rsidRPr="00AF1679" w:rsidR="00EE32D2" w:rsidP="43E85DC3" w:rsidRDefault="00EE32D2" w14:paraId="576F5401" w14:textId="0C7076C6">
      <w:pPr>
        <w:pStyle w:val="NormalWeb"/>
        <w:numPr>
          <w:ilvl w:val="1"/>
          <w:numId w:val="61"/>
        </w:numPr>
        <w:rPr>
          <w:rFonts w:ascii="Calibri" w:hAnsi="Calibri" w:cs="Calibri" w:asciiTheme="minorAscii" w:hAnsiTheme="minorAscii" w:cstheme="minorAscii"/>
          <w:b w:val="0"/>
          <w:bCs w:val="0"/>
          <w:color w:val="000000" w:themeColor="text1" w:themeTint="FF" w:themeShade="FF"/>
          <w:sz w:val="24"/>
          <w:szCs w:val="24"/>
        </w:rPr>
      </w:pPr>
      <w:r w:rsidRPr="43E85DC3" w:rsidR="41F2E19B">
        <w:rPr>
          <w:rFonts w:ascii="Calibri" w:hAnsi="Calibri" w:cs="Calibri" w:asciiTheme="minorAscii" w:hAnsiTheme="minorAscii" w:cstheme="minorAscii"/>
          <w:b w:val="0"/>
          <w:bCs w:val="0"/>
          <w:color w:val="000000" w:themeColor="text1" w:themeTint="FF" w:themeShade="FF"/>
          <w:sz w:val="24"/>
          <w:szCs w:val="24"/>
        </w:rPr>
        <w:t>Date of Ordination:</w:t>
      </w:r>
    </w:p>
    <w:p w:rsidRPr="00AF1679" w:rsidR="00EE32D2" w:rsidP="43E85DC3" w:rsidRDefault="00EE32D2" w14:paraId="647F3766" w14:textId="66F8018F">
      <w:pPr>
        <w:pStyle w:val="NormalWeb"/>
        <w:ind w:left="720"/>
        <w:rPr>
          <w:rFonts w:ascii="Calibri" w:hAnsi="Calibri" w:cs="Calibri" w:asciiTheme="minorAscii" w:hAnsiTheme="minorAscii" w:cstheme="minorAscii"/>
          <w:b w:val="0"/>
          <w:bCs w:val="0"/>
          <w:color w:val="000000" w:themeColor="text1" w:themeTint="FF" w:themeShade="FF"/>
          <w:sz w:val="24"/>
          <w:szCs w:val="24"/>
        </w:rPr>
      </w:pPr>
    </w:p>
    <w:p w:rsidRPr="00AF1679" w:rsidR="00EE32D2" w:rsidP="00EE32D2" w:rsidRDefault="00EE32D2" w14:paraId="6F8C6944" w14:textId="08F4C3B5">
      <w:pPr>
        <w:pStyle w:val="NormalWeb"/>
      </w:pPr>
    </w:p>
    <w:p w:rsidRPr="00AF1679" w:rsidR="00EE32D2" w:rsidP="43E85DC3" w:rsidRDefault="00EE32D2" w14:paraId="78AF3A2E" w14:textId="35F4315A">
      <w:pPr>
        <w:pStyle w:val="NormalWeb"/>
        <w:numPr>
          <w:ilvl w:val="0"/>
          <w:numId w:val="52"/>
        </w:numPr>
        <w:rPr>
          <w:rFonts w:ascii="Calibri" w:hAnsi="Calibri" w:cs="Calibri" w:asciiTheme="minorAscii" w:hAnsiTheme="minorAscii" w:cstheme="minorAscii"/>
          <w:b w:val="1"/>
          <w:bCs w:val="1"/>
          <w:color w:val="000000"/>
          <w:sz w:val="27"/>
          <w:szCs w:val="27"/>
        </w:rPr>
      </w:pPr>
      <w:r w:rsidRPr="43E85DC3" w:rsidR="41F2E19B">
        <w:rPr>
          <w:rFonts w:ascii="Calibri" w:hAnsi="Calibri" w:cs="Calibri" w:asciiTheme="minorAscii" w:hAnsiTheme="minorAscii" w:cstheme="minorAscii"/>
          <w:b w:val="1"/>
          <w:bCs w:val="1"/>
          <w:color w:val="000000" w:themeColor="text1" w:themeTint="FF" w:themeShade="FF"/>
          <w:sz w:val="27"/>
          <w:szCs w:val="27"/>
        </w:rPr>
        <w:t>Process of Approval</w:t>
      </w:r>
    </w:p>
    <w:p w:rsidRPr="00AF1679" w:rsidR="00EE32D2" w:rsidP="43E85DC3" w:rsidRDefault="00EE32D2" w14:paraId="1941934D" w14:textId="2FB0613F">
      <w:pPr>
        <w:pStyle w:val="NormalWeb"/>
        <w:numPr>
          <w:ilvl w:val="1"/>
          <w:numId w:val="53"/>
        </w:numPr>
        <w:jc w:val="left"/>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Is your application supported by your bishop? </w:t>
      </w:r>
      <w:r w:rsidRPr="43E85DC3" w:rsidR="06FE5D31">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t>Yes / No</w:t>
      </w:r>
    </w:p>
    <w:p w:rsidRPr="00AF1679" w:rsidR="00EE32D2" w:rsidP="43E85DC3" w:rsidRDefault="00EE32D2" w14:paraId="4E31ED54" w14:textId="7C6B62B4">
      <w:pPr>
        <w:pStyle w:val="NormalWeb"/>
        <w:ind w:left="0"/>
        <w:jc w:val="left"/>
        <w:rPr>
          <w:rFonts w:ascii="Times New Roman" w:hAnsi="Times New Roman" w:eastAsia="Times New Roman" w:cs="Times New Roman"/>
          <w:b w:val="0"/>
          <w:bCs w:val="0"/>
          <w:i w:val="1"/>
          <w:iCs w:val="1"/>
          <w:color w:val="000000" w:themeColor="text1" w:themeTint="FF" w:themeShade="FF"/>
          <w:sz w:val="24"/>
          <w:szCs w:val="24"/>
        </w:rPr>
      </w:pPr>
    </w:p>
    <w:p w:rsidRPr="00AF1679" w:rsidR="00EE32D2" w:rsidP="43E85DC3" w:rsidRDefault="00EE32D2" w14:paraId="017111A6" w14:textId="2AB4EC4D">
      <w:pPr>
        <w:pStyle w:val="NormalWeb"/>
        <w:numPr>
          <w:ilvl w:val="1"/>
          <w:numId w:val="54"/>
        </w:numPr>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Does this application arise out of a recent </w:t>
      </w: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Ministerial Development Review? </w:t>
      </w:r>
      <w:r w:rsidRPr="43E85DC3" w:rsidR="06FE5D31">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t>Yes / No</w:t>
      </w:r>
    </w:p>
    <w:p w:rsidRPr="00AF1679" w:rsidR="00EE32D2" w:rsidP="43E85DC3" w:rsidRDefault="00EE32D2" w14:paraId="56053F43" w14:textId="10FC1A1A">
      <w:pPr>
        <w:pStyle w:val="NormalWeb"/>
        <w:ind w:left="0"/>
        <w:jc w:val="left"/>
        <w:rPr>
          <w:rFonts w:ascii="Times New Roman" w:hAnsi="Times New Roman" w:eastAsia="Times New Roman" w:cs="Times New Roman"/>
          <w:b w:val="0"/>
          <w:bCs w:val="0"/>
          <w:color w:val="000000" w:themeColor="text1" w:themeTint="FF" w:themeShade="FF"/>
          <w:sz w:val="24"/>
          <w:szCs w:val="24"/>
        </w:rPr>
      </w:pPr>
    </w:p>
    <w:p w:rsidRPr="00AF1679" w:rsidR="00EE32D2" w:rsidP="43E85DC3" w:rsidRDefault="00EE32D2" w14:paraId="198277CC" w14:textId="17473019">
      <w:pPr>
        <w:pStyle w:val="NormalWeb"/>
        <w:numPr>
          <w:ilvl w:val="1"/>
          <w:numId w:val="55"/>
        </w:numPr>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Have you consulted your Rural Dean concerning </w:t>
      </w: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the timing of your EMDL?</w:t>
      </w:r>
      <w:r w:rsidRPr="43E85DC3" w:rsidR="778CF1C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3E85DC3" w:rsidR="06FE5D31">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t xml:space="preserve">Yes / No </w:t>
      </w:r>
    </w:p>
    <w:p w:rsidRPr="00AF1679" w:rsidR="00EE32D2" w:rsidP="43E85DC3" w:rsidRDefault="00EE32D2" w14:paraId="0A6FAE6B" w14:textId="4E1FAEA4">
      <w:pPr>
        <w:pStyle w:val="NormalWeb"/>
        <w:ind w:left="0"/>
        <w:jc w:val="left"/>
        <w:rPr>
          <w:rFonts w:ascii="Times New Roman" w:hAnsi="Times New Roman" w:eastAsia="Times New Roman" w:cs="Times New Roman"/>
          <w:b w:val="0"/>
          <w:bCs w:val="0"/>
          <w:color w:val="000000" w:themeColor="text1" w:themeTint="FF" w:themeShade="FF"/>
          <w:sz w:val="24"/>
          <w:szCs w:val="24"/>
        </w:rPr>
      </w:pPr>
    </w:p>
    <w:p w:rsidRPr="00AF1679" w:rsidR="00EE32D2" w:rsidP="43E85DC3" w:rsidRDefault="00EE32D2" w14:paraId="2063BDFA" w14:textId="2B9E55B5">
      <w:pPr>
        <w:pStyle w:val="NormalWeb"/>
        <w:numPr>
          <w:ilvl w:val="1"/>
          <w:numId w:val="56"/>
        </w:numPr>
        <w:jc w:val="left"/>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If a Team Vicar, SSM, House for Duty priest or LLM, have you gained</w:t>
      </w:r>
      <w:r w:rsidRPr="43E85DC3" w:rsidR="391C8FF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the support and approval of your Incumbent?</w:t>
      </w:r>
      <w:r>
        <w:tab/>
      </w:r>
      <w:r w:rsidRPr="43E85DC3" w:rsidR="06FE5D31">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t>Yes / No</w:t>
      </w:r>
    </w:p>
    <w:p w:rsidRPr="00AF1679" w:rsidR="00EE32D2" w:rsidP="43E85DC3" w:rsidRDefault="00EE32D2" w14:paraId="1BBE3009" w14:textId="1526EB11">
      <w:pPr>
        <w:pStyle w:val="NormalWeb"/>
        <w:ind w:left="0"/>
        <w:jc w:val="left"/>
        <w:rPr>
          <w:rFonts w:ascii="Times New Roman" w:hAnsi="Times New Roman" w:eastAsia="Times New Roman" w:cs="Times New Roman"/>
          <w:b w:val="0"/>
          <w:bCs w:val="0"/>
          <w:i w:val="1"/>
          <w:iCs w:val="1"/>
          <w:color w:val="000000" w:themeColor="text1" w:themeTint="FF" w:themeShade="FF"/>
          <w:sz w:val="24"/>
          <w:szCs w:val="24"/>
        </w:rPr>
      </w:pPr>
    </w:p>
    <w:p w:rsidRPr="00AF1679" w:rsidR="00EE32D2" w:rsidP="43E85DC3" w:rsidRDefault="00EE32D2" w14:paraId="52097D93" w14:textId="2CB18FCF">
      <w:pPr>
        <w:pStyle w:val="NormalWeb"/>
        <w:numPr>
          <w:ilvl w:val="1"/>
          <w:numId w:val="57"/>
        </w:numPr>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3E85DC3" w:rsidR="06FE5D31">
        <w:rPr>
          <w:rFonts w:ascii="Calibri" w:hAnsi="Calibri" w:eastAsia="Calibri" w:cs="Calibri" w:asciiTheme="minorAscii" w:hAnsiTheme="minorAscii" w:eastAsiaTheme="minorAscii" w:cstheme="minorAscii"/>
          <w:b w:val="0"/>
          <w:bCs w:val="0"/>
          <w:color w:val="000000" w:themeColor="text1" w:themeTint="FF" w:themeShade="FF"/>
          <w:sz w:val="24"/>
          <w:szCs w:val="24"/>
        </w:rPr>
        <w:t>Have you had any period of study leave in the past 5 years?</w:t>
      </w:r>
      <w:r>
        <w:tab/>
      </w:r>
      <w:r w:rsidRPr="43E85DC3" w:rsidR="701A589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3E85DC3" w:rsidR="06FE5D31">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t>Yes / No</w:t>
      </w:r>
    </w:p>
    <w:p w:rsidRPr="00AF1679" w:rsidR="00EE32D2" w:rsidP="43E85DC3" w:rsidRDefault="00EE32D2" w14:paraId="23EE76D2" w14:textId="4BF8F35C">
      <w:pPr>
        <w:pStyle w:val="NormalWeb"/>
        <w:jc w:val="left"/>
        <w:rPr>
          <w:rFonts w:ascii="Times New Roman" w:hAnsi="Times New Roman" w:eastAsia="Times New Roman" w:cs="Times New Roman"/>
          <w:b w:val="0"/>
          <w:bCs w:val="0"/>
          <w:color w:val="000000" w:themeColor="text1" w:themeTint="FF" w:themeShade="FF"/>
          <w:sz w:val="24"/>
          <w:szCs w:val="24"/>
        </w:rPr>
      </w:pPr>
    </w:p>
    <w:p w:rsidRPr="00AF1679" w:rsidR="00EE32D2" w:rsidP="43E85DC3" w:rsidRDefault="00EE32D2" w14:paraId="39C1A261" w14:textId="6080EED7">
      <w:pPr>
        <w:pStyle w:val="NormalWeb"/>
        <w:jc w:val="left"/>
        <w:rPr>
          <w:rFonts w:ascii="Times New Roman" w:hAnsi="Times New Roman" w:eastAsia="Times New Roman" w:cs="Times New Roman"/>
          <w:b w:val="0"/>
          <w:bCs w:val="0"/>
          <w:color w:val="000000" w:themeColor="text1" w:themeTint="FF" w:themeShade="FF"/>
          <w:sz w:val="24"/>
          <w:szCs w:val="24"/>
        </w:rPr>
      </w:pPr>
    </w:p>
    <w:p w:rsidRPr="00AF1679" w:rsidR="00EE32D2" w:rsidP="43E85DC3" w:rsidRDefault="00EE32D2" w14:paraId="7ADBBADD" w14:textId="77777777">
      <w:pPr>
        <w:pStyle w:val="NormalWeb"/>
        <w:numPr>
          <w:ilvl w:val="0"/>
          <w:numId w:val="52"/>
        </w:numPr>
        <w:jc w:val="left"/>
        <w:rPr>
          <w:rFonts w:ascii="Calibri" w:hAnsi="Calibri" w:cs="Calibri" w:asciiTheme="minorAscii" w:hAnsiTheme="minorAscii" w:cstheme="minorAscii"/>
          <w:b w:val="1"/>
          <w:bCs w:val="1"/>
          <w:color w:val="000000"/>
          <w:sz w:val="27"/>
          <w:szCs w:val="27"/>
        </w:rPr>
      </w:pPr>
      <w:r w:rsidRPr="43E85DC3" w:rsidR="33D3704C">
        <w:rPr>
          <w:rFonts w:ascii="Calibri" w:hAnsi="Calibri" w:cs="Calibri" w:asciiTheme="minorAscii" w:hAnsiTheme="minorAscii" w:cstheme="minorAscii"/>
          <w:b w:val="1"/>
          <w:bCs w:val="1"/>
          <w:color w:val="000000"/>
          <w:sz w:val="27"/>
          <w:szCs w:val="27"/>
        </w:rPr>
        <w:t>Details of the proposed EMDL</w:t>
      </w:r>
    </w:p>
    <w:p w:rsidR="759402EE" w:rsidP="43E85DC3" w:rsidRDefault="759402EE" w14:paraId="3CD1526F" w14:textId="5F853679">
      <w:pPr>
        <w:pStyle w:val="NormalWeb"/>
        <w:numPr>
          <w:ilvl w:val="1"/>
          <w:numId w:val="57"/>
        </w:numPr>
        <w:bidi w:val="0"/>
        <w:spacing w:beforeAutospacing="on" w:afterAutospacing="on" w:line="240" w:lineRule="auto"/>
        <w:ind w:left="1440" w:right="0" w:hanging="360"/>
        <w:jc w:val="left"/>
        <w:rPr>
          <w:rFonts w:ascii="Times New Roman" w:hAnsi="Times New Roman" w:eastAsia="Times New Roman" w:cs="Times New Roman"/>
          <w:b w:val="0"/>
          <w:bCs w:val="0"/>
          <w:color w:val="000000" w:themeColor="text1" w:themeTint="FF" w:themeShade="FF"/>
          <w:sz w:val="24"/>
          <w:szCs w:val="24"/>
        </w:rPr>
      </w:pPr>
      <w:r w:rsidRPr="43E85DC3" w:rsidR="759402EE">
        <w:rPr>
          <w:rFonts w:ascii="Calibri" w:hAnsi="Calibri" w:eastAsia="Calibri" w:cs="Calibri" w:asciiTheme="minorAscii" w:hAnsiTheme="minorAscii" w:eastAsiaTheme="minorAscii" w:cstheme="minorAscii"/>
          <w:b w:val="0"/>
          <w:bCs w:val="0"/>
          <w:color w:val="000000" w:themeColor="text1" w:themeTint="FF" w:themeShade="FF"/>
          <w:sz w:val="24"/>
          <w:szCs w:val="24"/>
        </w:rPr>
        <w:t>What are your proposed EMDL dates: From..........to.......... (year)</w:t>
      </w:r>
    </w:p>
    <w:p w:rsidR="43E85DC3" w:rsidP="43E85DC3" w:rsidRDefault="43E85DC3" w14:paraId="28F664A8" w14:textId="1117B81C">
      <w:pPr>
        <w:pStyle w:val="NormalWeb"/>
        <w:bidi w:val="0"/>
        <w:spacing w:beforeAutospacing="on" w:afterAutospacing="on" w:line="240" w:lineRule="auto"/>
        <w:ind w:left="0" w:right="0"/>
        <w:jc w:val="left"/>
        <w:rPr>
          <w:rFonts w:ascii="Times New Roman" w:hAnsi="Times New Roman" w:eastAsia="Times New Roman" w:cs="Times New Roman"/>
          <w:b w:val="0"/>
          <w:bCs w:val="0"/>
          <w:color w:val="000000" w:themeColor="text1" w:themeTint="FF" w:themeShade="FF"/>
          <w:sz w:val="24"/>
          <w:szCs w:val="24"/>
        </w:rPr>
      </w:pPr>
    </w:p>
    <w:p w:rsidR="759402EE" w:rsidP="43E85DC3" w:rsidRDefault="759402EE" w14:paraId="77FC52CC" w14:textId="4644B333">
      <w:pPr>
        <w:pStyle w:val="NormalWeb"/>
        <w:numPr>
          <w:ilvl w:val="1"/>
          <w:numId w:val="57"/>
        </w:numPr>
        <w:bidi w:val="0"/>
        <w:spacing w:beforeAutospacing="on" w:afterAutospacing="on" w:line="240" w:lineRule="auto"/>
        <w:ind w:left="1440" w:right="0" w:hanging="360"/>
        <w:jc w:val="left"/>
        <w:rPr>
          <w:rFonts w:ascii="Times New Roman" w:hAnsi="Times New Roman" w:eastAsia="Times New Roman" w:cs="Times New Roman"/>
          <w:b w:val="0"/>
          <w:bCs w:val="0"/>
          <w:color w:val="000000" w:themeColor="text1" w:themeTint="FF" w:themeShade="FF"/>
          <w:sz w:val="24"/>
          <w:szCs w:val="24"/>
        </w:rPr>
      </w:pPr>
      <w:r w:rsidRPr="43E85DC3" w:rsidR="759402EE">
        <w:rPr>
          <w:rFonts w:ascii="Calibri" w:hAnsi="Calibri" w:eastAsia="Calibri" w:cs="Calibri" w:asciiTheme="minorAscii" w:hAnsiTheme="minorAscii" w:eastAsiaTheme="minorAscii" w:cstheme="minorAscii"/>
          <w:b w:val="0"/>
          <w:bCs w:val="0"/>
          <w:color w:val="000000" w:themeColor="text1" w:themeTint="FF" w:themeShade="FF"/>
          <w:sz w:val="24"/>
          <w:szCs w:val="24"/>
        </w:rPr>
        <w:t>Anticipated total cost £..........</w:t>
      </w:r>
    </w:p>
    <w:p w:rsidR="43E85DC3" w:rsidP="43E85DC3" w:rsidRDefault="43E85DC3" w14:paraId="49AAFBF7" w14:textId="265A720D">
      <w:pPr>
        <w:pStyle w:val="NormalWeb"/>
        <w:ind w:left="0"/>
        <w:jc w:val="left"/>
        <w:rPr>
          <w:rFonts w:ascii="Times New Roman" w:hAnsi="Times New Roman" w:eastAsia="Times New Roman" w:cs="Times New Roman"/>
          <w:b w:val="1"/>
          <w:bCs w:val="1"/>
          <w:color w:val="000000" w:themeColor="text1" w:themeTint="FF" w:themeShade="FF"/>
          <w:sz w:val="27"/>
          <w:szCs w:val="27"/>
        </w:rPr>
      </w:pPr>
    </w:p>
    <w:p w:rsidR="759402EE" w:rsidP="43E85DC3" w:rsidRDefault="759402EE" w14:paraId="76BA0293" w14:textId="42716017">
      <w:pPr>
        <w:pStyle w:val="NormalWeb"/>
        <w:rPr>
          <w:rFonts w:ascii="Calibri" w:hAnsi="Calibri" w:cs="Calibri" w:asciiTheme="minorAscii" w:hAnsiTheme="minorAscii" w:cstheme="minorAscii"/>
          <w:b w:val="1"/>
          <w:bCs w:val="1"/>
          <w:color w:val="000000" w:themeColor="text1" w:themeTint="FF" w:themeShade="FF"/>
          <w:sz w:val="27"/>
          <w:szCs w:val="27"/>
        </w:rPr>
      </w:pPr>
      <w:r w:rsidRPr="43E85DC3" w:rsidR="759402EE">
        <w:rPr>
          <w:rFonts w:ascii="Calibri" w:hAnsi="Calibri" w:cs="Calibri" w:asciiTheme="minorAscii" w:hAnsiTheme="minorAscii" w:cstheme="minorAscii"/>
          <w:b w:val="1"/>
          <w:bCs w:val="1"/>
          <w:color w:val="000000" w:themeColor="text1" w:themeTint="FF" w:themeShade="FF"/>
          <w:sz w:val="27"/>
          <w:szCs w:val="27"/>
        </w:rPr>
        <w:t>On a sep</w:t>
      </w:r>
      <w:r w:rsidRPr="43E85DC3" w:rsidR="759402EE">
        <w:rPr>
          <w:rFonts w:ascii="Calibri" w:hAnsi="Calibri" w:cs="Calibri" w:asciiTheme="minorAscii" w:hAnsiTheme="minorAscii" w:cstheme="minorAscii"/>
          <w:b w:val="1"/>
          <w:bCs w:val="1"/>
          <w:color w:val="000000" w:themeColor="text1" w:themeTint="FF" w:themeShade="FF"/>
          <w:sz w:val="27"/>
          <w:szCs w:val="27"/>
        </w:rPr>
        <w:t>arate document, please give an out</w:t>
      </w:r>
      <w:r w:rsidRPr="43E85DC3" w:rsidR="759402EE">
        <w:rPr>
          <w:rFonts w:ascii="Calibri" w:hAnsi="Calibri" w:cs="Calibri" w:asciiTheme="minorAscii" w:hAnsiTheme="minorAscii" w:cstheme="minorAscii"/>
          <w:b w:val="1"/>
          <w:bCs w:val="1"/>
          <w:color w:val="000000" w:themeColor="text1" w:themeTint="FF" w:themeShade="FF"/>
          <w:sz w:val="27"/>
          <w:szCs w:val="27"/>
        </w:rPr>
        <w:t xml:space="preserve">line of: </w:t>
      </w:r>
    </w:p>
    <w:p w:rsidR="759402EE" w:rsidP="43E85DC3" w:rsidRDefault="759402EE" w14:paraId="7AA4D212" w14:textId="02CF3DA8">
      <w:pPr>
        <w:pStyle w:val="NormalWeb"/>
        <w:numPr>
          <w:ilvl w:val="0"/>
          <w:numId w:val="68"/>
        </w:numPr>
        <w:rPr>
          <w:rFonts w:ascii="Calibri" w:hAnsi="Calibri" w:cs="Calibri" w:asciiTheme="minorAscii" w:hAnsiTheme="minorAscii" w:cstheme="minorAscii"/>
          <w:color w:val="000000" w:themeColor="text1" w:themeTint="FF" w:themeShade="FF"/>
          <w:sz w:val="24"/>
          <w:szCs w:val="24"/>
        </w:rPr>
      </w:pPr>
      <w:r w:rsidRPr="43E85DC3" w:rsidR="759402EE">
        <w:rPr>
          <w:rFonts w:ascii="Calibri" w:hAnsi="Calibri" w:cs="Calibri" w:asciiTheme="minorAscii" w:hAnsiTheme="minorAscii" w:cstheme="minorAscii"/>
          <w:color w:val="000000" w:themeColor="text1" w:themeTint="FF" w:themeShade="FF"/>
          <w:sz w:val="24"/>
          <w:szCs w:val="24"/>
        </w:rPr>
        <w:t>How you plan to spend your EMDL</w:t>
      </w:r>
    </w:p>
    <w:p w:rsidR="43E85DC3" w:rsidP="43E85DC3" w:rsidRDefault="43E85DC3" w14:paraId="33BAB76D" w14:textId="6B252A44">
      <w:pPr>
        <w:pStyle w:val="NormalWeb"/>
        <w:ind w:left="0"/>
        <w:rPr>
          <w:rFonts w:ascii="Times New Roman" w:hAnsi="Times New Roman" w:eastAsia="Times New Roman" w:cs="Times New Roman"/>
          <w:color w:val="000000" w:themeColor="text1" w:themeTint="FF" w:themeShade="FF"/>
          <w:sz w:val="24"/>
          <w:szCs w:val="24"/>
        </w:rPr>
      </w:pPr>
    </w:p>
    <w:p w:rsidR="759402EE" w:rsidP="43E85DC3" w:rsidRDefault="759402EE" w14:paraId="309D37AF" w14:textId="4E91BB8E">
      <w:pPr>
        <w:pStyle w:val="NormalWeb"/>
        <w:numPr>
          <w:ilvl w:val="0"/>
          <w:numId w:val="68"/>
        </w:numPr>
        <w:rPr>
          <w:rFonts w:ascii="Calibri" w:hAnsi="Calibri" w:cs="Calibri" w:asciiTheme="minorAscii" w:hAnsiTheme="minorAscii" w:cstheme="minorAscii"/>
          <w:color w:val="000000" w:themeColor="text1" w:themeTint="FF" w:themeShade="FF"/>
          <w:sz w:val="24"/>
          <w:szCs w:val="24"/>
        </w:rPr>
      </w:pPr>
      <w:r w:rsidRPr="43E85DC3" w:rsidR="759402EE">
        <w:rPr>
          <w:rFonts w:ascii="Calibri" w:hAnsi="Calibri" w:cs="Calibri" w:asciiTheme="minorAscii" w:hAnsiTheme="minorAscii" w:cstheme="minorAscii"/>
          <w:color w:val="000000" w:themeColor="text1" w:themeTint="FF" w:themeShade="FF"/>
          <w:sz w:val="24"/>
          <w:szCs w:val="24"/>
        </w:rPr>
        <w:t>Budget/Costs and the proposed sources of funding</w:t>
      </w:r>
    </w:p>
    <w:p w:rsidR="43E85DC3" w:rsidP="43E85DC3" w:rsidRDefault="43E85DC3" w14:paraId="27A33165" w14:textId="71C43773">
      <w:pPr>
        <w:pStyle w:val="NormalWeb"/>
        <w:ind w:left="0"/>
        <w:rPr>
          <w:rFonts w:ascii="Times New Roman" w:hAnsi="Times New Roman" w:eastAsia="Times New Roman" w:cs="Times New Roman"/>
          <w:color w:val="000000" w:themeColor="text1" w:themeTint="FF" w:themeShade="FF"/>
          <w:sz w:val="24"/>
          <w:szCs w:val="24"/>
        </w:rPr>
      </w:pPr>
    </w:p>
    <w:p w:rsidR="759402EE" w:rsidP="43E85DC3" w:rsidRDefault="759402EE" w14:paraId="2B5C5A1C" w14:textId="392B53C6">
      <w:pPr>
        <w:pStyle w:val="NormalWeb"/>
        <w:numPr>
          <w:ilvl w:val="0"/>
          <w:numId w:val="68"/>
        </w:numPr>
        <w:rPr>
          <w:rFonts w:ascii="Calibri" w:hAnsi="Calibri" w:cs="Calibri" w:asciiTheme="minorAscii" w:hAnsiTheme="minorAscii" w:cstheme="minorAscii"/>
          <w:color w:val="000000" w:themeColor="text1" w:themeTint="FF" w:themeShade="FF"/>
          <w:sz w:val="24"/>
          <w:szCs w:val="24"/>
        </w:rPr>
      </w:pPr>
      <w:r w:rsidRPr="43E85DC3" w:rsidR="759402EE">
        <w:rPr>
          <w:rFonts w:ascii="Calibri" w:hAnsi="Calibri" w:cs="Calibri" w:asciiTheme="minorAscii" w:hAnsiTheme="minorAscii" w:cstheme="minorAscii"/>
          <w:color w:val="000000" w:themeColor="text1" w:themeTint="FF" w:themeShade="FF"/>
          <w:sz w:val="24"/>
          <w:szCs w:val="24"/>
        </w:rPr>
        <w:t>Arrangements for cover whilst away from your ministerial duties</w:t>
      </w:r>
    </w:p>
    <w:p w:rsidRPr="00AF1679" w:rsidR="00EE32D2" w:rsidP="43E85DC3" w:rsidRDefault="00EE32D2" w14:paraId="5EE48517" w14:textId="34D74352">
      <w:pPr>
        <w:pStyle w:val="TableHeader"/>
        <w:rPr>
          <w:rFonts w:ascii="Calibri" w:hAnsi="Calibri" w:cs="Calibri" w:asciiTheme="minorAscii" w:hAnsiTheme="minorAscii" w:cstheme="minorAscii"/>
        </w:rPr>
      </w:pPr>
      <w:r w:rsidRPr="43E85DC3" w:rsidR="33D3704C">
        <w:rPr>
          <w:rFonts w:ascii="Calibri" w:hAnsi="Calibri" w:cs="Calibri" w:asciiTheme="minorAscii" w:hAnsiTheme="minorAscii" w:cstheme="minorAscii"/>
        </w:rPr>
        <w:t xml:space="preserve">APPLICATION FOR FUNDING </w:t>
      </w:r>
    </w:p>
    <w:p w:rsidRPr="00AF1679" w:rsidR="00EE32D2" w:rsidP="00EE32D2" w:rsidRDefault="00EE32D2" w14:paraId="7FD2B924" w14:textId="77777777">
      <w:pPr>
        <w:pStyle w:val="NormalWeb"/>
        <w:rPr>
          <w:rFonts w:asciiTheme="minorHAnsi" w:hAnsiTheme="minorHAnsi" w:cstheme="minorHAnsi"/>
          <w:color w:val="000000"/>
          <w:sz w:val="27"/>
          <w:szCs w:val="27"/>
        </w:rPr>
      </w:pPr>
      <w:r w:rsidRPr="43E85DC3" w:rsidR="33D3704C">
        <w:rPr>
          <w:rFonts w:ascii="Calibri" w:hAnsi="Calibri" w:cs="Calibri" w:asciiTheme="minorAscii" w:hAnsiTheme="minorAscii" w:cstheme="minorAscii"/>
          <w:color w:val="000000" w:themeColor="text1" w:themeTint="FF" w:themeShade="FF"/>
          <w:sz w:val="27"/>
          <w:szCs w:val="27"/>
        </w:rPr>
        <w:t>The diocese has a limited number of grants to support EMDL available for stipendiary clergy, self-supporting and house for duty minister,</w:t>
      </w:r>
    </w:p>
    <w:p w:rsidR="43E85DC3" w:rsidP="43E85DC3" w:rsidRDefault="43E85DC3" w14:paraId="62579283" w14:textId="6151B160">
      <w:pPr>
        <w:pStyle w:val="NormalWeb"/>
        <w:rPr>
          <w:rFonts w:ascii="Calibri" w:hAnsi="Calibri" w:cs="Calibri" w:asciiTheme="minorAscii" w:hAnsiTheme="minorAscii" w:cstheme="minorAscii"/>
          <w:color w:val="000000" w:themeColor="text1" w:themeTint="FF" w:themeShade="FF"/>
          <w:sz w:val="27"/>
          <w:szCs w:val="27"/>
        </w:rPr>
      </w:pPr>
    </w:p>
    <w:p w:rsidRPr="00AF1679" w:rsidR="00EE32D2" w:rsidP="00EE32D2" w:rsidRDefault="00EE32D2" w14:paraId="52158899" w14:textId="77777777">
      <w:pPr>
        <w:pStyle w:val="NormalWeb"/>
        <w:rPr>
          <w:rFonts w:asciiTheme="minorHAnsi" w:hAnsiTheme="minorHAnsi" w:cstheme="minorHAnsi"/>
          <w:color w:val="000000"/>
          <w:sz w:val="27"/>
          <w:szCs w:val="27"/>
        </w:rPr>
      </w:pPr>
      <w:r w:rsidRPr="43E85DC3" w:rsidR="33D3704C">
        <w:rPr>
          <w:rFonts w:ascii="Calibri" w:hAnsi="Calibri" w:cs="Calibri" w:asciiTheme="minorAscii" w:hAnsiTheme="minorAscii" w:cstheme="minorAscii"/>
          <w:color w:val="000000" w:themeColor="text1" w:themeTint="FF" w:themeShade="FF"/>
          <w:sz w:val="27"/>
          <w:szCs w:val="27"/>
        </w:rPr>
        <w:t xml:space="preserve">Do you wish to be considered for a diocesan grant? </w:t>
      </w:r>
      <w:r>
        <w:tab/>
      </w:r>
      <w:r>
        <w:tab/>
      </w:r>
      <w:r>
        <w:tab/>
      </w:r>
      <w:r>
        <w:tab/>
      </w:r>
      <w:r w:rsidRPr="43E85DC3" w:rsidR="33D3704C">
        <w:rPr>
          <w:rFonts w:ascii="Calibri" w:hAnsi="Calibri" w:cs="Calibri" w:asciiTheme="minorAscii" w:hAnsiTheme="minorAscii" w:cstheme="minorAscii"/>
          <w:color w:val="000000" w:themeColor="text1" w:themeTint="FF" w:themeShade="FF"/>
          <w:sz w:val="27"/>
          <w:szCs w:val="27"/>
        </w:rPr>
        <w:t>Yes / No</w:t>
      </w:r>
    </w:p>
    <w:p w:rsidR="43E85DC3" w:rsidP="43E85DC3" w:rsidRDefault="43E85DC3" w14:paraId="0513F0CC" w14:textId="5FB6D410">
      <w:pPr>
        <w:pStyle w:val="NormalWeb"/>
        <w:rPr>
          <w:rFonts w:ascii="Calibri" w:hAnsi="Calibri" w:cs="Calibri" w:asciiTheme="minorAscii" w:hAnsiTheme="minorAscii" w:cstheme="minorAscii"/>
          <w:color w:val="000000" w:themeColor="text1" w:themeTint="FF" w:themeShade="FF"/>
          <w:sz w:val="27"/>
          <w:szCs w:val="27"/>
        </w:rPr>
      </w:pPr>
    </w:p>
    <w:p w:rsidRPr="00AF1679" w:rsidR="00EE32D2" w:rsidP="43E85DC3" w:rsidRDefault="00EE32D2" w14:paraId="1F262C6D" w14:textId="68AF0779">
      <w:pPr>
        <w:pStyle w:val="NormalWeb"/>
        <w:rPr>
          <w:rFonts w:ascii="Times New Roman" w:hAnsi="Times New Roman" w:eastAsia="Times New Roman" w:cs="Times New Roman"/>
          <w:b w:val="0"/>
          <w:bCs w:val="0"/>
          <w:color w:val="000000"/>
          <w:sz w:val="24"/>
          <w:szCs w:val="24"/>
        </w:rPr>
      </w:pPr>
      <w:r w:rsidRPr="43E85DC3" w:rsidR="33D3704C">
        <w:rPr>
          <w:rFonts w:ascii="Calibri" w:hAnsi="Calibri" w:cs="Calibri" w:asciiTheme="minorAscii" w:hAnsiTheme="minorAscii" w:cstheme="minorAscii"/>
          <w:color w:val="000000" w:themeColor="text1" w:themeTint="FF" w:themeShade="FF"/>
          <w:sz w:val="27"/>
          <w:szCs w:val="27"/>
        </w:rPr>
        <w:t xml:space="preserve">What level of grant are you </w:t>
      </w:r>
      <w:r w:rsidRPr="43E85DC3" w:rsidR="33D3704C">
        <w:rPr>
          <w:rFonts w:ascii="Calibri" w:hAnsi="Calibri" w:cs="Calibri" w:asciiTheme="minorAscii" w:hAnsiTheme="minorAscii" w:cstheme="minorAscii"/>
          <w:color w:val="000000" w:themeColor="text1" w:themeTint="FF" w:themeShade="FF"/>
          <w:sz w:val="27"/>
          <w:szCs w:val="27"/>
        </w:rPr>
        <w:t>requesting</w:t>
      </w:r>
      <w:r w:rsidRPr="43E85DC3" w:rsidR="33D3704C">
        <w:rPr>
          <w:rFonts w:ascii="Calibri" w:hAnsi="Calibri" w:cs="Calibri" w:asciiTheme="minorAscii" w:hAnsiTheme="minorAscii" w:cstheme="minorAscii"/>
          <w:color w:val="000000" w:themeColor="text1" w:themeTint="FF" w:themeShade="FF"/>
          <w:sz w:val="27"/>
          <w:szCs w:val="27"/>
        </w:rPr>
        <w:t>? (</w:t>
      </w:r>
      <w:r w:rsidRPr="43E85DC3" w:rsidR="48A4AB3F">
        <w:rPr>
          <w:rFonts w:ascii="Calibri" w:hAnsi="Calibri" w:cs="Calibri" w:asciiTheme="minorAscii" w:hAnsiTheme="minorAscii" w:cstheme="minorAscii"/>
          <w:color w:val="000000" w:themeColor="text1" w:themeTint="FF" w:themeShade="FF"/>
          <w:sz w:val="27"/>
          <w:szCs w:val="27"/>
        </w:rPr>
        <w:t>Maximum</w:t>
      </w:r>
      <w:r w:rsidRPr="43E85DC3" w:rsidR="33D3704C">
        <w:rPr>
          <w:rFonts w:ascii="Calibri" w:hAnsi="Calibri" w:cs="Calibri" w:asciiTheme="minorAscii" w:hAnsiTheme="minorAscii" w:cstheme="minorAscii"/>
          <w:color w:val="000000" w:themeColor="text1" w:themeTint="FF" w:themeShade="FF"/>
          <w:sz w:val="27"/>
          <w:szCs w:val="27"/>
        </w:rPr>
        <w:t xml:space="preserve"> of £1000) </w:t>
      </w:r>
      <w:r>
        <w:tab/>
      </w:r>
      <w:r>
        <w:tab/>
      </w:r>
      <w:r w:rsidRPr="43E85DC3" w:rsidR="33D3704C">
        <w:rPr>
          <w:rFonts w:ascii="Calibri" w:hAnsi="Calibri" w:cs="Calibri" w:asciiTheme="minorAscii" w:hAnsiTheme="minorAscii" w:cstheme="minorAscii"/>
          <w:color w:val="000000" w:themeColor="text1" w:themeTint="FF" w:themeShade="FF"/>
          <w:sz w:val="27"/>
          <w:szCs w:val="27"/>
        </w:rPr>
        <w:t>£</w:t>
      </w:r>
      <w:r w:rsidRPr="43E85DC3" w:rsidR="333EE498">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Pr="00AF1679" w:rsidR="00EE32D2" w:rsidP="00EE32D2" w:rsidRDefault="00EE32D2" w14:paraId="16831915" w14:textId="77777777">
      <w:pPr>
        <w:pStyle w:val="NormalWeb"/>
        <w:rPr>
          <w:rFonts w:asciiTheme="minorHAnsi" w:hAnsiTheme="minorHAnsi" w:cstheme="minorHAnsi"/>
          <w:color w:val="000000"/>
          <w:sz w:val="27"/>
          <w:szCs w:val="27"/>
        </w:rPr>
      </w:pPr>
    </w:p>
    <w:p w:rsidRPr="00AF1679" w:rsidR="00EE32D2" w:rsidP="43E85DC3" w:rsidRDefault="00EE32D2" w14:paraId="3E65F90B" w14:textId="29A5A5AD" w14:noSpellErr="1">
      <w:pPr>
        <w:pStyle w:val="NormalWeb"/>
        <w:rPr>
          <w:rFonts w:ascii="Calibri" w:hAnsi="Calibri" w:cs="Calibri" w:asciiTheme="minorAscii" w:hAnsiTheme="minorAscii" w:cstheme="minorAscii"/>
          <w:b w:val="1"/>
          <w:bCs w:val="1"/>
          <w:color w:val="000000"/>
          <w:sz w:val="27"/>
          <w:szCs w:val="27"/>
        </w:rPr>
      </w:pPr>
      <w:r w:rsidRPr="43E85DC3" w:rsidR="33D3704C">
        <w:rPr>
          <w:rFonts w:ascii="Calibri" w:hAnsi="Calibri" w:cs="Calibri" w:asciiTheme="minorAscii" w:hAnsiTheme="minorAscii" w:cstheme="minorAscii"/>
          <w:b w:val="1"/>
          <w:bCs w:val="1"/>
          <w:color w:val="000000" w:themeColor="text1" w:themeTint="FF" w:themeShade="FF"/>
          <w:sz w:val="27"/>
          <w:szCs w:val="27"/>
        </w:rPr>
        <w:t>What other funding have you been able to source to support your</w:t>
      </w:r>
      <w:r w:rsidRPr="43E85DC3" w:rsidR="48A4AB3F">
        <w:rPr>
          <w:rFonts w:ascii="Calibri" w:hAnsi="Calibri" w:cs="Calibri" w:asciiTheme="minorAscii" w:hAnsiTheme="minorAscii" w:cstheme="minorAscii"/>
          <w:b w:val="1"/>
          <w:bCs w:val="1"/>
          <w:color w:val="000000" w:themeColor="text1" w:themeTint="FF" w:themeShade="FF"/>
          <w:sz w:val="27"/>
          <w:szCs w:val="27"/>
        </w:rPr>
        <w:t xml:space="preserve"> EMDL</w:t>
      </w:r>
      <w:r w:rsidRPr="43E85DC3" w:rsidR="33D3704C">
        <w:rPr>
          <w:rFonts w:ascii="Calibri" w:hAnsi="Calibri" w:cs="Calibri" w:asciiTheme="minorAscii" w:hAnsiTheme="minorAscii" w:cstheme="minorAscii"/>
          <w:b w:val="1"/>
          <w:bCs w:val="1"/>
          <w:color w:val="000000" w:themeColor="text1" w:themeTint="FF" w:themeShade="FF"/>
          <w:sz w:val="27"/>
          <w:szCs w:val="27"/>
        </w:rPr>
        <w:t>?</w:t>
      </w:r>
    </w:p>
    <w:p w:rsidR="43E85DC3" w:rsidP="43E85DC3" w:rsidRDefault="43E85DC3" w14:paraId="0844AC44" w14:textId="2C202EE2">
      <w:pPr>
        <w:pStyle w:val="NormalWeb"/>
        <w:rPr>
          <w:rFonts w:ascii="Calibri" w:hAnsi="Calibri" w:cs="Calibri" w:asciiTheme="minorAscii" w:hAnsiTheme="minorAscii" w:cstheme="minorAscii"/>
          <w:color w:val="000000" w:themeColor="text1" w:themeTint="FF" w:themeShade="FF"/>
          <w:sz w:val="27"/>
          <w:szCs w:val="27"/>
        </w:rPr>
      </w:pPr>
    </w:p>
    <w:p w:rsidRPr="00AF1679" w:rsidR="00EE32D2" w:rsidP="43E85DC3" w:rsidRDefault="00EE32D2" w14:paraId="69100099" w14:textId="518E5EAA">
      <w:pPr>
        <w:pStyle w:val="NormalWeb"/>
        <w:jc w:val="both"/>
        <w:rPr>
          <w:rFonts w:ascii="Times New Roman" w:hAnsi="Times New Roman" w:eastAsia="Times New Roman" w:cs="Times New Roman"/>
          <w:b w:val="0"/>
          <w:bCs w:val="0"/>
          <w:color w:val="000000"/>
          <w:sz w:val="24"/>
          <w:szCs w:val="24"/>
        </w:rPr>
      </w:pPr>
      <w:r w:rsidRPr="43E85DC3" w:rsidR="33D3704C">
        <w:rPr>
          <w:rFonts w:ascii="Calibri" w:hAnsi="Calibri" w:cs="Calibri" w:asciiTheme="minorAscii" w:hAnsiTheme="minorAscii" w:cstheme="minorAscii"/>
          <w:color w:val="000000" w:themeColor="text1" w:themeTint="FF" w:themeShade="FF"/>
          <w:sz w:val="27"/>
          <w:szCs w:val="27"/>
        </w:rPr>
        <w:t xml:space="preserve">Grant making bodies and trusts </w:t>
      </w:r>
      <w:r>
        <w:tab/>
      </w:r>
      <w:r>
        <w:tab/>
      </w:r>
      <w:r>
        <w:tab/>
      </w:r>
      <w:r w:rsidRPr="43E85DC3" w:rsidR="33D3704C">
        <w:rPr>
          <w:rFonts w:ascii="Calibri" w:hAnsi="Calibri" w:cs="Calibri" w:asciiTheme="minorAscii" w:hAnsiTheme="minorAscii" w:cstheme="minorAscii"/>
          <w:color w:val="000000" w:themeColor="text1" w:themeTint="FF" w:themeShade="FF"/>
          <w:sz w:val="27"/>
          <w:szCs w:val="27"/>
        </w:rPr>
        <w:t xml:space="preserve"> </w:t>
      </w:r>
      <w:r>
        <w:tab/>
      </w:r>
      <w:r>
        <w:tab/>
      </w:r>
      <w:r w:rsidRPr="43E85DC3" w:rsidR="33D3704C">
        <w:rPr>
          <w:rFonts w:ascii="Calibri" w:hAnsi="Calibri" w:cs="Calibri" w:asciiTheme="minorAscii" w:hAnsiTheme="minorAscii" w:cstheme="minorAscii"/>
          <w:color w:val="000000" w:themeColor="text1" w:themeTint="FF" w:themeShade="FF"/>
          <w:sz w:val="27"/>
          <w:szCs w:val="27"/>
        </w:rPr>
        <w:t xml:space="preserve">     </w:t>
      </w:r>
      <w:r w:rsidRPr="43E85DC3" w:rsidR="00E2FA0D">
        <w:rPr>
          <w:rFonts w:ascii="Calibri" w:hAnsi="Calibri" w:cs="Calibri" w:asciiTheme="minorAscii" w:hAnsiTheme="minorAscii" w:cstheme="minorAscii"/>
          <w:color w:val="000000" w:themeColor="text1" w:themeTint="FF" w:themeShade="FF"/>
          <w:sz w:val="27"/>
          <w:szCs w:val="27"/>
        </w:rPr>
        <w:t xml:space="preserve">                  </w:t>
      </w:r>
      <w:r w:rsidRPr="43E85DC3" w:rsidR="33D3704C">
        <w:rPr>
          <w:rFonts w:ascii="Calibri" w:hAnsi="Calibri" w:cs="Calibri" w:asciiTheme="minorAscii" w:hAnsiTheme="minorAscii" w:cstheme="minorAscii"/>
          <w:color w:val="000000" w:themeColor="text1" w:themeTint="FF" w:themeShade="FF"/>
          <w:sz w:val="27"/>
          <w:szCs w:val="27"/>
        </w:rPr>
        <w:t>£</w:t>
      </w:r>
      <w:r w:rsidRPr="43E85DC3" w:rsidR="1D1D6D33">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43E85DC3" w:rsidP="43E85DC3" w:rsidRDefault="43E85DC3" w14:paraId="19848961" w14:textId="00A188B4">
      <w:pPr>
        <w:pStyle w:val="NormalWeb"/>
        <w:jc w:val="both"/>
        <w:rPr>
          <w:rFonts w:ascii="Calibri" w:hAnsi="Calibri" w:cs="Calibri" w:asciiTheme="minorAscii" w:hAnsiTheme="minorAscii" w:cstheme="minorAscii"/>
          <w:color w:val="000000" w:themeColor="text1" w:themeTint="FF" w:themeShade="FF"/>
          <w:sz w:val="27"/>
          <w:szCs w:val="27"/>
        </w:rPr>
      </w:pPr>
    </w:p>
    <w:p w:rsidRPr="00AF1679" w:rsidR="00EE32D2" w:rsidP="43E85DC3" w:rsidRDefault="00EE32D2" w14:paraId="25F3D31D" w14:textId="099A589A">
      <w:pPr>
        <w:pStyle w:val="NormalWeb"/>
        <w:jc w:val="both"/>
        <w:rPr>
          <w:rFonts w:ascii="Calibri" w:hAnsi="Calibri" w:cs="Calibri" w:asciiTheme="minorAscii" w:hAnsiTheme="minorAscii" w:cstheme="minorAscii"/>
          <w:color w:val="000000"/>
          <w:sz w:val="27"/>
          <w:szCs w:val="27"/>
        </w:rPr>
      </w:pPr>
      <w:r w:rsidRPr="43E85DC3" w:rsidR="33D3704C">
        <w:rPr>
          <w:rFonts w:ascii="Calibri" w:hAnsi="Calibri" w:cs="Calibri" w:asciiTheme="minorAscii" w:hAnsiTheme="minorAscii" w:cstheme="minorAscii"/>
          <w:color w:val="000000" w:themeColor="text1" w:themeTint="FF" w:themeShade="FF"/>
          <w:sz w:val="27"/>
          <w:szCs w:val="27"/>
        </w:rPr>
        <w:t>Name of grant making body or trust …………………………….…………………………………</w:t>
      </w:r>
      <w:r w:rsidRPr="43E85DC3" w:rsidR="25FF26DA">
        <w:rPr>
          <w:rFonts w:ascii="Calibri" w:hAnsi="Calibri" w:cs="Calibri" w:asciiTheme="minorAscii" w:hAnsiTheme="minorAscii" w:cstheme="minorAscii"/>
          <w:color w:val="000000" w:themeColor="text1" w:themeTint="FF" w:themeShade="FF"/>
          <w:sz w:val="27"/>
          <w:szCs w:val="27"/>
        </w:rPr>
        <w:t>.</w:t>
      </w:r>
    </w:p>
    <w:p w:rsidRPr="00AF1679" w:rsidR="00EE32D2" w:rsidP="43E85DC3" w:rsidRDefault="00EE32D2" w14:paraId="15F6B7BC" w14:textId="77777777" w14:noSpellErr="1">
      <w:pPr>
        <w:pStyle w:val="NormalWeb"/>
        <w:jc w:val="both"/>
        <w:rPr>
          <w:rFonts w:ascii="Calibri" w:hAnsi="Calibri" w:cs="Calibri" w:asciiTheme="minorAscii" w:hAnsiTheme="minorAscii" w:cstheme="minorAscii"/>
          <w:color w:val="000000"/>
          <w:sz w:val="27"/>
          <w:szCs w:val="27"/>
        </w:rPr>
      </w:pPr>
    </w:p>
    <w:p w:rsidRPr="00AF1679" w:rsidR="00EE32D2" w:rsidP="43E85DC3" w:rsidRDefault="00EE32D2" w14:paraId="34F3639D" w14:textId="28DEA934">
      <w:pPr>
        <w:pStyle w:val="NormalWeb"/>
        <w:jc w:val="both"/>
        <w:rPr>
          <w:rFonts w:ascii="Times New Roman" w:hAnsi="Times New Roman" w:eastAsia="Times New Roman" w:cs="Times New Roman"/>
          <w:b w:val="0"/>
          <w:bCs w:val="0"/>
          <w:color w:val="000000"/>
          <w:sz w:val="24"/>
          <w:szCs w:val="24"/>
        </w:rPr>
      </w:pPr>
      <w:r w:rsidRPr="43E85DC3" w:rsidR="33D3704C">
        <w:rPr>
          <w:rFonts w:ascii="Calibri" w:hAnsi="Calibri" w:cs="Calibri" w:asciiTheme="minorAscii" w:hAnsiTheme="minorAscii" w:cstheme="minorAscii"/>
          <w:color w:val="000000" w:themeColor="text1" w:themeTint="FF" w:themeShade="FF"/>
          <w:sz w:val="27"/>
          <w:szCs w:val="27"/>
        </w:rPr>
        <w:t xml:space="preserve">Your parish. </w:t>
      </w:r>
      <w:r>
        <w:tab/>
      </w:r>
      <w:r>
        <w:tab/>
      </w:r>
      <w:r>
        <w:tab/>
      </w:r>
      <w:r>
        <w:tab/>
      </w:r>
      <w:r>
        <w:tab/>
      </w:r>
      <w:r>
        <w:tab/>
      </w:r>
      <w:r>
        <w:tab/>
      </w:r>
      <w:r>
        <w:tab/>
      </w:r>
      <w:r w:rsidRPr="43E85DC3" w:rsidR="33D3704C">
        <w:rPr>
          <w:rFonts w:ascii="Calibri" w:hAnsi="Calibri" w:cs="Calibri" w:asciiTheme="minorAscii" w:hAnsiTheme="minorAscii" w:cstheme="minorAscii"/>
          <w:color w:val="000000" w:themeColor="text1" w:themeTint="FF" w:themeShade="FF"/>
          <w:sz w:val="27"/>
          <w:szCs w:val="27"/>
        </w:rPr>
        <w:t xml:space="preserve">        </w:t>
      </w:r>
      <w:r>
        <w:tab/>
      </w:r>
      <w:r w:rsidRPr="43E85DC3" w:rsidR="60356CA5">
        <w:rPr>
          <w:rFonts w:ascii="Calibri" w:hAnsi="Calibri" w:cs="Calibri" w:asciiTheme="minorAscii" w:hAnsiTheme="minorAscii" w:cstheme="minorAscii"/>
          <w:color w:val="000000" w:themeColor="text1" w:themeTint="FF" w:themeShade="FF"/>
          <w:sz w:val="27"/>
          <w:szCs w:val="27"/>
        </w:rPr>
        <w:t xml:space="preserve"> </w:t>
      </w:r>
      <w:r w:rsidRPr="43E85DC3" w:rsidR="33D3704C">
        <w:rPr>
          <w:rFonts w:ascii="Calibri" w:hAnsi="Calibri" w:cs="Calibri" w:asciiTheme="minorAscii" w:hAnsiTheme="minorAscii" w:cstheme="minorAscii"/>
          <w:color w:val="000000" w:themeColor="text1" w:themeTint="FF" w:themeShade="FF"/>
          <w:sz w:val="27"/>
          <w:szCs w:val="27"/>
        </w:rPr>
        <w:t xml:space="preserve"> </w:t>
      </w:r>
      <w:r w:rsidRPr="43E85DC3" w:rsidR="303023EC">
        <w:rPr>
          <w:rFonts w:ascii="Calibri" w:hAnsi="Calibri" w:cs="Calibri" w:asciiTheme="minorAscii" w:hAnsiTheme="minorAscii" w:cstheme="minorAscii"/>
          <w:color w:val="000000" w:themeColor="text1" w:themeTint="FF" w:themeShade="FF"/>
          <w:sz w:val="27"/>
          <w:szCs w:val="27"/>
        </w:rPr>
        <w:t xml:space="preserve">         </w:t>
      </w:r>
      <w:r w:rsidRPr="43E85DC3" w:rsidR="33D3704C">
        <w:rPr>
          <w:rFonts w:ascii="Calibri" w:hAnsi="Calibri" w:cs="Calibri" w:asciiTheme="minorAscii" w:hAnsiTheme="minorAscii" w:cstheme="minorAscii"/>
          <w:color w:val="000000" w:themeColor="text1" w:themeTint="FF" w:themeShade="FF"/>
          <w:sz w:val="27"/>
          <w:szCs w:val="27"/>
        </w:rPr>
        <w:t>£</w:t>
      </w:r>
      <w:r w:rsidRPr="43E85DC3" w:rsidR="67A96DBD">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Pr="00AF1679" w:rsidR="00EE32D2" w:rsidP="43E85DC3" w:rsidRDefault="00EE32D2" w14:paraId="78416057" w14:textId="77777777" w14:noSpellErr="1">
      <w:pPr>
        <w:pStyle w:val="NormalWeb"/>
        <w:jc w:val="both"/>
        <w:rPr>
          <w:rFonts w:ascii="Calibri" w:hAnsi="Calibri" w:cs="Calibri" w:asciiTheme="minorAscii" w:hAnsiTheme="minorAscii" w:cstheme="minorAscii"/>
          <w:color w:val="000000"/>
          <w:sz w:val="27"/>
          <w:szCs w:val="27"/>
        </w:rPr>
      </w:pPr>
    </w:p>
    <w:p w:rsidRPr="00AF1679" w:rsidR="00EE32D2" w:rsidP="43E85DC3" w:rsidRDefault="00EE32D2" w14:paraId="7F19CF6E" w14:textId="751B97A6">
      <w:pPr>
        <w:pStyle w:val="NormalWeb"/>
        <w:jc w:val="both"/>
        <w:rPr>
          <w:rFonts w:ascii="Times New Roman" w:hAnsi="Times New Roman" w:eastAsia="Times New Roman" w:cs="Times New Roman"/>
          <w:b w:val="0"/>
          <w:bCs w:val="0"/>
          <w:color w:val="000000"/>
          <w:sz w:val="24"/>
          <w:szCs w:val="24"/>
        </w:rPr>
      </w:pPr>
      <w:r w:rsidRPr="43E85DC3" w:rsidR="33D3704C">
        <w:rPr>
          <w:rFonts w:ascii="Calibri" w:hAnsi="Calibri" w:cs="Calibri" w:asciiTheme="minorAscii" w:hAnsiTheme="minorAscii" w:cstheme="minorAscii"/>
          <w:color w:val="000000" w:themeColor="text1" w:themeTint="FF" w:themeShade="FF"/>
          <w:sz w:val="27"/>
          <w:szCs w:val="27"/>
        </w:rPr>
        <w:t xml:space="preserve">A mission agency. </w:t>
      </w:r>
      <w:r>
        <w:tab/>
      </w:r>
      <w:r>
        <w:tab/>
      </w:r>
      <w:r>
        <w:tab/>
      </w:r>
      <w:r>
        <w:tab/>
      </w:r>
      <w:r>
        <w:tab/>
      </w:r>
      <w:r w:rsidRPr="43E85DC3" w:rsidR="33D3704C">
        <w:rPr>
          <w:rFonts w:ascii="Calibri" w:hAnsi="Calibri" w:cs="Calibri" w:asciiTheme="minorAscii" w:hAnsiTheme="minorAscii" w:cstheme="minorAscii"/>
          <w:color w:val="000000" w:themeColor="text1" w:themeTint="FF" w:themeShade="FF"/>
          <w:sz w:val="27"/>
          <w:szCs w:val="27"/>
        </w:rPr>
        <w:t xml:space="preserve">                                 </w:t>
      </w:r>
      <w:r w:rsidRPr="43E85DC3" w:rsidR="19223614">
        <w:rPr>
          <w:rFonts w:ascii="Calibri" w:hAnsi="Calibri" w:cs="Calibri" w:asciiTheme="minorAscii" w:hAnsiTheme="minorAscii" w:cstheme="minorAscii"/>
          <w:color w:val="000000" w:themeColor="text1" w:themeTint="FF" w:themeShade="FF"/>
          <w:sz w:val="27"/>
          <w:szCs w:val="27"/>
        </w:rPr>
        <w:t xml:space="preserve">             </w:t>
      </w:r>
      <w:r w:rsidRPr="43E85DC3" w:rsidR="33D3704C">
        <w:rPr>
          <w:rFonts w:ascii="Calibri" w:hAnsi="Calibri" w:cs="Calibri" w:asciiTheme="minorAscii" w:hAnsiTheme="minorAscii" w:cstheme="minorAscii"/>
          <w:color w:val="000000" w:themeColor="text1" w:themeTint="FF" w:themeShade="FF"/>
          <w:sz w:val="27"/>
          <w:szCs w:val="27"/>
        </w:rPr>
        <w:t>£</w:t>
      </w:r>
      <w:r w:rsidRPr="43E85DC3" w:rsidR="171F0997">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43E85DC3" w:rsidP="43E85DC3" w:rsidRDefault="43E85DC3" w14:paraId="4DE1FE96" w14:textId="0492EA80">
      <w:pPr>
        <w:pStyle w:val="NormalWeb"/>
        <w:rPr>
          <w:rFonts w:ascii="Calibri" w:hAnsi="Calibri" w:cs="Calibri" w:asciiTheme="minorAscii" w:hAnsiTheme="minorAscii" w:cstheme="minorAscii"/>
          <w:color w:val="000000" w:themeColor="text1" w:themeTint="FF" w:themeShade="FF"/>
          <w:sz w:val="27"/>
          <w:szCs w:val="27"/>
        </w:rPr>
      </w:pPr>
    </w:p>
    <w:p w:rsidRPr="00AF1679" w:rsidR="00EE32D2" w:rsidP="00EE32D2" w:rsidRDefault="00EE32D2" w14:paraId="1C37A979"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Name of mission agency……………………………………………...……………………………………</w:t>
      </w:r>
    </w:p>
    <w:p w:rsidRPr="00AF1679" w:rsidR="00EE32D2" w:rsidP="00EE32D2" w:rsidRDefault="00EE32D2" w14:paraId="1E6D39D6" w14:textId="77777777">
      <w:pPr>
        <w:pStyle w:val="NormalWeb"/>
        <w:rPr>
          <w:rFonts w:asciiTheme="minorHAnsi" w:hAnsiTheme="minorHAnsi" w:cstheme="minorHAnsi"/>
          <w:color w:val="000000"/>
          <w:sz w:val="27"/>
          <w:szCs w:val="27"/>
        </w:rPr>
      </w:pPr>
    </w:p>
    <w:p w:rsidRPr="00AF1679" w:rsidR="00EE32D2" w:rsidP="43E85DC3" w:rsidRDefault="00EE32D2" w14:paraId="5F508707" w14:textId="70444CF1">
      <w:pPr>
        <w:pStyle w:val="NormalWeb"/>
        <w:rPr>
          <w:rFonts w:ascii="Times New Roman" w:hAnsi="Times New Roman" w:eastAsia="Times New Roman" w:cs="Times New Roman"/>
          <w:b w:val="0"/>
          <w:bCs w:val="0"/>
          <w:color w:val="000000"/>
          <w:sz w:val="24"/>
          <w:szCs w:val="24"/>
        </w:rPr>
      </w:pPr>
      <w:r w:rsidRPr="43E85DC3" w:rsidR="33D3704C">
        <w:rPr>
          <w:rFonts w:ascii="Calibri" w:hAnsi="Calibri" w:cs="Calibri" w:asciiTheme="minorAscii" w:hAnsiTheme="minorAscii" w:cstheme="minorAscii"/>
          <w:color w:val="000000" w:themeColor="text1" w:themeTint="FF" w:themeShade="FF"/>
          <w:sz w:val="27"/>
          <w:szCs w:val="27"/>
        </w:rPr>
        <w:t xml:space="preserve">Other sources of funding </w:t>
      </w:r>
      <w:r>
        <w:tab/>
      </w:r>
      <w:r>
        <w:tab/>
      </w:r>
      <w:r>
        <w:tab/>
      </w:r>
      <w:r>
        <w:tab/>
      </w:r>
      <w:r w:rsidRPr="43E85DC3" w:rsidR="33D3704C">
        <w:rPr>
          <w:rFonts w:ascii="Calibri" w:hAnsi="Calibri" w:cs="Calibri" w:asciiTheme="minorAscii" w:hAnsiTheme="minorAscii" w:cstheme="minorAscii"/>
          <w:color w:val="000000" w:themeColor="text1" w:themeTint="FF" w:themeShade="FF"/>
          <w:sz w:val="27"/>
          <w:szCs w:val="27"/>
        </w:rPr>
        <w:t xml:space="preserve">                              </w:t>
      </w:r>
      <w:r w:rsidRPr="43E85DC3" w:rsidR="33D3704C">
        <w:rPr>
          <w:rFonts w:ascii="Calibri" w:hAnsi="Calibri" w:cs="Calibri" w:asciiTheme="minorAscii" w:hAnsiTheme="minorAscii" w:cstheme="minorAscii"/>
          <w:color w:val="000000" w:themeColor="text1" w:themeTint="FF" w:themeShade="FF"/>
          <w:sz w:val="27"/>
          <w:szCs w:val="27"/>
        </w:rPr>
        <w:t xml:space="preserve"> </w:t>
      </w:r>
      <w:r w:rsidRPr="43E85DC3" w:rsidR="302B6DFD">
        <w:rPr>
          <w:rFonts w:ascii="Calibri" w:hAnsi="Calibri" w:cs="Calibri" w:asciiTheme="minorAscii" w:hAnsiTheme="minorAscii" w:cstheme="minorAscii"/>
          <w:color w:val="000000" w:themeColor="text1" w:themeTint="FF" w:themeShade="FF"/>
          <w:sz w:val="27"/>
          <w:szCs w:val="27"/>
        </w:rPr>
        <w:t xml:space="preserve">               </w:t>
      </w:r>
      <w:r w:rsidRPr="43E85DC3" w:rsidR="33D3704C">
        <w:rPr>
          <w:rFonts w:ascii="Calibri" w:hAnsi="Calibri" w:cs="Calibri" w:asciiTheme="minorAscii" w:hAnsiTheme="minorAscii" w:cstheme="minorAscii"/>
          <w:color w:val="000000" w:themeColor="text1" w:themeTint="FF" w:themeShade="FF"/>
          <w:sz w:val="27"/>
          <w:szCs w:val="27"/>
        </w:rPr>
        <w:t>£</w:t>
      </w:r>
      <w:r w:rsidRPr="43E85DC3" w:rsidR="2DFA3EE5">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43E85DC3" w:rsidP="43E85DC3" w:rsidRDefault="43E85DC3" w14:paraId="43E755D6" w14:textId="1F9DFA6D">
      <w:pPr>
        <w:pStyle w:val="NormalWeb"/>
        <w:rPr>
          <w:rFonts w:ascii="Calibri" w:hAnsi="Calibri" w:cs="Calibri" w:asciiTheme="minorAscii" w:hAnsiTheme="minorAscii" w:cstheme="minorAscii"/>
          <w:color w:val="000000" w:themeColor="text1" w:themeTint="FF" w:themeShade="FF"/>
          <w:sz w:val="27"/>
          <w:szCs w:val="27"/>
        </w:rPr>
      </w:pPr>
    </w:p>
    <w:p w:rsidRPr="00AF1679" w:rsidR="00EE32D2" w:rsidP="00EE32D2" w:rsidRDefault="00EE32D2" w14:paraId="2F5911E7"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Name of source……………………………………………………………</w:t>
      </w:r>
      <w:proofErr w:type="gramStart"/>
      <w:r w:rsidRPr="00AF1679">
        <w:rPr>
          <w:rFonts w:asciiTheme="minorHAnsi" w:hAnsiTheme="minorHAnsi" w:cstheme="minorHAnsi"/>
          <w:color w:val="000000"/>
          <w:sz w:val="27"/>
          <w:szCs w:val="27"/>
        </w:rPr>
        <w:t>…..</w:t>
      </w:r>
      <w:proofErr w:type="gramEnd"/>
      <w:r w:rsidRPr="00AF1679">
        <w:rPr>
          <w:rFonts w:asciiTheme="minorHAnsi" w:hAnsiTheme="minorHAnsi" w:cstheme="minorHAnsi"/>
          <w:color w:val="000000"/>
          <w:sz w:val="27"/>
          <w:szCs w:val="27"/>
        </w:rPr>
        <w:t>………………………………</w:t>
      </w:r>
    </w:p>
    <w:p w:rsidRPr="00AF1679" w:rsidR="00EE32D2" w:rsidP="00EE32D2" w:rsidRDefault="00EE32D2" w14:paraId="07109626" w14:textId="77777777">
      <w:pPr>
        <w:pStyle w:val="NormalWeb"/>
        <w:rPr>
          <w:rFonts w:asciiTheme="minorHAnsi" w:hAnsiTheme="minorHAnsi" w:cstheme="minorHAnsi"/>
          <w:color w:val="000000"/>
          <w:sz w:val="27"/>
          <w:szCs w:val="27"/>
        </w:rPr>
      </w:pPr>
    </w:p>
    <w:p w:rsidRPr="00AF1679" w:rsidR="00EE32D2" w:rsidP="43E85DC3" w:rsidRDefault="00EE32D2" w14:paraId="225CF15E" w14:textId="772EFB61">
      <w:pPr>
        <w:pStyle w:val="NormalWeb"/>
        <w:rPr>
          <w:rFonts w:ascii="Calibri" w:hAnsi="Calibri" w:cs="Calibri" w:asciiTheme="minorAscii" w:hAnsiTheme="minorAscii" w:cstheme="minorAscii"/>
          <w:color w:val="000000"/>
          <w:sz w:val="27"/>
          <w:szCs w:val="27"/>
        </w:rPr>
      </w:pPr>
      <w:r w:rsidRPr="43E85DC3" w:rsidR="33D3704C">
        <w:rPr>
          <w:rFonts w:ascii="Calibri" w:hAnsi="Calibri" w:cs="Calibri" w:asciiTheme="minorAscii" w:hAnsiTheme="minorAscii" w:cstheme="minorAscii"/>
          <w:color w:val="000000" w:themeColor="text1" w:themeTint="FF" w:themeShade="FF"/>
          <w:sz w:val="27"/>
          <w:szCs w:val="27"/>
        </w:rPr>
        <w:t>Signature……………………………………………………………………………………………………</w:t>
      </w:r>
      <w:r w:rsidRPr="43E85DC3" w:rsidR="33D3704C">
        <w:rPr>
          <w:rFonts w:ascii="Calibri" w:hAnsi="Calibri" w:cs="Calibri" w:asciiTheme="minorAscii" w:hAnsiTheme="minorAscii" w:cstheme="minorAscii"/>
          <w:color w:val="000000" w:themeColor="text1" w:themeTint="FF" w:themeShade="FF"/>
          <w:sz w:val="27"/>
          <w:szCs w:val="27"/>
        </w:rPr>
        <w:t>…..</w:t>
      </w:r>
      <w:r w:rsidRPr="43E85DC3" w:rsidR="5FF01B3C">
        <w:rPr>
          <w:rFonts w:ascii="Calibri" w:hAnsi="Calibri" w:cs="Calibri" w:asciiTheme="minorAscii" w:hAnsiTheme="minorAscii" w:cstheme="minorAscii"/>
          <w:color w:val="000000" w:themeColor="text1" w:themeTint="FF" w:themeShade="FF"/>
          <w:sz w:val="27"/>
          <w:szCs w:val="27"/>
        </w:rPr>
        <w:t>.</w:t>
      </w:r>
    </w:p>
    <w:p w:rsidRPr="00AF1679" w:rsidR="00EE32D2" w:rsidP="00EE32D2" w:rsidRDefault="00EE32D2" w14:paraId="62A47A83" w14:textId="77777777">
      <w:pPr>
        <w:pStyle w:val="NormalWeb"/>
        <w:rPr>
          <w:rFonts w:asciiTheme="minorHAnsi" w:hAnsiTheme="minorHAnsi" w:cstheme="minorHAnsi"/>
          <w:color w:val="000000"/>
          <w:sz w:val="27"/>
          <w:szCs w:val="27"/>
        </w:rPr>
      </w:pPr>
    </w:p>
    <w:p w:rsidRPr="00AF1679" w:rsidR="00EE32D2" w:rsidP="00EE32D2" w:rsidRDefault="00EE32D2" w14:paraId="5AFCEBD9" w14:textId="77777777">
      <w:pPr>
        <w:pStyle w:val="NormalWeb"/>
        <w:rPr>
          <w:rFonts w:asciiTheme="minorHAnsi" w:hAnsiTheme="minorHAnsi" w:cstheme="minorHAnsi"/>
          <w:color w:val="000000"/>
          <w:sz w:val="27"/>
          <w:szCs w:val="27"/>
        </w:rPr>
      </w:pPr>
      <w:r w:rsidRPr="43E85DC3" w:rsidR="33D3704C">
        <w:rPr>
          <w:rFonts w:ascii="Calibri" w:hAnsi="Calibri" w:cs="Calibri" w:asciiTheme="minorAscii" w:hAnsiTheme="minorAscii" w:cstheme="minorAscii"/>
          <w:color w:val="000000" w:themeColor="text1" w:themeTint="FF" w:themeShade="FF"/>
          <w:sz w:val="27"/>
          <w:szCs w:val="27"/>
        </w:rPr>
        <w:t>Date………………………………………………</w:t>
      </w:r>
    </w:p>
    <w:p w:rsidR="43E85DC3" w:rsidP="43E85DC3" w:rsidRDefault="43E85DC3" w14:paraId="3D4CE4C6" w14:textId="27BBEAF9">
      <w:pPr>
        <w:pStyle w:val="NormalWeb"/>
        <w:jc w:val="center"/>
        <w:rPr>
          <w:rFonts w:ascii="Calibri" w:hAnsi="Calibri" w:cs="Calibri" w:asciiTheme="minorAscii" w:hAnsiTheme="minorAscii" w:cstheme="minorAscii"/>
          <w:color w:val="000000" w:themeColor="text1" w:themeTint="FF" w:themeShade="FF"/>
          <w:sz w:val="27"/>
          <w:szCs w:val="27"/>
        </w:rPr>
      </w:pPr>
    </w:p>
    <w:p w:rsidR="43E85DC3" w:rsidP="43E85DC3" w:rsidRDefault="43E85DC3" w14:paraId="6D24579E" w14:textId="364347B7">
      <w:pPr>
        <w:pStyle w:val="NormalWeb"/>
        <w:jc w:val="center"/>
        <w:rPr>
          <w:rFonts w:ascii="Calibri" w:hAnsi="Calibri" w:cs="Calibri" w:asciiTheme="minorAscii" w:hAnsiTheme="minorAscii" w:cstheme="minorAscii"/>
          <w:color w:val="000000" w:themeColor="text1" w:themeTint="FF" w:themeShade="FF"/>
          <w:sz w:val="27"/>
          <w:szCs w:val="27"/>
        </w:rPr>
      </w:pPr>
    </w:p>
    <w:p w:rsidR="00250096" w:rsidP="00250096" w:rsidRDefault="00EE32D2" w14:paraId="142D4A4D" w14:textId="28883B49">
      <w:pPr>
        <w:pStyle w:val="NormalWeb"/>
        <w:jc w:val="center"/>
        <w:rPr>
          <w:rFonts w:asciiTheme="minorHAnsi" w:hAnsiTheme="minorHAnsi" w:cstheme="minorHAnsi"/>
          <w:color w:val="000000"/>
          <w:sz w:val="27"/>
          <w:szCs w:val="27"/>
        </w:rPr>
      </w:pPr>
      <w:r w:rsidRPr="00AF1679">
        <w:rPr>
          <w:rFonts w:asciiTheme="minorHAnsi" w:hAnsiTheme="minorHAnsi" w:cstheme="minorHAnsi"/>
          <w:color w:val="000000"/>
          <w:sz w:val="27"/>
          <w:szCs w:val="27"/>
        </w:rPr>
        <w:t>Please complete and return</w:t>
      </w:r>
      <w:r w:rsidR="0094617A">
        <w:rPr>
          <w:rFonts w:asciiTheme="minorHAnsi" w:hAnsiTheme="minorHAnsi" w:cstheme="minorHAnsi"/>
          <w:color w:val="000000"/>
          <w:sz w:val="27"/>
          <w:szCs w:val="27"/>
        </w:rPr>
        <w:t xml:space="preserve"> your application for funding</w:t>
      </w:r>
      <w:r w:rsidRPr="00AF1679">
        <w:rPr>
          <w:rFonts w:asciiTheme="minorHAnsi" w:hAnsiTheme="minorHAnsi" w:cstheme="minorHAnsi"/>
          <w:color w:val="000000"/>
          <w:sz w:val="27"/>
          <w:szCs w:val="27"/>
        </w:rPr>
        <w:t xml:space="preserve"> to </w:t>
      </w:r>
      <w:r w:rsidR="00236420">
        <w:rPr>
          <w:rFonts w:asciiTheme="minorHAnsi" w:hAnsiTheme="minorHAnsi" w:cstheme="minorHAnsi"/>
          <w:color w:val="000000"/>
          <w:sz w:val="27"/>
          <w:szCs w:val="27"/>
        </w:rPr>
        <w:t>the</w:t>
      </w:r>
    </w:p>
    <w:p w:rsidRPr="00AF1679" w:rsidR="00EE32D2" w:rsidP="00250096" w:rsidRDefault="00236420" w14:paraId="33F0D221" w14:textId="0D573068">
      <w:pPr>
        <w:pStyle w:val="NormalWeb"/>
        <w:jc w:val="center"/>
        <w:rPr>
          <w:rFonts w:asciiTheme="minorHAnsi" w:hAnsiTheme="minorHAnsi" w:cstheme="minorHAnsi"/>
          <w:color w:val="000000"/>
          <w:sz w:val="27"/>
          <w:szCs w:val="27"/>
        </w:rPr>
      </w:pPr>
      <w:r w:rsidRPr="43E85DC3" w:rsidR="39AEABD1">
        <w:rPr>
          <w:rFonts w:ascii="Calibri" w:hAnsi="Calibri" w:cs="Calibri" w:asciiTheme="minorAscii" w:hAnsiTheme="minorAscii" w:cstheme="minorAscii"/>
          <w:color w:val="000000" w:themeColor="text1" w:themeTint="FF" w:themeShade="FF"/>
          <w:sz w:val="27"/>
          <w:szCs w:val="27"/>
        </w:rPr>
        <w:t>Director of Mission &amp; Ministry</w:t>
      </w:r>
      <w:r w:rsidRPr="43E85DC3" w:rsidR="7640F04B">
        <w:rPr>
          <w:rFonts w:ascii="Calibri" w:hAnsi="Calibri" w:cs="Calibri" w:asciiTheme="minorAscii" w:hAnsiTheme="minorAscii" w:cstheme="minorAscii"/>
          <w:color w:val="000000" w:themeColor="text1" w:themeTint="FF" w:themeShade="FF"/>
          <w:sz w:val="27"/>
          <w:szCs w:val="27"/>
        </w:rPr>
        <w:t xml:space="preserve">: </w:t>
      </w:r>
      <w:hyperlink r:id="R8374f6e32ad04bfc">
        <w:r w:rsidRPr="43E85DC3" w:rsidR="7640F04B">
          <w:rPr>
            <w:rStyle w:val="Hyperlink"/>
            <w:rFonts w:ascii="Calibri" w:hAnsi="Calibri" w:cs="Calibri" w:asciiTheme="minorAscii" w:hAnsiTheme="minorAscii" w:cstheme="minorAscii"/>
            <w:sz w:val="27"/>
            <w:szCs w:val="27"/>
          </w:rPr>
          <w:t>jonathan.triffitt@salisbury.anglican.org</w:t>
        </w:r>
      </w:hyperlink>
    </w:p>
    <w:p w:rsidR="43E85DC3" w:rsidP="43E85DC3" w:rsidRDefault="43E85DC3" w14:paraId="6597DE3B" w14:textId="3D1B583E">
      <w:pPr>
        <w:pStyle w:val="TableHeader"/>
        <w:rPr>
          <w:rFonts w:ascii="Calibri" w:hAnsi="Calibri" w:cs="Calibri" w:asciiTheme="minorAscii" w:hAnsiTheme="minorAscii" w:cstheme="minorAscii"/>
          <w:color w:val="000000" w:themeColor="text1" w:themeTint="FF" w:themeShade="FF"/>
          <w:sz w:val="27"/>
          <w:szCs w:val="27"/>
        </w:rPr>
      </w:pPr>
    </w:p>
    <w:p w:rsidR="43E85DC3" w:rsidP="43E85DC3" w:rsidRDefault="43E85DC3" w14:paraId="61571CB7" w14:textId="4ED297B6">
      <w:pPr>
        <w:pStyle w:val="TableHeader"/>
        <w:rPr>
          <w:rFonts w:ascii="Calibri" w:hAnsi="Calibri" w:cs="Calibri" w:asciiTheme="minorAscii" w:hAnsiTheme="minorAscii" w:cstheme="minorAscii"/>
          <w:color w:val="000000" w:themeColor="text1" w:themeTint="FF" w:themeShade="FF"/>
          <w:sz w:val="27"/>
          <w:szCs w:val="27"/>
        </w:rPr>
      </w:pPr>
    </w:p>
    <w:p w:rsidR="43E85DC3" w:rsidP="43E85DC3" w:rsidRDefault="43E85DC3" w14:paraId="6FFD4D72" w14:textId="22E1C2AD">
      <w:pPr>
        <w:pStyle w:val="TableHeader"/>
        <w:rPr>
          <w:rFonts w:ascii="Calibri" w:hAnsi="Calibri" w:cs="Calibri" w:asciiTheme="minorAscii" w:hAnsiTheme="minorAscii" w:cstheme="minorAscii"/>
          <w:color w:val="000000" w:themeColor="text1" w:themeTint="FF" w:themeShade="FF"/>
          <w:sz w:val="27"/>
          <w:szCs w:val="27"/>
        </w:rPr>
      </w:pPr>
    </w:p>
    <w:p w:rsidR="43E85DC3" w:rsidP="43E85DC3" w:rsidRDefault="43E85DC3" w14:paraId="67079A0C" w14:textId="163B292D">
      <w:pPr>
        <w:pStyle w:val="TableHeader"/>
        <w:rPr>
          <w:rFonts w:ascii="Calibri" w:hAnsi="Calibri" w:cs="Calibri" w:asciiTheme="minorAscii" w:hAnsiTheme="minorAscii" w:cstheme="minorAscii"/>
          <w:color w:val="000000" w:themeColor="text1" w:themeTint="FF" w:themeShade="FF"/>
          <w:sz w:val="27"/>
          <w:szCs w:val="27"/>
        </w:rPr>
      </w:pPr>
    </w:p>
    <w:p w:rsidR="43E85DC3" w:rsidP="43E85DC3" w:rsidRDefault="43E85DC3" w14:paraId="21FA131C" w14:textId="2BDED9B1">
      <w:pPr>
        <w:pStyle w:val="TableHeader"/>
        <w:rPr>
          <w:rFonts w:ascii="Calibri" w:hAnsi="Calibri" w:cs="Calibri" w:asciiTheme="minorAscii" w:hAnsiTheme="minorAscii" w:cstheme="minorAscii"/>
          <w:color w:val="000000" w:themeColor="text1" w:themeTint="FF" w:themeShade="FF"/>
          <w:sz w:val="27"/>
          <w:szCs w:val="27"/>
        </w:rPr>
      </w:pPr>
    </w:p>
    <w:p w:rsidR="43E85DC3" w:rsidP="43E85DC3" w:rsidRDefault="43E85DC3" w14:paraId="5D874EE2" w14:textId="5A35950B">
      <w:pPr>
        <w:pStyle w:val="TableHeader"/>
        <w:rPr>
          <w:rFonts w:ascii="Calibri" w:hAnsi="Calibri" w:cs="Calibri" w:asciiTheme="minorAscii" w:hAnsiTheme="minorAscii" w:cstheme="minorAscii"/>
          <w:color w:val="000000" w:themeColor="text1" w:themeTint="FF" w:themeShade="FF"/>
          <w:sz w:val="27"/>
          <w:szCs w:val="27"/>
        </w:rPr>
      </w:pPr>
    </w:p>
    <w:p w:rsidR="00EE32D2" w:rsidP="00EE32D2" w:rsidRDefault="00EE32D2" w14:paraId="524C6112" w14:textId="77777777">
      <w:pPr>
        <w:pStyle w:val="TableHeader"/>
        <w:rPr>
          <w:rFonts w:asciiTheme="minorHAnsi" w:hAnsiTheme="minorHAnsi" w:cstheme="minorHAnsi"/>
        </w:rPr>
      </w:pPr>
      <w:r w:rsidRPr="00AF1679">
        <w:rPr>
          <w:rFonts w:asciiTheme="minorHAnsi" w:hAnsiTheme="minorHAnsi" w:cstheme="minorHAnsi"/>
          <w:color w:val="000000"/>
          <w:sz w:val="27"/>
          <w:szCs w:val="27"/>
        </w:rPr>
        <w:t xml:space="preserve"> </w:t>
      </w:r>
      <w:r w:rsidRPr="00AF1679">
        <w:rPr>
          <w:rFonts w:asciiTheme="minorHAnsi" w:hAnsiTheme="minorHAnsi" w:cstheme="minorHAnsi"/>
        </w:rPr>
        <w:t>EMDL Feedback</w:t>
      </w:r>
    </w:p>
    <w:p w:rsidR="00250096" w:rsidP="00EE32D2" w:rsidRDefault="00250096" w14:paraId="1AE42EEA" w14:textId="046A832E">
      <w:pPr>
        <w:pStyle w:val="TableHeader"/>
        <w:rPr>
          <w:rFonts w:asciiTheme="minorHAnsi" w:hAnsiTheme="minorHAnsi" w:cstheme="minorHAnsi"/>
          <w:b w:val="0"/>
          <w:bCs w:val="0"/>
          <w:i/>
          <w:iCs/>
          <w:color w:val="auto"/>
          <w:sz w:val="24"/>
          <w:szCs w:val="24"/>
        </w:rPr>
      </w:pPr>
      <w:r w:rsidRPr="00250096">
        <w:rPr>
          <w:rFonts w:asciiTheme="minorHAnsi" w:hAnsiTheme="minorHAnsi" w:cstheme="minorHAnsi"/>
          <w:b w:val="0"/>
          <w:bCs w:val="0"/>
          <w:i/>
          <w:iCs/>
          <w:color w:val="auto"/>
          <w:sz w:val="24"/>
          <w:szCs w:val="24"/>
        </w:rPr>
        <w:t xml:space="preserve">Please arrange a time to meet with your Suffragan Bishop to reflect on your EMDL, ideally this should take place within 6 months of your return to normal duties. </w:t>
      </w:r>
    </w:p>
    <w:p w:rsidRPr="00250096" w:rsidR="00250096" w:rsidP="00EE32D2" w:rsidRDefault="00250096" w14:paraId="31605212" w14:textId="77777777">
      <w:pPr>
        <w:pStyle w:val="TableHeader"/>
        <w:rPr>
          <w:rFonts w:asciiTheme="minorHAnsi" w:hAnsiTheme="minorHAnsi" w:cstheme="minorHAnsi"/>
          <w:b w:val="0"/>
          <w:bCs w:val="0"/>
          <w:i/>
          <w:iCs/>
          <w:color w:val="auto"/>
          <w:sz w:val="24"/>
          <w:szCs w:val="24"/>
        </w:rPr>
      </w:pPr>
    </w:p>
    <w:p w:rsidR="00EE32D2" w:rsidP="00EE32D2" w:rsidRDefault="00EE32D2" w14:paraId="5734D750" w14:textId="1919362D">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Name ……..........................</w:t>
      </w:r>
      <w:r w:rsidR="005A79F5">
        <w:rPr>
          <w:rFonts w:asciiTheme="minorHAnsi" w:hAnsiTheme="minorHAnsi" w:cstheme="minorHAnsi"/>
          <w:color w:val="000000"/>
          <w:sz w:val="27"/>
          <w:szCs w:val="27"/>
        </w:rPr>
        <w:t>.</w:t>
      </w:r>
      <w:r w:rsidRPr="00AF1679">
        <w:rPr>
          <w:rFonts w:asciiTheme="minorHAnsi" w:hAnsiTheme="minorHAnsi" w:cstheme="minorHAnsi"/>
          <w:color w:val="000000"/>
          <w:sz w:val="27"/>
          <w:szCs w:val="27"/>
        </w:rPr>
        <w:t>……………………………………………….</w:t>
      </w:r>
    </w:p>
    <w:p w:rsidR="00250096" w:rsidP="00EE32D2" w:rsidRDefault="00250096" w14:paraId="399906DE" w14:textId="4F92EB70">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Dates of EMDL………………………………………………………………….</w:t>
      </w:r>
    </w:p>
    <w:p w:rsidRPr="00AF1679" w:rsidR="00250096" w:rsidP="00EE32D2" w:rsidRDefault="00250096" w14:paraId="21490F89" w14:textId="77777777">
      <w:pPr>
        <w:pStyle w:val="NormalWeb"/>
        <w:rPr>
          <w:rFonts w:asciiTheme="minorHAnsi" w:hAnsiTheme="minorHAnsi" w:cstheme="minorHAnsi"/>
          <w:color w:val="000000"/>
          <w:sz w:val="27"/>
          <w:szCs w:val="27"/>
        </w:rPr>
      </w:pPr>
    </w:p>
    <w:p w:rsidRPr="00AF1679" w:rsidR="00EE32D2" w:rsidP="00EE32D2" w:rsidRDefault="00EE32D2" w14:paraId="213507DC"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Could you please give a brief description of the content / programme of your EMDL?</w:t>
      </w:r>
    </w:p>
    <w:p w:rsidRPr="00AF1679" w:rsidR="00EE32D2" w:rsidP="00EE32D2" w:rsidRDefault="00EE32D2" w14:paraId="0A7B36B3" w14:textId="77777777">
      <w:pPr>
        <w:pStyle w:val="NormalWeb"/>
        <w:rPr>
          <w:rFonts w:asciiTheme="minorHAnsi" w:hAnsiTheme="minorHAnsi" w:cstheme="minorHAnsi"/>
          <w:color w:val="000000"/>
          <w:sz w:val="27"/>
          <w:szCs w:val="27"/>
        </w:rPr>
      </w:pPr>
    </w:p>
    <w:p w:rsidRPr="00AF1679" w:rsidR="00EE32D2" w:rsidP="00EE32D2" w:rsidRDefault="00EE32D2" w14:paraId="33EE3836" w14:textId="77777777">
      <w:pPr>
        <w:pStyle w:val="NormalWeb"/>
        <w:rPr>
          <w:rFonts w:asciiTheme="minorHAnsi" w:hAnsiTheme="minorHAnsi" w:cstheme="minorHAnsi"/>
          <w:color w:val="000000"/>
          <w:sz w:val="27"/>
          <w:szCs w:val="27"/>
        </w:rPr>
      </w:pPr>
    </w:p>
    <w:p w:rsidRPr="00AF1679" w:rsidR="00EE32D2" w:rsidP="00EE32D2" w:rsidRDefault="00EE32D2" w14:paraId="54EF3885"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What are the memories which are still with you from your EMDL?</w:t>
      </w:r>
    </w:p>
    <w:p w:rsidRPr="00AF1679" w:rsidR="00EE32D2" w:rsidP="00EE32D2" w:rsidRDefault="00EE32D2" w14:paraId="78583C66" w14:textId="77777777">
      <w:pPr>
        <w:pStyle w:val="NormalWeb"/>
        <w:rPr>
          <w:rFonts w:asciiTheme="minorHAnsi" w:hAnsiTheme="minorHAnsi" w:cstheme="minorHAnsi"/>
          <w:color w:val="000000"/>
          <w:sz w:val="27"/>
          <w:szCs w:val="27"/>
        </w:rPr>
      </w:pPr>
    </w:p>
    <w:p w:rsidRPr="00AF1679" w:rsidR="00EE32D2" w:rsidP="00EE32D2" w:rsidRDefault="00EE32D2" w14:paraId="6C121F72" w14:textId="77777777">
      <w:pPr>
        <w:pStyle w:val="NormalWeb"/>
        <w:rPr>
          <w:rFonts w:asciiTheme="minorHAnsi" w:hAnsiTheme="minorHAnsi" w:cstheme="minorHAnsi"/>
          <w:color w:val="000000"/>
          <w:sz w:val="27"/>
          <w:szCs w:val="27"/>
        </w:rPr>
      </w:pPr>
    </w:p>
    <w:p w:rsidRPr="00AF1679" w:rsidR="00EE32D2" w:rsidP="00EE32D2" w:rsidRDefault="00EE32D2" w14:paraId="0E4D4523"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What did you hope to receive / achieve / experience from your EMLD and how have these hopes been realized, challenged, or changed?</w:t>
      </w:r>
    </w:p>
    <w:p w:rsidRPr="00AF1679" w:rsidR="00EE32D2" w:rsidP="00EE32D2" w:rsidRDefault="00EE32D2" w14:paraId="456218C5" w14:textId="77777777">
      <w:pPr>
        <w:pStyle w:val="NormalWeb"/>
        <w:rPr>
          <w:rFonts w:asciiTheme="minorHAnsi" w:hAnsiTheme="minorHAnsi" w:cstheme="minorHAnsi"/>
          <w:color w:val="000000"/>
          <w:sz w:val="27"/>
          <w:szCs w:val="27"/>
        </w:rPr>
      </w:pPr>
    </w:p>
    <w:p w:rsidRPr="00AF1679" w:rsidR="00EE32D2" w:rsidP="00EE32D2" w:rsidRDefault="00EE32D2" w14:paraId="5F5D1B3A" w14:textId="77777777">
      <w:pPr>
        <w:pStyle w:val="NormalWeb"/>
        <w:rPr>
          <w:rFonts w:asciiTheme="minorHAnsi" w:hAnsiTheme="minorHAnsi" w:cstheme="minorHAnsi"/>
          <w:color w:val="000000"/>
          <w:sz w:val="27"/>
          <w:szCs w:val="27"/>
        </w:rPr>
      </w:pPr>
    </w:p>
    <w:p w:rsidRPr="00AF1679" w:rsidR="00EE32D2" w:rsidP="00EE32D2" w:rsidRDefault="00EE32D2" w14:paraId="11EA5BDC"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What are the most important areas of learning for you from your EMDL?</w:t>
      </w:r>
    </w:p>
    <w:p w:rsidRPr="00AF1679" w:rsidR="00EE32D2" w:rsidP="00EE32D2" w:rsidRDefault="00EE32D2" w14:paraId="66D2CDF4" w14:textId="77777777">
      <w:pPr>
        <w:pStyle w:val="NormalWeb"/>
        <w:rPr>
          <w:rFonts w:asciiTheme="minorHAnsi" w:hAnsiTheme="minorHAnsi" w:cstheme="minorHAnsi"/>
          <w:color w:val="000000"/>
          <w:sz w:val="27"/>
          <w:szCs w:val="27"/>
        </w:rPr>
      </w:pPr>
    </w:p>
    <w:p w:rsidRPr="00AF1679" w:rsidR="00EE32D2" w:rsidP="00EE32D2" w:rsidRDefault="00EE32D2" w14:paraId="4033EAF9" w14:textId="77777777">
      <w:pPr>
        <w:pStyle w:val="NormalWeb"/>
        <w:rPr>
          <w:rFonts w:asciiTheme="minorHAnsi" w:hAnsiTheme="minorHAnsi" w:cstheme="minorHAnsi"/>
          <w:color w:val="000000"/>
          <w:sz w:val="27"/>
          <w:szCs w:val="27"/>
        </w:rPr>
      </w:pPr>
    </w:p>
    <w:p w:rsidRPr="00AF1679" w:rsidR="00EE32D2" w:rsidP="00EE32D2" w:rsidRDefault="00EE32D2" w14:paraId="22CA2A6D" w14:textId="77777777">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How has this learning impacted on you and your ministry?</w:t>
      </w:r>
    </w:p>
    <w:p w:rsidRPr="00AF1679" w:rsidR="00EE32D2" w:rsidP="00EE32D2" w:rsidRDefault="00EE32D2" w14:paraId="40CA5484" w14:textId="77777777">
      <w:pPr>
        <w:pStyle w:val="NormalWeb"/>
        <w:rPr>
          <w:rFonts w:asciiTheme="minorHAnsi" w:hAnsiTheme="minorHAnsi" w:cstheme="minorHAnsi"/>
          <w:color w:val="000000"/>
          <w:sz w:val="27"/>
          <w:szCs w:val="27"/>
        </w:rPr>
      </w:pPr>
    </w:p>
    <w:p w:rsidR="00EE32D2" w:rsidP="00EE32D2" w:rsidRDefault="00EE32D2" w14:paraId="2D191948" w14:textId="77777777">
      <w:pPr>
        <w:pStyle w:val="NormalWeb"/>
        <w:rPr>
          <w:rFonts w:asciiTheme="minorHAnsi" w:hAnsiTheme="minorHAnsi" w:cstheme="minorHAnsi"/>
          <w:color w:val="000000"/>
          <w:sz w:val="27"/>
          <w:szCs w:val="27"/>
        </w:rPr>
      </w:pPr>
    </w:p>
    <w:p w:rsidRPr="00AF1679" w:rsidR="00250096" w:rsidP="00EE32D2" w:rsidRDefault="00250096" w14:paraId="2D14A21D" w14:textId="77777777">
      <w:pPr>
        <w:pStyle w:val="NormalWeb"/>
        <w:rPr>
          <w:rFonts w:asciiTheme="minorHAnsi" w:hAnsiTheme="minorHAnsi" w:cstheme="minorHAnsi"/>
          <w:color w:val="000000"/>
          <w:sz w:val="27"/>
          <w:szCs w:val="27"/>
        </w:rPr>
      </w:pPr>
    </w:p>
    <w:p w:rsidR="00EE32D2" w:rsidP="00EE32D2" w:rsidRDefault="00EE32D2" w14:paraId="36EBA404" w14:textId="46369151">
      <w:pPr>
        <w:pStyle w:val="NormalWeb"/>
        <w:rPr>
          <w:rFonts w:asciiTheme="minorHAnsi" w:hAnsiTheme="minorHAnsi" w:cstheme="minorHAnsi"/>
          <w:color w:val="000000"/>
          <w:sz w:val="27"/>
          <w:szCs w:val="27"/>
        </w:rPr>
      </w:pPr>
      <w:r w:rsidRPr="00AF1679">
        <w:rPr>
          <w:rFonts w:asciiTheme="minorHAnsi" w:hAnsiTheme="minorHAnsi" w:cstheme="minorHAnsi"/>
          <w:color w:val="000000"/>
          <w:sz w:val="27"/>
          <w:szCs w:val="27"/>
        </w:rPr>
        <w:t>Are there any aspects of your ministry you hope to change because of your EMDL?</w:t>
      </w:r>
    </w:p>
    <w:p w:rsidR="00250096" w:rsidP="00EE32D2" w:rsidRDefault="00250096" w14:paraId="7B37C031" w14:textId="77777777">
      <w:pPr>
        <w:pStyle w:val="NormalWeb"/>
        <w:rPr>
          <w:rFonts w:asciiTheme="minorHAnsi" w:hAnsiTheme="minorHAnsi" w:cstheme="minorHAnsi"/>
          <w:color w:val="000000"/>
          <w:sz w:val="27"/>
          <w:szCs w:val="27"/>
        </w:rPr>
      </w:pPr>
    </w:p>
    <w:p w:rsidR="00250096" w:rsidP="43E85DC3" w:rsidRDefault="00250096" w14:paraId="46D44A33" w14:noSpellErr="1" w14:textId="667AF2CC">
      <w:pPr>
        <w:pStyle w:val="NormalWeb"/>
        <w:rPr>
          <w:rFonts w:ascii="Calibri" w:hAnsi="Calibri" w:cs="Calibri" w:asciiTheme="minorAscii" w:hAnsiTheme="minorAscii" w:cstheme="minorAscii"/>
          <w:color w:val="000000"/>
          <w:sz w:val="27"/>
          <w:szCs w:val="27"/>
        </w:rPr>
      </w:pPr>
    </w:p>
    <w:p w:rsidR="00250096" w:rsidP="00EE32D2" w:rsidRDefault="00250096" w14:paraId="0B28F576" w14:textId="77777777">
      <w:pPr>
        <w:pStyle w:val="NormalWeb"/>
        <w:rPr>
          <w:rFonts w:asciiTheme="minorHAnsi" w:hAnsiTheme="minorHAnsi" w:cstheme="minorHAnsi"/>
          <w:color w:val="000000"/>
          <w:sz w:val="27"/>
          <w:szCs w:val="27"/>
        </w:rPr>
      </w:pPr>
    </w:p>
    <w:p w:rsidR="00933AA4" w:rsidP="43E85DC3" w:rsidRDefault="00933AA4" w14:paraId="315A65C7" w14:textId="22A51013">
      <w:pPr>
        <w:pStyle w:val="NormalWeb"/>
        <w:rPr>
          <w:rFonts w:ascii="Calibri" w:hAnsi="Calibri" w:cs="Calibri" w:asciiTheme="minorAscii" w:hAnsiTheme="minorAscii" w:cstheme="minorAscii"/>
          <w:color w:val="000000"/>
          <w:sz w:val="27"/>
          <w:szCs w:val="27"/>
        </w:rPr>
      </w:pPr>
      <w:r w:rsidRPr="43E85DC3" w:rsidR="05B847C7">
        <w:rPr>
          <w:rFonts w:ascii="Calibri" w:hAnsi="Calibri" w:cs="Calibri" w:asciiTheme="minorAscii" w:hAnsiTheme="minorAscii" w:cstheme="minorAscii"/>
          <w:color w:val="000000" w:themeColor="text1" w:themeTint="FF" w:themeShade="FF"/>
          <w:sz w:val="27"/>
          <w:szCs w:val="27"/>
        </w:rPr>
        <w:t>Are there any other comments or reflection on your EMDL including the application process, that you would like to share</w:t>
      </w:r>
      <w:r w:rsidRPr="43E85DC3" w:rsidR="4FAAB881">
        <w:rPr>
          <w:rFonts w:ascii="Calibri" w:hAnsi="Calibri" w:cs="Calibri" w:asciiTheme="minorAscii" w:hAnsiTheme="minorAscii" w:cstheme="minorAscii"/>
          <w:color w:val="000000" w:themeColor="text1" w:themeTint="FF" w:themeShade="FF"/>
          <w:sz w:val="27"/>
          <w:szCs w:val="27"/>
        </w:rPr>
        <w:t xml:space="preserve">? </w:t>
      </w:r>
    </w:p>
    <w:p w:rsidR="00933AA4" w:rsidP="00EE32D2" w:rsidRDefault="00933AA4" w14:paraId="238E3697" w14:textId="77777777">
      <w:pPr>
        <w:pStyle w:val="NormalWeb"/>
        <w:rPr>
          <w:rFonts w:asciiTheme="minorHAnsi" w:hAnsiTheme="minorHAnsi" w:cstheme="minorHAnsi"/>
          <w:color w:val="000000"/>
          <w:sz w:val="27"/>
          <w:szCs w:val="27"/>
        </w:rPr>
      </w:pPr>
    </w:p>
    <w:p w:rsidR="00933AA4" w:rsidP="43E85DC3" w:rsidRDefault="00933AA4" w14:paraId="2E6057ED" w14:noSpellErr="1" w14:textId="7CC8447A">
      <w:pPr>
        <w:pStyle w:val="NormalWeb"/>
        <w:rPr>
          <w:rFonts w:ascii="Calibri" w:hAnsi="Calibri" w:cs="Calibri" w:asciiTheme="minorAscii" w:hAnsiTheme="minorAscii" w:cstheme="minorAscii"/>
          <w:color w:val="000000"/>
          <w:sz w:val="27"/>
          <w:szCs w:val="27"/>
        </w:rPr>
      </w:pPr>
    </w:p>
    <w:p w:rsidR="00933AA4" w:rsidP="00EE32D2" w:rsidRDefault="00933AA4" w14:paraId="50AE4816" w14:textId="77777777">
      <w:pPr>
        <w:pStyle w:val="NormalWeb"/>
        <w:rPr>
          <w:rFonts w:asciiTheme="minorHAnsi" w:hAnsiTheme="minorHAnsi" w:cstheme="minorHAnsi"/>
          <w:color w:val="000000"/>
          <w:sz w:val="27"/>
          <w:szCs w:val="27"/>
        </w:rPr>
      </w:pPr>
    </w:p>
    <w:p w:rsidRPr="00AF1679" w:rsidR="00EE32D2" w:rsidP="00EE32D2" w:rsidRDefault="00EE32D2" w14:paraId="7AB1674B" w14:textId="77777777">
      <w:pPr>
        <w:pStyle w:val="NormalWeb"/>
        <w:rPr>
          <w:rFonts w:asciiTheme="minorHAnsi" w:hAnsiTheme="minorHAnsi" w:cstheme="minorHAnsi"/>
          <w:color w:val="000000"/>
          <w:sz w:val="27"/>
          <w:szCs w:val="27"/>
        </w:rPr>
      </w:pPr>
    </w:p>
    <w:p w:rsidR="00EE32D2" w:rsidP="00250096" w:rsidRDefault="00EE32D2" w14:paraId="60BA3EB4" w14:textId="43572818">
      <w:pPr>
        <w:pStyle w:val="NormalWeb"/>
        <w:jc w:val="center"/>
        <w:rPr>
          <w:rFonts w:asciiTheme="minorHAnsi" w:hAnsiTheme="minorHAnsi" w:cstheme="minorHAnsi"/>
        </w:rPr>
      </w:pPr>
      <w:r w:rsidRPr="00EE32D2">
        <w:rPr>
          <w:rFonts w:asciiTheme="minorHAnsi" w:hAnsiTheme="minorHAnsi" w:cstheme="minorHAnsi"/>
          <w:color w:val="000000"/>
        </w:rPr>
        <w:t xml:space="preserve">Please return this form to: </w:t>
      </w:r>
      <w:r w:rsidRPr="00EE32D2">
        <w:rPr>
          <w:rFonts w:asciiTheme="minorHAnsi" w:hAnsiTheme="minorHAnsi" w:cstheme="minorHAnsi"/>
        </w:rPr>
        <w:t xml:space="preserve">Revd Canon Jonathan Triffitt, Director of Mission &amp; Ministry, </w:t>
      </w:r>
      <w:hyperlink w:history="1" r:id="rId19">
        <w:r w:rsidRPr="00B83C78" w:rsidR="00933AA4">
          <w:rPr>
            <w:rStyle w:val="Hyperlink"/>
            <w:rFonts w:asciiTheme="minorHAnsi" w:hAnsiTheme="minorHAnsi" w:cstheme="minorHAnsi"/>
          </w:rPr>
          <w:t>jonathan.triffitt@salisbury.anglican,org</w:t>
        </w:r>
      </w:hyperlink>
    </w:p>
    <w:p w:rsidR="00933AA4" w:rsidP="00250096" w:rsidRDefault="00933AA4" w14:paraId="43763A24" w14:textId="77777777">
      <w:pPr>
        <w:pStyle w:val="NormalWeb"/>
        <w:jc w:val="center"/>
        <w:rPr>
          <w:rFonts w:asciiTheme="minorHAnsi" w:hAnsiTheme="minorHAnsi" w:cstheme="minorHAnsi"/>
        </w:rPr>
      </w:pPr>
    </w:p>
    <w:p w:rsidRPr="00EE32D2" w:rsidR="00933AA4" w:rsidP="00250096" w:rsidRDefault="00933AA4" w14:paraId="3D48ACD6" w14:textId="77777777">
      <w:pPr>
        <w:pStyle w:val="NormalWeb"/>
        <w:jc w:val="center"/>
        <w:rPr>
          <w:rFonts w:asciiTheme="minorHAnsi" w:hAnsiTheme="minorHAnsi" w:cstheme="minorHAnsi"/>
          <w:color w:val="000000"/>
        </w:rPr>
      </w:pPr>
    </w:p>
    <w:bookmarkEnd w:id="1"/>
    <w:bookmarkEnd w:id="2"/>
    <w:bookmarkEnd w:id="3"/>
    <w:bookmarkEnd w:id="4"/>
    <w:bookmarkEnd w:id="5"/>
    <w:bookmarkEnd w:id="6"/>
    <w:sectPr w:rsidRPr="00EE32D2" w:rsidR="00933AA4" w:rsidSect="00B5622E">
      <w:pgSz w:w="11900" w:h="16840" w:orient="portrait"/>
      <w:pgMar w:top="1440" w:right="1077" w:bottom="1440" w:left="1077" w:header="0" w:footer="176"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D68" w:rsidP="00094CC3" w:rsidRDefault="00741D68" w14:paraId="77F53EC9" w14:textId="77777777">
      <w:r>
        <w:separator/>
      </w:r>
    </w:p>
  </w:endnote>
  <w:endnote w:type="continuationSeparator" w:id="0">
    <w:p w:rsidR="00741D68" w:rsidP="00094CC3" w:rsidRDefault="00741D68" w14:paraId="5CFE77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8ED" w:rsidP="00963C7E" w:rsidRDefault="00E828ED" w14:paraId="78047A1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E828ED" w:rsidP="00963C7E" w:rsidRDefault="00E828ED" w14:paraId="5ECC92F4"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rsidR="00094CC3" w:rsidP="00E828ED" w:rsidRDefault="00094CC3" w14:paraId="692E89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rsidR="000F2FD7" w:rsidP="000F2FD7" w:rsidRDefault="000F2FD7" w14:paraId="4688CE0D" w14:textId="77777777">
        <w:pPr>
          <w:pStyle w:val="Footer"/>
          <w:framePr w:wrap="none" w:hAnchor="page" w:vAnchor="text" w:x="11214" w:y="369"/>
          <w:rPr>
            <w:rStyle w:val="PageNumber"/>
          </w:rPr>
        </w:pPr>
        <w:r w:rsidRPr="00E828ED">
          <w:rPr>
            <w:rStyle w:val="PageNumber"/>
          </w:rPr>
          <w:fldChar w:fldCharType="begin"/>
        </w:r>
        <w:r w:rsidRPr="00E828ED">
          <w:rPr>
            <w:rStyle w:val="PageNumber"/>
          </w:rPr>
          <w:instrText xml:space="preserve"> PAGE </w:instrText>
        </w:r>
        <w:r w:rsidRPr="00E828ED">
          <w:rPr>
            <w:rStyle w:val="PageNumber"/>
          </w:rPr>
          <w:fldChar w:fldCharType="separate"/>
        </w:r>
        <w:r w:rsidRPr="00E828ED">
          <w:rPr>
            <w:rStyle w:val="PageNumber"/>
            <w:noProof/>
          </w:rPr>
          <w:t>2</w:t>
        </w:r>
        <w:r w:rsidRPr="00E828ED">
          <w:rPr>
            <w:rStyle w:val="PageNumber"/>
          </w:rPr>
          <w:fldChar w:fldCharType="end"/>
        </w:r>
      </w:p>
    </w:sdtContent>
  </w:sdt>
  <w:p w:rsidRPr="00331CAA" w:rsidR="00380D8E" w:rsidP="003F1F65" w:rsidRDefault="000F2FD7" w14:paraId="0955B260" w14:textId="77777777">
    <w:pPr>
      <w:pStyle w:val="Footer"/>
      <w:ind w:right="360"/>
      <w:rPr>
        <w:color w:val="FFFFFF" w:themeColor="background1"/>
      </w:rPr>
    </w:pPr>
    <w:r w:rsidRPr="000F2FD7">
      <w:rPr>
        <w:noProof/>
        <w:color w:val="FFFFFF" w:themeColor="background1"/>
        <w:sz w:val="18"/>
        <w:szCs w:val="18"/>
      </w:rPr>
      <w:drawing>
        <wp:anchor distT="0" distB="0" distL="114300" distR="114300" simplePos="0" relativeHeight="251658240" behindDoc="1" locked="1" layoutInCell="1" allowOverlap="1" wp14:anchorId="4C81C81B" wp14:editId="1765113B">
          <wp:simplePos x="0" y="0"/>
          <wp:positionH relativeFrom="column">
            <wp:posOffset>-680720</wp:posOffset>
          </wp:positionH>
          <wp:positionV relativeFrom="page">
            <wp:posOffset>10038080</wp:posOffset>
          </wp:positionV>
          <wp:extent cx="7560000" cy="648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page">
            <wp14:pctWidth>0</wp14:pctWidth>
          </wp14:sizeRelH>
          <wp14:sizeRelV relativeFrom="page">
            <wp14:pctHeight>0</wp14:pctHeight>
          </wp14:sizeRelV>
        </wp:anchor>
      </w:drawing>
    </w:r>
    <w:r w:rsidRPr="00331CAA" w:rsidR="00BF06C5">
      <w:rPr>
        <w:color w:val="FFFFFF" w:themeColor="background1"/>
        <w:sz w:val="18"/>
        <w:szCs w:val="18"/>
      </w:rPr>
      <w:t xml:space="preserve"> </w:t>
    </w:r>
  </w:p>
  <w:p w:rsidR="00532CCC" w:rsidP="008921C0" w:rsidRDefault="008921C0" w14:paraId="37A8C4B3" w14:textId="249586E7">
    <w:pPr>
      <w:tabs>
        <w:tab w:val="left" w:pos="722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E53A0" w:rsidP="00666F95" w:rsidRDefault="000F2FD7" w14:paraId="1F2E5994" w14:textId="77777777">
    <w:pPr>
      <w:pStyle w:val="Footer"/>
      <w:ind w:right="360"/>
    </w:pPr>
    <w:r w:rsidRPr="000F2FD7">
      <w:rPr>
        <w:noProof/>
      </w:rPr>
      <w:drawing>
        <wp:anchor distT="0" distB="0" distL="114300" distR="114300" simplePos="0" relativeHeight="251659264" behindDoc="1" locked="1" layoutInCell="1" allowOverlap="1" wp14:anchorId="628EBC4F" wp14:editId="3E3C2649">
          <wp:simplePos x="0" y="0"/>
          <wp:positionH relativeFrom="column">
            <wp:posOffset>-687705</wp:posOffset>
          </wp:positionH>
          <wp:positionV relativeFrom="page">
            <wp:posOffset>10038080</wp:posOffset>
          </wp:positionV>
          <wp:extent cx="7560000" cy="64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D68" w:rsidP="00094CC3" w:rsidRDefault="00741D68" w14:paraId="5F26510A" w14:textId="77777777">
      <w:r>
        <w:separator/>
      </w:r>
    </w:p>
  </w:footnote>
  <w:footnote w:type="continuationSeparator" w:id="0">
    <w:p w:rsidR="00741D68" w:rsidP="00094CC3" w:rsidRDefault="00741D68" w14:paraId="029291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D8E" w:rsidRDefault="00D567EF" w14:paraId="7125F8EA" w14:textId="77777777">
    <w:pPr>
      <w:pStyle w:val="Header"/>
    </w:pPr>
    <w:r>
      <w:rPr>
        <w:noProof/>
      </w:rPr>
      <w:pict w14:anchorId="16B0E85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554527"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alt="" o:spid="_x0000_s2049" o:allowincell="f" type="#_x0000_t75">
          <v:imagedata o:title="" r:id="rId1"/>
          <o:lock v:ext="edit" grouping="t" rotation="t" cropping="t" verticies="t"/>
          <w10:wrap anchorx="margin" anchory="margin"/>
        </v:shape>
      </w:pict>
    </w:r>
  </w:p>
  <w:p w:rsidR="00532CCC" w:rsidRDefault="00532CCC" w14:paraId="58CB1AB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0D8E" w:rsidRDefault="00AA56F6" w14:paraId="34FEB11E" w14:textId="77777777">
    <w:pPr>
      <w:pStyle w:val="Header"/>
      <w:jc w:val="center"/>
    </w:pPr>
    <w:r>
      <w:rPr>
        <w:noProof/>
      </w:rPr>
      <w:drawing>
        <wp:anchor distT="152400" distB="152400" distL="152400" distR="152400" simplePos="0" relativeHeight="251655168" behindDoc="1" locked="0" layoutInCell="1" allowOverlap="1" wp14:anchorId="1BCDBD4D" wp14:editId="3EE40432">
          <wp:simplePos x="0" y="0"/>
          <wp:positionH relativeFrom="page">
            <wp:posOffset>-1577</wp:posOffset>
          </wp:positionH>
          <wp:positionV relativeFrom="page">
            <wp:posOffset>-13519</wp:posOffset>
          </wp:positionV>
          <wp:extent cx="7559675" cy="10690225"/>
          <wp:effectExtent l="0" t="0" r="0" b="0"/>
          <wp:wrapNone/>
          <wp:docPr id="58"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59675" cy="10690225"/>
                  </a:xfrm>
                  <a:prstGeom prst="rect">
                    <a:avLst/>
                  </a:prstGeom>
                  <a:ln w="12700" cap="flat">
                    <a:noFill/>
                    <a:miter lim="400000"/>
                  </a:ln>
                  <a:effectLst/>
                </pic:spPr>
              </pic:pic>
            </a:graphicData>
          </a:graphic>
          <wp14:sizeRelH relativeFrom="margin">
            <wp14:pctWidth>0</wp14:pctWidth>
          </wp14:sizeRelH>
        </wp:anchor>
      </w:drawing>
    </w:r>
  </w:p>
  <w:p w:rsidR="00532CCC" w:rsidRDefault="00532CCC" w14:paraId="29DD964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678B9" w:rsidP="00E678B9" w:rsidRDefault="00E678B9" w14:paraId="60700332" w14:textId="77777777">
    <w:pPr>
      <w:pStyle w:val="Header"/>
      <w:tabs>
        <w:tab w:val="clear" w:pos="4513"/>
        <w:tab w:val="clear" w:pos="9026"/>
        <w:tab w:val="left" w:pos="7234"/>
      </w:tabs>
    </w:pPr>
    <w:r>
      <w:rPr>
        <w:noProof/>
        <w:bdr w:val="none" w:color="auto" w:sz="0" w:space="0"/>
      </w:rPr>
      <mc:AlternateContent>
        <mc:Choice Requires="wps">
          <w:drawing>
            <wp:anchor distT="0" distB="0" distL="114300" distR="114300" simplePos="0" relativeHeight="251657216" behindDoc="0" locked="0" layoutInCell="1" allowOverlap="1" wp14:anchorId="0ECBF459" wp14:editId="4169B513">
              <wp:simplePos x="0" y="0"/>
              <wp:positionH relativeFrom="column">
                <wp:posOffset>26035</wp:posOffset>
              </wp:positionH>
              <wp:positionV relativeFrom="paragraph">
                <wp:posOffset>-634162</wp:posOffset>
              </wp:positionV>
              <wp:extent cx="4705815" cy="399672"/>
              <wp:effectExtent l="0" t="0" r="6350" b="6985"/>
              <wp:wrapNone/>
              <wp:docPr id="31" name="Text Box 31"/>
              <wp:cNvGraphicFramePr/>
              <a:graphic xmlns:a="http://schemas.openxmlformats.org/drawingml/2006/main">
                <a:graphicData uri="http://schemas.microsoft.com/office/word/2010/wordprocessingShape">
                  <wps:wsp>
                    <wps:cNvSpPr txBox="1"/>
                    <wps:spPr>
                      <a:xfrm>
                        <a:off x="0" y="0"/>
                        <a:ext cx="4705815" cy="399672"/>
                      </a:xfrm>
                      <a:prstGeom prst="rect">
                        <a:avLst/>
                      </a:prstGeom>
                      <a:noFill/>
                      <a:ln w="6350">
                        <a:noFill/>
                      </a:ln>
                    </wps:spPr>
                    <wps:txbx>
                      <w:txbxContent>
                        <w:p w:rsidRPr="00AA4EB4" w:rsidR="00E678B9" w:rsidP="000C0569" w:rsidRDefault="00AA4EB4" w14:paraId="28473B91" w14:textId="77777777">
                          <w:pPr>
                            <w:pStyle w:val="DocumentHeader"/>
                            <w:rPr>
                              <w:lang w:val="en-GB"/>
                            </w:rPr>
                          </w:pPr>
                          <w:r>
                            <w:rPr>
                              <w:lang w:val="en-GB"/>
                            </w:rPr>
                            <w:t>Policy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036D662">
            <v:shapetype id="_x0000_t202" coordsize="21600,21600" o:spt="202" path="m,l,21600r21600,l21600,xe" w14:anchorId="0ECBF459">
              <v:stroke joinstyle="miter"/>
              <v:path gradientshapeok="t" o:connecttype="rect"/>
            </v:shapetype>
            <v:shape id="Text Box 31" style="position:absolute;margin-left:2.05pt;margin-top:-49.95pt;width:370.55pt;height:31.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">
              <v:textbox inset="0,0,0,0">
                <w:txbxContent>
                  <w:p w:rsidRPr="00AA4EB4" w:rsidR="00E678B9" w:rsidP="000C0569" w:rsidRDefault="00AA4EB4" w14:paraId="1F01B27E" w14:textId="77777777">
                    <w:pPr>
                      <w:pStyle w:val="DocumentHeader"/>
                      <w:rPr>
                        <w:lang w:val="en-GB"/>
                      </w:rPr>
                    </w:pPr>
                    <w:r>
                      <w:rPr>
                        <w:lang w:val="en-GB"/>
                      </w:rPr>
                      <w:t>Policy</w:t>
                    </w:r>
                  </w:p>
                </w:txbxContent>
              </v:textbox>
            </v:shape>
          </w:pict>
        </mc:Fallback>
      </mc:AlternateContent>
    </w:r>
    <w:r>
      <w:rPr>
        <w:noProof/>
      </w:rPr>
      <w:drawing>
        <wp:anchor distT="0" distB="0" distL="114300" distR="114300" simplePos="0" relativeHeight="251656192" behindDoc="1" locked="0" layoutInCell="1" allowOverlap="1" wp14:anchorId="0F548354" wp14:editId="383EF6CC">
          <wp:simplePos x="0" y="0"/>
          <wp:positionH relativeFrom="column">
            <wp:posOffset>-683895</wp:posOffset>
          </wp:positionH>
          <wp:positionV relativeFrom="paragraph">
            <wp:posOffset>-1093470</wp:posOffset>
          </wp:positionV>
          <wp:extent cx="7563600" cy="1188000"/>
          <wp:effectExtent l="0" t="0" r="0" b="6350"/>
          <wp:wrapNone/>
          <wp:docPr id="60" name="Picture 60"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18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5">
    <w:nsid w:val="79d507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20d67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61b2d4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2">
    <w:nsid w:val="b2d29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941e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e0eb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d29a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e3273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ddc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cba02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d2e9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20d8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f79c4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fd3e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85c7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30a41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2a406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b9ce1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880b9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17be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cb37d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d048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ba82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EEA2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BA1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B0A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E8A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DE529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1DCD53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A2EDF0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B0A3E0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FBEB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8564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0A5025"/>
    <w:multiLevelType w:val="hybridMultilevel"/>
    <w:tmpl w:val="EBBAF16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053859CD"/>
    <w:multiLevelType w:val="hybridMultilevel"/>
    <w:tmpl w:val="9DBA8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7D11A6E"/>
    <w:multiLevelType w:val="hybridMultilevel"/>
    <w:tmpl w:val="4D7C1F08"/>
    <w:lvl w:ilvl="0" w:tplc="C490591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9D7297C"/>
    <w:multiLevelType w:val="hybridMultilevel"/>
    <w:tmpl w:val="659445B6"/>
    <w:lvl w:ilvl="0" w:tplc="EB163D6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9E72311"/>
    <w:multiLevelType w:val="hybridMultilevel"/>
    <w:tmpl w:val="511CF8D4"/>
    <w:lvl w:ilvl="0">
      <w:start w:val="1"/>
      <w:numFmt w:val="decimal"/>
      <w:lvlText w:val="%1."/>
      <w:lvlJc w:val="left"/>
      <w:pPr>
        <w:ind w:left="360" w:hanging="360"/>
      </w:pP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0BC412DD"/>
    <w:multiLevelType w:val="hybridMultilevel"/>
    <w:tmpl w:val="AA0C3CA6"/>
    <w:lvl w:ilvl="0" w:tplc="36F85464">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D8D03B6"/>
    <w:multiLevelType w:val="multilevel"/>
    <w:tmpl w:val="2C948E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D55DB9"/>
    <w:multiLevelType w:val="multilevel"/>
    <w:tmpl w:val="63701C06"/>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8" w15:restartNumberingAfterBreak="0">
    <w:nsid w:val="137D5171"/>
    <w:multiLevelType w:val="multilevel"/>
    <w:tmpl w:val="B8E48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CB4CBC"/>
    <w:multiLevelType w:val="hybridMultilevel"/>
    <w:tmpl w:val="396648EE"/>
    <w:lvl w:ilvl="0" w:tplc="5200297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97B2F0E"/>
    <w:multiLevelType w:val="multilevel"/>
    <w:tmpl w:val="2C948E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C57429"/>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F16D5B"/>
    <w:multiLevelType w:val="multilevel"/>
    <w:tmpl w:val="FFC01C34"/>
    <w:lvl w:ilvl="0">
      <w:start w:val="1"/>
      <w:numFmt w:val="decimal"/>
      <w:lvlText w:val="%1)"/>
      <w:lvlJc w:val="left"/>
      <w:pPr>
        <w:ind w:left="436" w:hanging="76"/>
      </w:pPr>
      <w:rPr>
        <w:rFonts w:hint="default" w:asciiTheme="minorHAnsi" w:hAnsiTheme="minorHAnsi"/>
      </w:rPr>
    </w:lvl>
    <w:lvl w:ilvl="1">
      <w:start w:val="1"/>
      <w:numFmt w:val="bullet"/>
      <w:lvlText w:val=""/>
      <w:lvlJc w:val="left"/>
      <w:pPr>
        <w:ind w:left="796" w:hanging="360"/>
      </w:pPr>
      <w:rPr>
        <w:rFonts w:hint="default" w:ascii="Symbol" w:hAnsi="Symbol"/>
        <w:color w:val="auto"/>
      </w:rPr>
    </w:lvl>
    <w:lvl w:ilvl="2">
      <w:start w:val="1"/>
      <w:numFmt w:val="bullet"/>
      <w:lvlText w:val=""/>
      <w:lvlJc w:val="left"/>
      <w:pPr>
        <w:ind w:left="1156" w:hanging="360"/>
      </w:pPr>
      <w:rPr>
        <w:rFonts w:hint="default" w:ascii="Symbol" w:hAnsi="Symbol"/>
        <w:color w:val="auto"/>
      </w:rPr>
    </w:lvl>
    <w:lvl w:ilvl="3">
      <w:start w:val="1"/>
      <w:numFmt w:val="bullet"/>
      <w:lvlText w:val=""/>
      <w:lvlJc w:val="left"/>
      <w:pPr>
        <w:ind w:left="1516" w:hanging="360"/>
      </w:pPr>
      <w:rPr>
        <w:rFonts w:hint="default" w:ascii="Symbol" w:hAnsi="Symbol"/>
        <w:color w:val="auto"/>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23" w15:restartNumberingAfterBreak="0">
    <w:nsid w:val="1D6266DE"/>
    <w:multiLevelType w:val="multilevel"/>
    <w:tmpl w:val="7FA44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CE4BF3"/>
    <w:multiLevelType w:val="hybridMultilevel"/>
    <w:tmpl w:val="D55A8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7DF461D"/>
    <w:multiLevelType w:val="hybridMultilevel"/>
    <w:tmpl w:val="69F2D0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A77522B"/>
    <w:multiLevelType w:val="hybridMultilevel"/>
    <w:tmpl w:val="F05EE9F8"/>
    <w:lvl w:ilvl="0" w:tplc="7E7614F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E540CFD"/>
    <w:multiLevelType w:val="hybridMultilevel"/>
    <w:tmpl w:val="02DE8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6EF3ED4"/>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070360"/>
    <w:multiLevelType w:val="multilevel"/>
    <w:tmpl w:val="7AAA68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17F70DD"/>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F373A8"/>
    <w:multiLevelType w:val="hybridMultilevel"/>
    <w:tmpl w:val="6BE83D42"/>
    <w:lvl w:ilvl="0" w:tplc="720CB3F6">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6D76197"/>
    <w:multiLevelType w:val="hybridMultilevel"/>
    <w:tmpl w:val="21366514"/>
    <w:lvl w:ilvl="0" w:tplc="2FD2FAB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7B93EEE"/>
    <w:multiLevelType w:val="multilevel"/>
    <w:tmpl w:val="CA7CA926"/>
    <w:lvl w:ilvl="0">
      <w:start w:val="1"/>
      <w:numFmt w:val="decimal"/>
      <w:lvlText w:val="%1"/>
      <w:lvlJc w:val="left"/>
      <w:pPr>
        <w:ind w:left="567" w:hanging="283"/>
      </w:pPr>
      <w:rPr>
        <w:rFonts w:hint="default" w:asciiTheme="minorHAnsi" w:hAnsiTheme="minorHAnsi"/>
        <w:b w:val="0"/>
        <w:i w:val="0"/>
        <w:sz w:val="22"/>
      </w:rPr>
    </w:lvl>
    <w:lvl w:ilvl="1">
      <w:start w:val="1"/>
      <w:numFmt w:val="bullet"/>
      <w:lvlText w:val=""/>
      <w:lvlJc w:val="left"/>
      <w:pPr>
        <w:ind w:left="851" w:hanging="284"/>
      </w:pPr>
      <w:rPr>
        <w:rFonts w:hint="default" w:ascii="Symbol" w:hAnsi="Symbol"/>
        <w:color w:val="auto"/>
      </w:rPr>
    </w:lvl>
    <w:lvl w:ilvl="2">
      <w:start w:val="1"/>
      <w:numFmt w:val="bullet"/>
      <w:lvlText w:val=""/>
      <w:lvlJc w:val="left"/>
      <w:pPr>
        <w:ind w:left="1134" w:hanging="283"/>
      </w:pPr>
      <w:rPr>
        <w:rFonts w:hint="default" w:ascii="Symbol" w:hAnsi="Symbol"/>
        <w:color w:val="auto"/>
      </w:rPr>
    </w:lvl>
    <w:lvl w:ilvl="3">
      <w:start w:val="1"/>
      <w:numFmt w:val="bullet"/>
      <w:lvlText w:val=""/>
      <w:lvlJc w:val="left"/>
      <w:pPr>
        <w:ind w:left="1418" w:hanging="284"/>
      </w:pPr>
      <w:rPr>
        <w:rFonts w:hint="default" w:ascii="Symbol" w:hAnsi="Symbol"/>
        <w:color w:val="auto"/>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5D5744"/>
    <w:multiLevelType w:val="hybridMultilevel"/>
    <w:tmpl w:val="4CBE6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FC170BC"/>
    <w:multiLevelType w:val="hybridMultilevel"/>
    <w:tmpl w:val="5B1C9F1E"/>
    <w:lvl w:ilvl="0" w:tplc="D47298F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6C45CE1"/>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F45D48"/>
    <w:multiLevelType w:val="hybridMultilevel"/>
    <w:tmpl w:val="ACC45336"/>
    <w:lvl w:ilvl="0" w:tplc="B94067F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A57220"/>
    <w:multiLevelType w:val="hybridMultilevel"/>
    <w:tmpl w:val="272E794A"/>
    <w:lvl w:ilvl="0" w:tplc="ADCABC6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BEE46F9"/>
    <w:multiLevelType w:val="hybridMultilevel"/>
    <w:tmpl w:val="001210D2"/>
    <w:lvl w:ilvl="0" w:tplc="B566C310">
      <w:start w:val="1"/>
      <w:numFmt w:val="bullet"/>
      <w:lvlText w:val="•"/>
      <w:lvlJc w:val="left"/>
      <w:pPr>
        <w:ind w:left="14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1E85DAE">
      <w:start w:val="1"/>
      <w:numFmt w:val="bullet"/>
      <w:lvlText w:val="o"/>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B2AB31A">
      <w:start w:val="1"/>
      <w:numFmt w:val="bullet"/>
      <w:lvlText w:val="▪"/>
      <w:lvlJc w:val="left"/>
      <w:pPr>
        <w:ind w:left="28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318BFFC">
      <w:start w:val="1"/>
      <w:numFmt w:val="bullet"/>
      <w:lvlText w:val="•"/>
      <w:lvlJc w:val="left"/>
      <w:pPr>
        <w:ind w:left="360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1D470AC">
      <w:start w:val="1"/>
      <w:numFmt w:val="bullet"/>
      <w:lvlText w:val="o"/>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6662C30">
      <w:start w:val="1"/>
      <w:numFmt w:val="bullet"/>
      <w:lvlText w:val="▪"/>
      <w:lvlJc w:val="left"/>
      <w:pPr>
        <w:ind w:left="50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0BA625A">
      <w:start w:val="1"/>
      <w:numFmt w:val="bullet"/>
      <w:lvlText w:val="•"/>
      <w:lvlJc w:val="left"/>
      <w:pPr>
        <w:ind w:left="57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20EB3F0">
      <w:start w:val="1"/>
      <w:numFmt w:val="bullet"/>
      <w:lvlText w:val="o"/>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754FD08">
      <w:start w:val="1"/>
      <w:numFmt w:val="bullet"/>
      <w:lvlText w:val="▪"/>
      <w:lvlJc w:val="left"/>
      <w:pPr>
        <w:ind w:left="72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0" w15:restartNumberingAfterBreak="0">
    <w:nsid w:val="736D72EB"/>
    <w:multiLevelType w:val="hybridMultilevel"/>
    <w:tmpl w:val="C08E8854"/>
    <w:lvl w:ilvl="0" w:tplc="426A689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C966EE"/>
    <w:multiLevelType w:val="hybridMultilevel"/>
    <w:tmpl w:val="0D4A1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925D1B"/>
    <w:multiLevelType w:val="multilevel"/>
    <w:tmpl w:val="B9EAC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68">
    <w:abstractNumId w:val="65"/>
  </w:num>
  <w:num w:numId="67">
    <w:abstractNumId w:val="64"/>
  </w:num>
  <w:num w:numId="66">
    <w:abstractNumId w:val="63"/>
  </w:num>
  <w:num w:numId="65">
    <w:abstractNumId w:val="62"/>
  </w:num>
  <w:num w:numId="64">
    <w:abstractNumId w:val="61"/>
  </w:num>
  <w:num w:numId="63">
    <w:abstractNumId w:val="60"/>
  </w:num>
  <w:num w:numId="62">
    <w:abstractNumId w:val="59"/>
  </w:num>
  <w:num w:numId="61">
    <w:abstractNumId w:val="58"/>
  </w:num>
  <w:num w:numId="60">
    <w:abstractNumId w:val="57"/>
  </w:num>
  <w:num w:numId="59">
    <w:abstractNumId w:val="56"/>
  </w:num>
  <w:num w:numId="58">
    <w:abstractNumId w:val="55"/>
  </w:num>
  <w:num w:numId="57">
    <w:abstractNumId w:val="54"/>
  </w:num>
  <w:num w:numId="56">
    <w:abstractNumId w:val="53"/>
  </w:num>
  <w:num w:numId="55">
    <w:abstractNumId w:val="52"/>
  </w:num>
  <w:num w:numId="54">
    <w:abstractNumId w:val="51"/>
  </w:num>
  <w:num w:numId="53">
    <w:abstractNumId w:val="50"/>
  </w:num>
  <w:num w:numId="52">
    <w:abstractNumId w:val="49"/>
  </w:num>
  <w:num w:numId="51">
    <w:abstractNumId w:val="48"/>
  </w:num>
  <w:num w:numId="50">
    <w:abstractNumId w:val="47"/>
  </w:num>
  <w:num w:numId="49">
    <w:abstractNumId w:val="46"/>
  </w:num>
  <w:num w:numId="48">
    <w:abstractNumId w:val="45"/>
  </w:num>
  <w:num w:numId="47">
    <w:abstractNumId w:val="44"/>
  </w:num>
  <w:num w:numId="46">
    <w:abstractNumId w:val="43"/>
  </w:num>
  <w:num w:numId="1" w16cid:durableId="1002320408">
    <w:abstractNumId w:val="13"/>
  </w:num>
  <w:num w:numId="2" w16cid:durableId="11542182">
    <w:abstractNumId w:val="31"/>
  </w:num>
  <w:num w:numId="3" w16cid:durableId="120417640">
    <w:abstractNumId w:val="19"/>
  </w:num>
  <w:num w:numId="4" w16cid:durableId="857305970">
    <w:abstractNumId w:val="38"/>
  </w:num>
  <w:num w:numId="5" w16cid:durableId="176777045">
    <w:abstractNumId w:val="26"/>
  </w:num>
  <w:num w:numId="6" w16cid:durableId="1679428651">
    <w:abstractNumId w:val="37"/>
  </w:num>
  <w:num w:numId="7" w16cid:durableId="221451216">
    <w:abstractNumId w:val="35"/>
  </w:num>
  <w:num w:numId="8" w16cid:durableId="1868057396">
    <w:abstractNumId w:val="15"/>
  </w:num>
  <w:num w:numId="9" w16cid:durableId="618531253">
    <w:abstractNumId w:val="0"/>
  </w:num>
  <w:num w:numId="10" w16cid:durableId="1174800913">
    <w:abstractNumId w:val="1"/>
  </w:num>
  <w:num w:numId="11" w16cid:durableId="54206011">
    <w:abstractNumId w:val="2"/>
  </w:num>
  <w:num w:numId="12" w16cid:durableId="1562518473">
    <w:abstractNumId w:val="3"/>
  </w:num>
  <w:num w:numId="13" w16cid:durableId="2097434101">
    <w:abstractNumId w:val="8"/>
  </w:num>
  <w:num w:numId="14" w16cid:durableId="1569999010">
    <w:abstractNumId w:val="4"/>
  </w:num>
  <w:num w:numId="15" w16cid:durableId="937254331">
    <w:abstractNumId w:val="5"/>
  </w:num>
  <w:num w:numId="16" w16cid:durableId="677655206">
    <w:abstractNumId w:val="6"/>
  </w:num>
  <w:num w:numId="17" w16cid:durableId="758864810">
    <w:abstractNumId w:val="7"/>
  </w:num>
  <w:num w:numId="18" w16cid:durableId="436172040">
    <w:abstractNumId w:val="9"/>
  </w:num>
  <w:num w:numId="19" w16cid:durableId="1659917029">
    <w:abstractNumId w:val="39"/>
  </w:num>
  <w:num w:numId="20" w16cid:durableId="1389039402">
    <w:abstractNumId w:val="10"/>
  </w:num>
  <w:num w:numId="21" w16cid:durableId="1255557619">
    <w:abstractNumId w:val="22"/>
  </w:num>
  <w:num w:numId="22" w16cid:durableId="1031146054">
    <w:abstractNumId w:val="33"/>
  </w:num>
  <w:num w:numId="23" w16cid:durableId="413163228">
    <w:abstractNumId w:val="33"/>
    <w:lvlOverride w:ilvl="0">
      <w:lvl w:ilvl="0">
        <w:start w:val="1"/>
        <w:numFmt w:val="decimal"/>
        <w:lvlText w:val="%1"/>
        <w:lvlJc w:val="left"/>
        <w:pPr>
          <w:ind w:left="567" w:hanging="283"/>
        </w:pPr>
        <w:rPr>
          <w:rFonts w:hint="default" w:asciiTheme="minorHAnsi" w:hAnsiTheme="minorHAnsi"/>
          <w:b w:val="0"/>
          <w:i w:val="0"/>
          <w:sz w:val="22"/>
        </w:rPr>
      </w:lvl>
    </w:lvlOverride>
    <w:lvlOverride w:ilvl="1">
      <w:lvl w:ilvl="1">
        <w:start w:val="1"/>
        <w:numFmt w:val="bullet"/>
        <w:lvlText w:val=""/>
        <w:lvlJc w:val="left"/>
        <w:pPr>
          <w:ind w:left="851" w:hanging="284"/>
        </w:pPr>
        <w:rPr>
          <w:rFonts w:hint="default" w:ascii="Symbol" w:hAnsi="Symbol"/>
          <w:b w:val="0"/>
          <w:i w:val="0"/>
          <w:color w:val="auto"/>
          <w:sz w:val="22"/>
        </w:rPr>
      </w:lvl>
    </w:lvlOverride>
    <w:lvlOverride w:ilvl="2">
      <w:lvl w:ilvl="2">
        <w:start w:val="1"/>
        <w:numFmt w:val="bullet"/>
        <w:lvlText w:val=""/>
        <w:lvlJc w:val="left"/>
        <w:pPr>
          <w:ind w:left="1134" w:hanging="283"/>
        </w:pPr>
        <w:rPr>
          <w:rFonts w:hint="default" w:ascii="Symbol" w:hAnsi="Symbol"/>
          <w:color w:val="auto"/>
        </w:rPr>
      </w:lvl>
    </w:lvlOverride>
    <w:lvlOverride w:ilvl="3">
      <w:lvl w:ilvl="3">
        <w:start w:val="1"/>
        <w:numFmt w:val="bullet"/>
        <w:lvlText w:val=""/>
        <w:lvlJc w:val="left"/>
        <w:pPr>
          <w:ind w:left="1418" w:hanging="284"/>
        </w:pPr>
        <w:rPr>
          <w:rFonts w:hint="default" w:ascii="Symbol" w:hAnsi="Symbol"/>
          <w:color w:val="auto"/>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967903835">
    <w:abstractNumId w:val="33"/>
    <w:lvlOverride w:ilvl="0">
      <w:lvl w:ilvl="0">
        <w:start w:val="1"/>
        <w:numFmt w:val="decimal"/>
        <w:lvlText w:val="%1"/>
        <w:lvlJc w:val="left"/>
        <w:pPr>
          <w:ind w:left="567" w:hanging="283"/>
        </w:pPr>
        <w:rPr>
          <w:rFonts w:hint="default" w:asciiTheme="minorHAnsi" w:hAnsiTheme="minorHAnsi"/>
          <w:b w:val="0"/>
          <w:i w:val="0"/>
          <w:sz w:val="22"/>
        </w:rPr>
      </w:lvl>
    </w:lvlOverride>
    <w:lvlOverride w:ilvl="1">
      <w:lvl w:ilvl="1">
        <w:start w:val="1"/>
        <w:numFmt w:val="bullet"/>
        <w:lvlText w:val=""/>
        <w:lvlJc w:val="left"/>
        <w:pPr>
          <w:ind w:left="851" w:hanging="284"/>
        </w:pPr>
        <w:rPr>
          <w:rFonts w:hint="default" w:ascii="Symbol" w:hAnsi="Symbol"/>
          <w:b w:val="0"/>
          <w:i w:val="0"/>
          <w:color w:val="auto"/>
          <w:sz w:val="22"/>
        </w:rPr>
      </w:lvl>
    </w:lvlOverride>
    <w:lvlOverride w:ilvl="2">
      <w:lvl w:ilvl="2">
        <w:start w:val="1"/>
        <w:numFmt w:val="bullet"/>
        <w:lvlText w:val=""/>
        <w:lvlJc w:val="left"/>
        <w:pPr>
          <w:ind w:left="1134" w:hanging="283"/>
        </w:pPr>
        <w:rPr>
          <w:rFonts w:hint="default" w:ascii="Symbol" w:hAnsi="Symbol"/>
          <w:b w:val="0"/>
          <w:i w:val="0"/>
          <w:color w:val="auto"/>
          <w:sz w:val="22"/>
        </w:rPr>
      </w:lvl>
    </w:lvlOverride>
    <w:lvlOverride w:ilvl="3">
      <w:lvl w:ilvl="3">
        <w:start w:val="1"/>
        <w:numFmt w:val="bullet"/>
        <w:lvlText w:val=""/>
        <w:lvlJc w:val="left"/>
        <w:pPr>
          <w:ind w:left="1418" w:hanging="284"/>
        </w:pPr>
        <w:rPr>
          <w:rFonts w:hint="default" w:ascii="Symbol" w:hAnsi="Symbol"/>
          <w:b w:val="0"/>
          <w:i w:val="0"/>
          <w:color w:val="auto"/>
          <w:sz w:val="22"/>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892810840">
    <w:abstractNumId w:val="32"/>
  </w:num>
  <w:num w:numId="26" w16cid:durableId="868496520">
    <w:abstractNumId w:val="29"/>
  </w:num>
  <w:num w:numId="27" w16cid:durableId="2067878245">
    <w:abstractNumId w:val="40"/>
  </w:num>
  <w:num w:numId="28" w16cid:durableId="100299508">
    <w:abstractNumId w:val="25"/>
  </w:num>
  <w:num w:numId="29" w16cid:durableId="1266037966">
    <w:abstractNumId w:val="23"/>
  </w:num>
  <w:num w:numId="30" w16cid:durableId="634986826">
    <w:abstractNumId w:val="21"/>
  </w:num>
  <w:num w:numId="31" w16cid:durableId="1994790166">
    <w:abstractNumId w:val="28"/>
  </w:num>
  <w:num w:numId="32" w16cid:durableId="424955548">
    <w:abstractNumId w:val="30"/>
  </w:num>
  <w:num w:numId="33" w16cid:durableId="562106195">
    <w:abstractNumId w:val="36"/>
  </w:num>
  <w:num w:numId="34" w16cid:durableId="1323586018">
    <w:abstractNumId w:val="16"/>
  </w:num>
  <w:num w:numId="35" w16cid:durableId="1142891931">
    <w:abstractNumId w:val="20"/>
  </w:num>
  <w:num w:numId="36" w16cid:durableId="1901555039">
    <w:abstractNumId w:val="17"/>
  </w:num>
  <w:num w:numId="37" w16cid:durableId="976447139">
    <w:abstractNumId w:val="18"/>
  </w:num>
  <w:num w:numId="38" w16cid:durableId="1997151542">
    <w:abstractNumId w:val="42"/>
  </w:num>
  <w:num w:numId="39" w16cid:durableId="139663548">
    <w:abstractNumId w:val="12"/>
  </w:num>
  <w:num w:numId="40" w16cid:durableId="332727196">
    <w:abstractNumId w:val="11"/>
  </w:num>
  <w:num w:numId="41" w16cid:durableId="552544637">
    <w:abstractNumId w:val="27"/>
  </w:num>
  <w:num w:numId="42" w16cid:durableId="276329262">
    <w:abstractNumId w:val="24"/>
  </w:num>
  <w:num w:numId="43" w16cid:durableId="247618723">
    <w:abstractNumId w:val="34"/>
  </w:num>
  <w:num w:numId="44" w16cid:durableId="1964311935">
    <w:abstractNumId w:val="14"/>
  </w:num>
  <w:num w:numId="45" w16cid:durableId="251089571">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C0"/>
    <w:rsid w:val="00025031"/>
    <w:rsid w:val="000427B1"/>
    <w:rsid w:val="00055BF3"/>
    <w:rsid w:val="00062708"/>
    <w:rsid w:val="000701E8"/>
    <w:rsid w:val="000709AD"/>
    <w:rsid w:val="00072BB3"/>
    <w:rsid w:val="00094CC3"/>
    <w:rsid w:val="000965D2"/>
    <w:rsid w:val="000C0569"/>
    <w:rsid w:val="000F2FD7"/>
    <w:rsid w:val="00137C39"/>
    <w:rsid w:val="0018254D"/>
    <w:rsid w:val="001B09E7"/>
    <w:rsid w:val="001E74C0"/>
    <w:rsid w:val="001F760A"/>
    <w:rsid w:val="002236C6"/>
    <w:rsid w:val="002249C1"/>
    <w:rsid w:val="00233E1E"/>
    <w:rsid w:val="00236420"/>
    <w:rsid w:val="00250096"/>
    <w:rsid w:val="00271E42"/>
    <w:rsid w:val="00272EF4"/>
    <w:rsid w:val="002A5D54"/>
    <w:rsid w:val="002B0930"/>
    <w:rsid w:val="002D310E"/>
    <w:rsid w:val="00317F8C"/>
    <w:rsid w:val="00322181"/>
    <w:rsid w:val="00344A72"/>
    <w:rsid w:val="00345B8F"/>
    <w:rsid w:val="003533D8"/>
    <w:rsid w:val="0036585D"/>
    <w:rsid w:val="00374797"/>
    <w:rsid w:val="00380D8E"/>
    <w:rsid w:val="00386C73"/>
    <w:rsid w:val="003967D1"/>
    <w:rsid w:val="003A7212"/>
    <w:rsid w:val="003B0538"/>
    <w:rsid w:val="003B28DC"/>
    <w:rsid w:val="003F1F65"/>
    <w:rsid w:val="003F3590"/>
    <w:rsid w:val="00435A9D"/>
    <w:rsid w:val="0044247F"/>
    <w:rsid w:val="0045174C"/>
    <w:rsid w:val="00495C44"/>
    <w:rsid w:val="004A3911"/>
    <w:rsid w:val="004C0CDE"/>
    <w:rsid w:val="004D0422"/>
    <w:rsid w:val="004D4510"/>
    <w:rsid w:val="004D62B4"/>
    <w:rsid w:val="004F75E5"/>
    <w:rsid w:val="00517207"/>
    <w:rsid w:val="00532CCC"/>
    <w:rsid w:val="0053301F"/>
    <w:rsid w:val="005378D7"/>
    <w:rsid w:val="00543A10"/>
    <w:rsid w:val="00550858"/>
    <w:rsid w:val="0056679A"/>
    <w:rsid w:val="00567E22"/>
    <w:rsid w:val="0058236D"/>
    <w:rsid w:val="005860C1"/>
    <w:rsid w:val="005A1F8E"/>
    <w:rsid w:val="005A79F5"/>
    <w:rsid w:val="005B1A0D"/>
    <w:rsid w:val="005E555B"/>
    <w:rsid w:val="005F77EB"/>
    <w:rsid w:val="00611FA1"/>
    <w:rsid w:val="00617267"/>
    <w:rsid w:val="00620AD3"/>
    <w:rsid w:val="006609FD"/>
    <w:rsid w:val="00666F95"/>
    <w:rsid w:val="00685C3B"/>
    <w:rsid w:val="006E75C5"/>
    <w:rsid w:val="007127B6"/>
    <w:rsid w:val="007143A9"/>
    <w:rsid w:val="00741D68"/>
    <w:rsid w:val="00745ED9"/>
    <w:rsid w:val="00792331"/>
    <w:rsid w:val="00871352"/>
    <w:rsid w:val="008921C0"/>
    <w:rsid w:val="008A5C6A"/>
    <w:rsid w:val="008B44FD"/>
    <w:rsid w:val="008D39B4"/>
    <w:rsid w:val="008E477B"/>
    <w:rsid w:val="008E53A0"/>
    <w:rsid w:val="008E6F20"/>
    <w:rsid w:val="008F700A"/>
    <w:rsid w:val="00912F50"/>
    <w:rsid w:val="00920432"/>
    <w:rsid w:val="009234BE"/>
    <w:rsid w:val="009316B7"/>
    <w:rsid w:val="00933AA4"/>
    <w:rsid w:val="0094617A"/>
    <w:rsid w:val="0095412D"/>
    <w:rsid w:val="00955023"/>
    <w:rsid w:val="00963C7E"/>
    <w:rsid w:val="009719E0"/>
    <w:rsid w:val="00981A59"/>
    <w:rsid w:val="00992E0C"/>
    <w:rsid w:val="00996382"/>
    <w:rsid w:val="009C4F16"/>
    <w:rsid w:val="009C7C74"/>
    <w:rsid w:val="009E0FE7"/>
    <w:rsid w:val="00A11EC9"/>
    <w:rsid w:val="00A22AC4"/>
    <w:rsid w:val="00A30852"/>
    <w:rsid w:val="00A426F1"/>
    <w:rsid w:val="00A77880"/>
    <w:rsid w:val="00A94963"/>
    <w:rsid w:val="00AA4EB4"/>
    <w:rsid w:val="00AA56F6"/>
    <w:rsid w:val="00AF3AE1"/>
    <w:rsid w:val="00B1556B"/>
    <w:rsid w:val="00B309E0"/>
    <w:rsid w:val="00B338CE"/>
    <w:rsid w:val="00B5622E"/>
    <w:rsid w:val="00B63971"/>
    <w:rsid w:val="00B66848"/>
    <w:rsid w:val="00B70A0A"/>
    <w:rsid w:val="00B76CA4"/>
    <w:rsid w:val="00BA6837"/>
    <w:rsid w:val="00BB5026"/>
    <w:rsid w:val="00BF06B7"/>
    <w:rsid w:val="00BF06C5"/>
    <w:rsid w:val="00C108FE"/>
    <w:rsid w:val="00C22347"/>
    <w:rsid w:val="00C24421"/>
    <w:rsid w:val="00CB2B25"/>
    <w:rsid w:val="00CB7DC8"/>
    <w:rsid w:val="00CD007A"/>
    <w:rsid w:val="00CD3587"/>
    <w:rsid w:val="00CF1F63"/>
    <w:rsid w:val="00CF313A"/>
    <w:rsid w:val="00D53588"/>
    <w:rsid w:val="00D567EF"/>
    <w:rsid w:val="00D65C11"/>
    <w:rsid w:val="00D71D1F"/>
    <w:rsid w:val="00DC51C6"/>
    <w:rsid w:val="00DD015C"/>
    <w:rsid w:val="00DD34E5"/>
    <w:rsid w:val="00DF36B6"/>
    <w:rsid w:val="00DF5F04"/>
    <w:rsid w:val="00E13A4E"/>
    <w:rsid w:val="00E240A8"/>
    <w:rsid w:val="00E2FA0D"/>
    <w:rsid w:val="00E678B9"/>
    <w:rsid w:val="00E828ED"/>
    <w:rsid w:val="00E955FA"/>
    <w:rsid w:val="00EA11BB"/>
    <w:rsid w:val="00EC707B"/>
    <w:rsid w:val="00ED0536"/>
    <w:rsid w:val="00ED6EFE"/>
    <w:rsid w:val="00EE32D2"/>
    <w:rsid w:val="00EE43DD"/>
    <w:rsid w:val="00EE5CCC"/>
    <w:rsid w:val="00F145EE"/>
    <w:rsid w:val="00F24044"/>
    <w:rsid w:val="00F5642D"/>
    <w:rsid w:val="00FA07F3"/>
    <w:rsid w:val="00FC1AA0"/>
    <w:rsid w:val="05B847C7"/>
    <w:rsid w:val="06FE5D31"/>
    <w:rsid w:val="0B34F41B"/>
    <w:rsid w:val="1117660E"/>
    <w:rsid w:val="171F0997"/>
    <w:rsid w:val="19223614"/>
    <w:rsid w:val="1BF563C1"/>
    <w:rsid w:val="1D1D6D33"/>
    <w:rsid w:val="2008CE09"/>
    <w:rsid w:val="25FF26DA"/>
    <w:rsid w:val="2DFA3EE5"/>
    <w:rsid w:val="2F9E5241"/>
    <w:rsid w:val="302B6DFD"/>
    <w:rsid w:val="303023EC"/>
    <w:rsid w:val="333EE498"/>
    <w:rsid w:val="33D3704C"/>
    <w:rsid w:val="3471C364"/>
    <w:rsid w:val="35A12EFA"/>
    <w:rsid w:val="372113E3"/>
    <w:rsid w:val="373CB68B"/>
    <w:rsid w:val="37ED2C25"/>
    <w:rsid w:val="38D8CFBC"/>
    <w:rsid w:val="391C8FF8"/>
    <w:rsid w:val="39453487"/>
    <w:rsid w:val="39AEABD1"/>
    <w:rsid w:val="3A74A01D"/>
    <w:rsid w:val="3B59EAA1"/>
    <w:rsid w:val="3C7CD549"/>
    <w:rsid w:val="3FBC6391"/>
    <w:rsid w:val="40764DE6"/>
    <w:rsid w:val="41F2E19B"/>
    <w:rsid w:val="423E14DB"/>
    <w:rsid w:val="430DD8D5"/>
    <w:rsid w:val="43E85DC3"/>
    <w:rsid w:val="4508D2F8"/>
    <w:rsid w:val="48A4AB3F"/>
    <w:rsid w:val="4CA70322"/>
    <w:rsid w:val="4DE65A76"/>
    <w:rsid w:val="4FAAB881"/>
    <w:rsid w:val="5038CFA0"/>
    <w:rsid w:val="5334C7BF"/>
    <w:rsid w:val="5641C8DF"/>
    <w:rsid w:val="59DFB1E6"/>
    <w:rsid w:val="5B0DEE8C"/>
    <w:rsid w:val="5B7B8247"/>
    <w:rsid w:val="5DEF104D"/>
    <w:rsid w:val="5ED549B8"/>
    <w:rsid w:val="5EF58A42"/>
    <w:rsid w:val="5FF01B3C"/>
    <w:rsid w:val="60356CA5"/>
    <w:rsid w:val="60C345BB"/>
    <w:rsid w:val="61F2B151"/>
    <w:rsid w:val="63FAE67D"/>
    <w:rsid w:val="6596B6DE"/>
    <w:rsid w:val="67A96DBD"/>
    <w:rsid w:val="688DC167"/>
    <w:rsid w:val="68A7810B"/>
    <w:rsid w:val="68CE57A0"/>
    <w:rsid w:val="6B999397"/>
    <w:rsid w:val="6C05F862"/>
    <w:rsid w:val="6D3563F8"/>
    <w:rsid w:val="6DA1C8C3"/>
    <w:rsid w:val="6DF7EA58"/>
    <w:rsid w:val="6FE394D2"/>
    <w:rsid w:val="701A5897"/>
    <w:rsid w:val="70945E4F"/>
    <w:rsid w:val="74EBA4DD"/>
    <w:rsid w:val="759402EE"/>
    <w:rsid w:val="7640F04B"/>
    <w:rsid w:val="778CF1C3"/>
    <w:rsid w:val="77E9136A"/>
    <w:rsid w:val="79254F0C"/>
    <w:rsid w:val="7D709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894DD"/>
  <w15:chartTrackingRefBased/>
  <w15:docId w15:val="{9BC436AC-7757-4F8A-944E-8B07B7E478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cs="Times New Roman" w:eastAsiaTheme="minorHAns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1A59"/>
    <w:pPr>
      <w:adjustRightInd w:val="0"/>
      <w:snapToGrid w:val="0"/>
    </w:pPr>
    <w:rPr>
      <w:rFonts w:asciiTheme="minorHAnsi" w:hAnsiTheme="minorHAnsi"/>
    </w:rPr>
  </w:style>
  <w:style w:type="paragraph" w:styleId="Heading1">
    <w:name w:val="heading 1"/>
    <w:basedOn w:val="Normal"/>
    <w:next w:val="Normal"/>
    <w:link w:val="Heading1Char"/>
    <w:uiPriority w:val="9"/>
    <w:qFormat/>
    <w:rsid w:val="00FA07F3"/>
    <w:pPr>
      <w:keepNext/>
      <w:keepLines/>
      <w:numPr>
        <w:numId w:val="36"/>
      </w:numPr>
      <w:pBdr>
        <w:top w:val="nil"/>
        <w:left w:val="nil"/>
        <w:bottom w:val="nil"/>
        <w:right w:val="nil"/>
        <w:between w:val="nil"/>
        <w:bar w:val="nil"/>
      </w:pBdr>
      <w:spacing w:before="240"/>
      <w:ind w:left="431" w:hanging="431"/>
      <w:outlineLvl w:val="0"/>
    </w:pPr>
    <w:rPr>
      <w:rFonts w:asciiTheme="majorHAnsi" w:hAnsiTheme="majorHAnsi" w:eastAsiaTheme="majorEastAsia" w:cstheme="majorBidi"/>
      <w:b/>
      <w:color w:val="8377B6"/>
      <w:sz w:val="32"/>
      <w:szCs w:val="32"/>
      <w:lang w:val="en-US"/>
    </w:rPr>
  </w:style>
  <w:style w:type="paragraph" w:styleId="Heading2">
    <w:name w:val="heading 2"/>
    <w:basedOn w:val="Normal"/>
    <w:next w:val="Normal"/>
    <w:link w:val="Heading2Char"/>
    <w:uiPriority w:val="9"/>
    <w:unhideWhenUsed/>
    <w:qFormat/>
    <w:rsid w:val="00FA07F3"/>
    <w:pPr>
      <w:keepNext/>
      <w:keepLines/>
      <w:numPr>
        <w:ilvl w:val="1"/>
        <w:numId w:val="36"/>
      </w:numPr>
      <w:pBdr>
        <w:top w:val="nil"/>
        <w:left w:val="nil"/>
        <w:bottom w:val="nil"/>
        <w:right w:val="nil"/>
        <w:between w:val="nil"/>
        <w:bar w:val="nil"/>
      </w:pBdr>
      <w:spacing w:before="120"/>
      <w:ind w:left="578" w:hanging="578"/>
      <w:outlineLvl w:val="1"/>
    </w:pPr>
    <w:rPr>
      <w:rFonts w:asciiTheme="majorHAnsi" w:hAnsiTheme="majorHAnsi" w:eastAsiaTheme="majorEastAsia" w:cstheme="majorBidi"/>
      <w:b/>
      <w:color w:val="8377B6"/>
      <w:sz w:val="28"/>
      <w:szCs w:val="26"/>
      <w:bdr w:val="nil"/>
      <w:lang w:val="en-US"/>
    </w:rPr>
  </w:style>
  <w:style w:type="paragraph" w:styleId="Heading3">
    <w:name w:val="heading 3"/>
    <w:basedOn w:val="Normal"/>
    <w:next w:val="Normal"/>
    <w:link w:val="Heading3Char"/>
    <w:uiPriority w:val="9"/>
    <w:unhideWhenUsed/>
    <w:qFormat/>
    <w:rsid w:val="00CF313A"/>
    <w:pPr>
      <w:keepNext/>
      <w:keepLines/>
      <w:numPr>
        <w:ilvl w:val="2"/>
        <w:numId w:val="36"/>
      </w:numPr>
      <w:spacing w:before="120"/>
      <w:ind w:left="720"/>
      <w:outlineLvl w:val="2"/>
    </w:pPr>
    <w:rPr>
      <w:rFonts w:asciiTheme="majorHAnsi" w:hAnsiTheme="majorHAnsi" w:eastAsiaTheme="majorEastAsia" w:cstheme="majorBidi"/>
      <w:color w:val="000000" w:themeColor="text1"/>
    </w:rPr>
  </w:style>
  <w:style w:type="paragraph" w:styleId="Heading4">
    <w:name w:val="heading 4"/>
    <w:basedOn w:val="Normal"/>
    <w:next w:val="Normal"/>
    <w:link w:val="Heading4Char"/>
    <w:uiPriority w:val="9"/>
    <w:unhideWhenUsed/>
    <w:qFormat/>
    <w:rsid w:val="00EC707B"/>
    <w:pPr>
      <w:keepNext/>
      <w:keepLines/>
      <w:numPr>
        <w:ilvl w:val="3"/>
        <w:numId w:val="36"/>
      </w:numPr>
      <w:spacing w:after="0"/>
      <w:outlineLvl w:val="3"/>
    </w:pPr>
    <w:rPr>
      <w:rFonts w:asciiTheme="majorHAnsi" w:hAnsiTheme="majorHAnsi" w:eastAsiaTheme="majorEastAsia" w:cstheme="majorBidi"/>
      <w:b/>
      <w:iCs/>
      <w:color w:val="8377B6"/>
      <w:sz w:val="28"/>
    </w:rPr>
  </w:style>
  <w:style w:type="paragraph" w:styleId="Heading5">
    <w:name w:val="heading 5"/>
    <w:basedOn w:val="Normal"/>
    <w:next w:val="Normal"/>
    <w:link w:val="Heading5Char"/>
    <w:uiPriority w:val="9"/>
    <w:unhideWhenUsed/>
    <w:qFormat/>
    <w:rsid w:val="00062708"/>
    <w:pPr>
      <w:keepNext/>
      <w:keepLines/>
      <w:numPr>
        <w:ilvl w:val="4"/>
        <w:numId w:val="36"/>
      </w:numPr>
      <w:spacing w:before="40"/>
      <w:outlineLvl w:val="4"/>
    </w:pPr>
    <w:rPr>
      <w:rFonts w:asciiTheme="majorHAnsi" w:hAnsiTheme="majorHAnsi" w:eastAsiaTheme="majorEastAsia"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numPr>
        <w:ilvl w:val="5"/>
        <w:numId w:val="36"/>
      </w:numPr>
      <w:spacing w:before="40"/>
      <w:outlineLvl w:val="5"/>
    </w:pPr>
    <w:rPr>
      <w:rFonts w:asciiTheme="majorHAnsi" w:hAnsiTheme="majorHAnsi" w:eastAsiaTheme="majorEastAsia" w:cstheme="majorBidi"/>
      <w:color w:val="8377B6"/>
      <w:sz w:val="28"/>
    </w:rPr>
  </w:style>
  <w:style w:type="paragraph" w:styleId="Heading7">
    <w:name w:val="heading 7"/>
    <w:basedOn w:val="Normal"/>
    <w:next w:val="Normal"/>
    <w:link w:val="Heading7Char"/>
    <w:uiPriority w:val="9"/>
    <w:unhideWhenUsed/>
    <w:qFormat/>
    <w:rsid w:val="00062708"/>
    <w:pPr>
      <w:keepNext/>
      <w:keepLines/>
      <w:numPr>
        <w:ilvl w:val="6"/>
        <w:numId w:val="36"/>
      </w:numPr>
      <w:spacing w:before="40"/>
      <w:outlineLvl w:val="6"/>
    </w:pPr>
    <w:rPr>
      <w:rFonts w:asciiTheme="majorHAnsi" w:hAnsiTheme="majorHAnsi" w:eastAsiaTheme="majorEastAsia"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numPr>
        <w:ilvl w:val="7"/>
        <w:numId w:val="36"/>
      </w:numPr>
      <w:spacing w:before="40"/>
      <w:outlineLvl w:val="7"/>
    </w:pPr>
    <w:rPr>
      <w:rFonts w:asciiTheme="majorHAnsi" w:hAnsiTheme="majorHAnsi" w:eastAsiaTheme="majorEastAsia" w:cstheme="majorBidi"/>
      <w:i/>
      <w:color w:val="8377B6"/>
      <w:sz w:val="28"/>
      <w:szCs w:val="21"/>
    </w:rPr>
  </w:style>
  <w:style w:type="paragraph" w:styleId="Heading9">
    <w:name w:val="heading 9"/>
    <w:basedOn w:val="Normal"/>
    <w:next w:val="Normal"/>
    <w:link w:val="Heading9Char"/>
    <w:uiPriority w:val="9"/>
    <w:unhideWhenUsed/>
    <w:rsid w:val="00025031"/>
    <w:pPr>
      <w:keepNext/>
      <w:keepLines/>
      <w:numPr>
        <w:ilvl w:val="8"/>
        <w:numId w:val="36"/>
      </w:numPr>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line="480" w:lineRule="auto"/>
    </w:pPr>
  </w:style>
  <w:style w:type="paragraph" w:styleId="Title">
    <w:name w:val="Title"/>
    <w:basedOn w:val="Normal"/>
    <w:next w:val="Normal"/>
    <w:link w:val="TitleChar"/>
    <w:uiPriority w:val="10"/>
    <w:qFormat/>
    <w:rsid w:val="00DC51C6"/>
    <w:pPr>
      <w:pBdr>
        <w:top w:val="nil"/>
        <w:left w:val="nil"/>
        <w:bottom w:val="nil"/>
        <w:right w:val="nil"/>
        <w:between w:val="nil"/>
        <w:bar w:val="nil"/>
      </w:pBdr>
      <w:spacing w:before="120" w:after="0"/>
      <w:contextualSpacing/>
      <w:jc w:val="center"/>
    </w:pPr>
    <w:rPr>
      <w:rFonts w:ascii="Calibri" w:hAnsi="Calibri" w:eastAsiaTheme="majorEastAsia" w:cstheme="majorBidi"/>
      <w:b/>
      <w:spacing w:val="-10"/>
      <w:kern w:val="28"/>
      <w:sz w:val="36"/>
      <w:szCs w:val="56"/>
      <w:lang w:val="en-US"/>
    </w:rPr>
  </w:style>
  <w:style w:type="character" w:styleId="TitleChar" w:customStyle="1">
    <w:name w:val="Title Char"/>
    <w:basedOn w:val="DefaultParagraphFont"/>
    <w:link w:val="Title"/>
    <w:uiPriority w:val="10"/>
    <w:rsid w:val="00DC51C6"/>
    <w:rPr>
      <w:rFonts w:eastAsiaTheme="majorEastAsia" w:cstheme="majorBidi"/>
      <w:b/>
      <w:spacing w:val="-10"/>
      <w:kern w:val="28"/>
      <w:sz w:val="36"/>
      <w:szCs w:val="56"/>
      <w:lang w:val="en-US"/>
    </w:rPr>
  </w:style>
  <w:style w:type="character" w:styleId="Heading1Char" w:customStyle="1">
    <w:name w:val="Heading 1 Char"/>
    <w:basedOn w:val="DefaultParagraphFont"/>
    <w:link w:val="Heading1"/>
    <w:uiPriority w:val="9"/>
    <w:rsid w:val="00FA07F3"/>
    <w:rPr>
      <w:rFonts w:asciiTheme="majorHAnsi" w:hAnsiTheme="majorHAnsi" w:eastAsiaTheme="majorEastAsia" w:cstheme="majorBidi"/>
      <w:b/>
      <w:color w:val="8377B6"/>
      <w:sz w:val="32"/>
      <w:szCs w:val="32"/>
      <w:lang w:val="en-US"/>
    </w:rPr>
  </w:style>
  <w:style w:type="character" w:styleId="Heading2Char" w:customStyle="1">
    <w:name w:val="Heading 2 Char"/>
    <w:basedOn w:val="DefaultParagraphFont"/>
    <w:link w:val="Heading2"/>
    <w:uiPriority w:val="9"/>
    <w:rsid w:val="00FA07F3"/>
    <w:rPr>
      <w:rFonts w:asciiTheme="majorHAnsi" w:hAnsiTheme="majorHAnsi" w:eastAsiaTheme="majorEastAsia" w:cstheme="majorBidi"/>
      <w:b/>
      <w:color w:val="8377B6"/>
      <w:sz w:val="28"/>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styleId="HeaderChar" w:customStyle="1">
    <w:name w:val="Header Char"/>
    <w:basedOn w:val="DefaultParagraphFont"/>
    <w:link w:val="Header"/>
    <w:rsid w:val="00685C3B"/>
    <w:rPr>
      <w:rFonts w:ascii="Calibri" w:hAnsi="Calibri" w:eastAsia="Arial Unicode MS"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styleId="FooterChar" w:customStyle="1">
    <w:name w:val="Footer Char"/>
    <w:basedOn w:val="DefaultParagraphFont"/>
    <w:link w:val="Footer"/>
    <w:rsid w:val="00685C3B"/>
    <w:rPr>
      <w:rFonts w:ascii="Calibri" w:hAnsi="Calibri" w:eastAsia="Arial Unicode MS" w:cs="Arial Unicode MS"/>
      <w:color w:val="000000"/>
      <w:sz w:val="22"/>
      <w:szCs w:val="22"/>
      <w:u w:color="000000"/>
      <w:bdr w:val="nil"/>
      <w:lang w:val="en-US" w:eastAsia="en-GB"/>
    </w:rPr>
  </w:style>
  <w:style w:type="character" w:styleId="Heading3Char" w:customStyle="1">
    <w:name w:val="Heading 3 Char"/>
    <w:basedOn w:val="DefaultParagraphFont"/>
    <w:link w:val="Heading3"/>
    <w:uiPriority w:val="9"/>
    <w:rsid w:val="00CF313A"/>
    <w:rPr>
      <w:rFonts w:asciiTheme="majorHAnsi" w:hAnsiTheme="majorHAnsi" w:eastAsiaTheme="majorEastAsia" w:cstheme="majorBidi"/>
      <w:color w:val="000000" w:themeColor="text1"/>
    </w:rPr>
  </w:style>
  <w:style w:type="paragraph" w:styleId="BodyTextIndent">
    <w:name w:val="Body Text Indent"/>
    <w:link w:val="BodyTextIndentChar"/>
    <w:rsid w:val="00DD015C"/>
    <w:pPr>
      <w:pBdr>
        <w:top w:val="nil"/>
        <w:left w:val="nil"/>
        <w:bottom w:val="nil"/>
        <w:right w:val="nil"/>
        <w:between w:val="nil"/>
        <w:bar w:val="nil"/>
      </w:pBdr>
      <w:ind w:left="283"/>
    </w:pPr>
    <w:rPr>
      <w:rFonts w:eastAsia="Arial Unicode MS" w:cs="Arial Unicode MS"/>
      <w:color w:val="000000"/>
      <w:sz w:val="22"/>
      <w:szCs w:val="22"/>
      <w:u w:color="000000"/>
      <w:bdr w:val="nil"/>
      <w:lang w:val="en-US" w:eastAsia="en-GB"/>
    </w:rPr>
  </w:style>
  <w:style w:type="character" w:styleId="BodyTextIndentChar" w:customStyle="1">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next w:val="ListBullet2"/>
    <w:autoRedefine/>
    <w:qFormat/>
    <w:rsid w:val="00EE32D2"/>
    <w:pPr>
      <w:numPr>
        <w:numId w:val="39"/>
      </w:numPr>
      <w:pBdr>
        <w:top w:val="nil"/>
        <w:left w:val="nil"/>
        <w:bottom w:val="nil"/>
        <w:right w:val="nil"/>
        <w:between w:val="nil"/>
        <w:bar w:val="nil"/>
      </w:pBdr>
      <w:spacing w:before="120" w:after="60" w:line="240" w:lineRule="auto"/>
    </w:pPr>
    <w:rPr>
      <w:rFonts w:eastAsia="Arial Unicode MS" w:cs="Arial Unicode MS"/>
      <w:color w:val="000000"/>
      <w:szCs w:val="22"/>
      <w:u w:color="000000"/>
      <w:bdr w:val="nil"/>
      <w:lang w:val="en-US" w:eastAsia="en-GB"/>
    </w:rPr>
  </w:style>
  <w:style w:type="character" w:styleId="PageNumber">
    <w:name w:val="page number"/>
    <w:basedOn w:val="DefaultParagraphFont"/>
    <w:uiPriority w:val="99"/>
    <w:semiHidden/>
    <w:unhideWhenUsed/>
    <w:rsid w:val="00666F95"/>
    <w:rPr>
      <w:rFonts w:asciiTheme="minorHAnsi" w:hAnsiTheme="minorHAnsi"/>
      <w:color w:val="FFFFFF" w:themeColor="background1"/>
      <w:sz w:val="18"/>
    </w:rPr>
  </w:style>
  <w:style w:type="character" w:styleId="BodyText2Char" w:customStyle="1">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style>
  <w:style w:type="character" w:styleId="BodyTextChar" w:customStyle="1">
    <w:name w:val="Body Text Char"/>
    <w:basedOn w:val="DefaultParagraphFont"/>
    <w:link w:val="BodyText"/>
    <w:uiPriority w:val="99"/>
    <w:semiHidden/>
    <w:rsid w:val="00685C3B"/>
    <w:rPr>
      <w:rFonts w:eastAsiaTheme="minorEastAsia"/>
    </w:rPr>
  </w:style>
  <w:style w:type="paragraph" w:styleId="NormalBold" w:customStyle="1">
    <w:name w:val="Normal Bold"/>
    <w:qFormat/>
    <w:rsid w:val="00344A72"/>
    <w:rPr>
      <w:b/>
      <w:bCs/>
      <w:lang w:val="en-US"/>
    </w:rPr>
  </w:style>
  <w:style w:type="paragraph" w:styleId="IntenseQuote">
    <w:name w:val="Intense Quote"/>
    <w:basedOn w:val="Normal"/>
    <w:next w:val="Normal"/>
    <w:link w:val="IntenseQuoteChar"/>
    <w:uiPriority w:val="30"/>
    <w:qFormat/>
    <w:rsid w:val="003533D8"/>
    <w:pPr>
      <w:pBdr>
        <w:top w:val="single" w:color="8377B6" w:sz="4" w:space="10"/>
        <w:bottom w:val="single" w:color="8377B6" w:sz="4" w:space="10"/>
      </w:pBdr>
      <w:spacing w:before="360" w:after="360"/>
      <w:ind w:left="864" w:right="864"/>
      <w:jc w:val="center"/>
    </w:pPr>
    <w:rPr>
      <w:i/>
      <w:iCs/>
      <w:color w:val="000000" w:themeColor="text1"/>
    </w:rPr>
  </w:style>
  <w:style w:type="table" w:styleId="DBFMAINTABLE" w:customStyle="1">
    <w:name w:val="DBF MAIN TABLE"/>
    <w:basedOn w:val="TableNormal"/>
    <w:uiPriority w:val="99"/>
    <w:rsid w:val="001F760A"/>
    <w:pPr>
      <w:pBdr>
        <w:top w:val="nil"/>
        <w:left w:val="nil"/>
        <w:bottom w:val="nil"/>
        <w:right w:val="nil"/>
        <w:between w:val="nil"/>
        <w:bar w:val="nil"/>
      </w:pBdr>
    </w:pPr>
    <w:rPr>
      <w:rFonts w:eastAsia="Arial Unicode MS" w:asciiTheme="minorHAnsi" w:hAnsiTheme="minorHAnsi"/>
      <w:sz w:val="22"/>
      <w:szCs w:val="20"/>
      <w:bdr w:val="nil"/>
      <w:lang w:eastAsia="en-GB"/>
    </w:rPr>
    <w:tblPr>
      <w:tblStyleRowBandSize w:val="1"/>
      <w:tblInd w:w="238" w:type="dxa"/>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Pr>
    <w:tcPr>
      <w:tcMar>
        <w:top w:w="85" w:type="dxa"/>
        <w:bottom w:w="85" w:type="dxa"/>
        <w:right w:w="85" w:type="dxa"/>
      </w:tcMar>
    </w:tcPr>
    <w:tblStylePr w:type="firstRow">
      <w:rPr>
        <w:rFonts w:asciiTheme="minorHAnsi" w:hAnsiTheme="minorHAnsi"/>
        <w:b w:val="0"/>
        <w:i w:val="0"/>
        <w:sz w:val="24"/>
      </w:rPr>
      <w:tblPr/>
      <w:tcPr>
        <w:tcBorders>
          <w:top w:val="single" w:color="auto" w:sz="2" w:space="0"/>
          <w:left w:val="single" w:color="auto" w:sz="2" w:space="0"/>
          <w:bottom w:val="single" w:color="auto" w:sz="2" w:space="0"/>
          <w:right w:val="single" w:color="auto" w:sz="2" w:space="0"/>
          <w:insideH w:val="single" w:color="auto" w:sz="2" w:space="0"/>
          <w:insideV w:val="single" w:color="auto" w:sz="2" w:space="0"/>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styleId="Heading4Char" w:customStyle="1">
    <w:name w:val="Heading 4 Char"/>
    <w:basedOn w:val="DefaultParagraphFont"/>
    <w:link w:val="Heading4"/>
    <w:uiPriority w:val="9"/>
    <w:rsid w:val="00EC707B"/>
    <w:rPr>
      <w:rFonts w:asciiTheme="majorHAnsi" w:hAnsiTheme="majorHAnsi" w:eastAsiaTheme="majorEastAsia" w:cstheme="majorBidi"/>
      <w:b/>
      <w:iCs/>
      <w:color w:val="8377B6"/>
      <w:sz w:val="28"/>
    </w:rPr>
  </w:style>
  <w:style w:type="table" w:styleId="DBFIntroTable" w:customStyle="1">
    <w:name w:val="DBF Intro Table"/>
    <w:basedOn w:val="TableNormal"/>
    <w:uiPriority w:val="99"/>
    <w:rsid w:val="00611FA1"/>
    <w:rPr>
      <w:rFonts w:asciiTheme="minorHAnsi" w:hAnsiTheme="minorHAnsi"/>
    </w:rPr>
    <w:tblPr>
      <w:tblBorders>
        <w:top w:val="single" w:color="E0DDED" w:sz="4" w:space="0"/>
        <w:left w:val="single" w:color="E0DDED" w:sz="4" w:space="0"/>
        <w:bottom w:val="single" w:color="E0DDED" w:sz="4" w:space="0"/>
        <w:right w:val="single" w:color="E0DDED" w:sz="4" w:space="0"/>
        <w:insideH w:val="single" w:color="E0DDED" w:sz="6" w:space="0"/>
        <w:insideV w:val="single" w:color="E0DDED" w:sz="6" w:space="0"/>
      </w:tblBorders>
    </w:tblPr>
    <w:tcPr>
      <w:shd w:val="clear" w:color="auto" w:fill="auto"/>
    </w:tcPr>
  </w:style>
  <w:style w:type="character" w:styleId="Heading5Char" w:customStyle="1">
    <w:name w:val="Heading 5 Char"/>
    <w:basedOn w:val="DefaultParagraphFont"/>
    <w:link w:val="Heading5"/>
    <w:uiPriority w:val="9"/>
    <w:rsid w:val="00062708"/>
    <w:rPr>
      <w:rFonts w:asciiTheme="majorHAnsi" w:hAnsiTheme="majorHAnsi" w:eastAsiaTheme="majorEastAsia" w:cstheme="majorBidi"/>
      <w:color w:val="000000" w:themeColor="text1"/>
      <w:sz w:val="28"/>
    </w:rPr>
  </w:style>
  <w:style w:type="character" w:styleId="Heading6Char" w:customStyle="1">
    <w:name w:val="Heading 6 Char"/>
    <w:basedOn w:val="DefaultParagraphFont"/>
    <w:link w:val="Heading6"/>
    <w:uiPriority w:val="9"/>
    <w:rsid w:val="00062708"/>
    <w:rPr>
      <w:rFonts w:asciiTheme="majorHAnsi" w:hAnsiTheme="majorHAnsi" w:eastAsiaTheme="majorEastAsia" w:cstheme="majorBidi"/>
      <w:color w:val="8377B6"/>
      <w:sz w:val="28"/>
    </w:rPr>
  </w:style>
  <w:style w:type="character" w:styleId="Heading7Char" w:customStyle="1">
    <w:name w:val="Heading 7 Char"/>
    <w:basedOn w:val="DefaultParagraphFont"/>
    <w:link w:val="Heading7"/>
    <w:uiPriority w:val="9"/>
    <w:rsid w:val="00062708"/>
    <w:rPr>
      <w:rFonts w:asciiTheme="majorHAnsi" w:hAnsiTheme="majorHAnsi" w:eastAsiaTheme="majorEastAsia" w:cstheme="majorBidi"/>
      <w:i/>
      <w:iCs/>
      <w:color w:val="000000" w:themeColor="text1"/>
      <w:sz w:val="28"/>
    </w:rPr>
  </w:style>
  <w:style w:type="character" w:styleId="Heading8Char" w:customStyle="1">
    <w:name w:val="Heading 8 Char"/>
    <w:basedOn w:val="DefaultParagraphFont"/>
    <w:link w:val="Heading8"/>
    <w:uiPriority w:val="9"/>
    <w:rsid w:val="00062708"/>
    <w:rPr>
      <w:rFonts w:asciiTheme="majorHAnsi" w:hAnsiTheme="majorHAnsi" w:eastAsiaTheme="majorEastAsia" w:cstheme="majorBidi"/>
      <w:i/>
      <w:color w:val="8377B6"/>
      <w:sz w:val="28"/>
      <w:szCs w:val="21"/>
    </w:rPr>
  </w:style>
  <w:style w:type="character" w:styleId="Heading9Char" w:customStyle="1">
    <w:name w:val="Heading 9 Char"/>
    <w:basedOn w:val="DefaultParagraphFont"/>
    <w:link w:val="Heading9"/>
    <w:uiPriority w:val="9"/>
    <w:rsid w:val="00025031"/>
    <w:rPr>
      <w:rFonts w:asciiTheme="majorHAnsi" w:hAnsiTheme="majorHAnsi" w:eastAsiaTheme="majorEastAsia" w:cstheme="majorBidi"/>
      <w:i/>
      <w:iCs/>
      <w:color w:val="272727" w:themeColor="text1" w:themeTint="D8"/>
      <w:szCs w:val="21"/>
    </w:rPr>
  </w:style>
  <w:style w:type="character" w:styleId="IntenseQuoteChar" w:customStyle="1">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62708"/>
    <w:rPr>
      <w:rFonts w:asciiTheme="minorHAnsi" w:hAnsiTheme="minorHAnsi"/>
      <w:i/>
      <w:iCs/>
      <w:color w:val="404040" w:themeColor="text1" w:themeTint="BF"/>
    </w:rPr>
  </w:style>
  <w:style w:type="table" w:styleId="TableGrid">
    <w:name w:val="Table Grid"/>
    <w:aliases w:val="DBF Policy Front Page"/>
    <w:basedOn w:val="TableNormal"/>
    <w:uiPriority w:val="39"/>
    <w:rsid w:val="009E0F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5E555B"/>
    <w:pPr>
      <w:pBdr>
        <w:top w:val="none" w:color="auto" w:sz="0" w:space="0"/>
        <w:left w:val="none" w:color="auto" w:sz="0" w:space="0"/>
        <w:bottom w:val="none" w:color="auto" w:sz="0" w:space="0"/>
        <w:right w:val="none" w:color="auto" w:sz="0" w:space="0"/>
        <w:between w:val="none" w:color="auto" w:sz="0" w:space="0"/>
        <w:bar w:val="none" w:color="auto" w:sz="0"/>
      </w:pBdr>
      <w:adjustRightInd/>
      <w:snapToGrid/>
      <w:spacing w:before="480"/>
      <w:outlineLvl w:val="9"/>
    </w:pPr>
    <w:rPr>
      <w:bCs/>
      <w:sz w:val="28"/>
      <w:szCs w:val="28"/>
    </w:rPr>
  </w:style>
  <w:style w:type="paragraph" w:styleId="TOC2">
    <w:name w:val="toc 2"/>
    <w:basedOn w:val="Normal"/>
    <w:next w:val="Normal"/>
    <w:autoRedefine/>
    <w:uiPriority w:val="39"/>
    <w:unhideWhenUsed/>
    <w:rsid w:val="00ED0536"/>
    <w:pPr>
      <w:spacing w:before="120"/>
      <w:ind w:left="284"/>
    </w:pPr>
    <w:rPr>
      <w:rFonts w:asciiTheme="majorHAnsi" w:hAnsiTheme="majorHAnsi"/>
      <w:bCs/>
      <w:szCs w:val="20"/>
    </w:rPr>
  </w:style>
  <w:style w:type="paragraph" w:styleId="TOC1">
    <w:name w:val="toc 1"/>
    <w:basedOn w:val="Normal"/>
    <w:next w:val="Normal"/>
    <w:autoRedefine/>
    <w:uiPriority w:val="39"/>
    <w:unhideWhenUsed/>
    <w:qFormat/>
    <w:rsid w:val="00ED0536"/>
    <w:pPr>
      <w:spacing w:before="360"/>
    </w:pPr>
    <w:rPr>
      <w:rFonts w:cs="Calibri Light (Headings)" w:asciiTheme="majorHAnsi" w:hAnsiTheme="majorHAnsi"/>
      <w:bCs/>
    </w:rPr>
  </w:style>
  <w:style w:type="character" w:styleId="Hyperlink">
    <w:name w:val="Hyperlink"/>
    <w:basedOn w:val="DefaultParagraphFont"/>
    <w:uiPriority w:val="99"/>
    <w:unhideWhenUsed/>
    <w:rsid w:val="00D71D1F"/>
    <w:rPr>
      <w:color w:val="0563C1" w:themeColor="hyperlink"/>
      <w:u w:val="single"/>
    </w:rPr>
  </w:style>
  <w:style w:type="paragraph" w:styleId="TOC3">
    <w:name w:val="toc 3"/>
    <w:basedOn w:val="Normal"/>
    <w:next w:val="Normal"/>
    <w:autoRedefine/>
    <w:uiPriority w:val="39"/>
    <w:unhideWhenUsed/>
    <w:rsid w:val="00ED0536"/>
    <w:pPr>
      <w:ind w:left="567"/>
    </w:pPr>
    <w:rPr>
      <w:rFonts w:asciiTheme="majorHAnsi" w:hAnsiTheme="majorHAnsi"/>
      <w:szCs w:val="20"/>
    </w:rPr>
  </w:style>
  <w:style w:type="paragraph" w:styleId="TOC4">
    <w:name w:val="toc 4"/>
    <w:basedOn w:val="Normal"/>
    <w:next w:val="Normal"/>
    <w:autoRedefine/>
    <w:uiPriority w:val="39"/>
    <w:unhideWhenUsed/>
    <w:rsid w:val="00D71D1F"/>
    <w:pPr>
      <w:ind w:left="480"/>
    </w:pPr>
    <w:rPr>
      <w:sz w:val="20"/>
      <w:szCs w:val="20"/>
    </w:rPr>
  </w:style>
  <w:style w:type="paragraph" w:styleId="TOC5">
    <w:name w:val="toc 5"/>
    <w:basedOn w:val="Normal"/>
    <w:next w:val="Normal"/>
    <w:autoRedefine/>
    <w:uiPriority w:val="39"/>
    <w:unhideWhenUsed/>
    <w:rsid w:val="00D71D1F"/>
    <w:pPr>
      <w:ind w:left="720"/>
    </w:pPr>
    <w:rPr>
      <w:sz w:val="20"/>
      <w:szCs w:val="20"/>
    </w:rPr>
  </w:style>
  <w:style w:type="paragraph" w:styleId="TOC6">
    <w:name w:val="toc 6"/>
    <w:basedOn w:val="Normal"/>
    <w:next w:val="Normal"/>
    <w:autoRedefine/>
    <w:uiPriority w:val="39"/>
    <w:unhideWhenUsed/>
    <w:rsid w:val="00D71D1F"/>
    <w:pPr>
      <w:ind w:left="960"/>
    </w:pPr>
    <w:rPr>
      <w:sz w:val="20"/>
      <w:szCs w:val="20"/>
    </w:rPr>
  </w:style>
  <w:style w:type="paragraph" w:styleId="TOC7">
    <w:name w:val="toc 7"/>
    <w:basedOn w:val="Normal"/>
    <w:next w:val="Normal"/>
    <w:autoRedefine/>
    <w:uiPriority w:val="39"/>
    <w:unhideWhenUsed/>
    <w:rsid w:val="00D71D1F"/>
    <w:pPr>
      <w:ind w:left="1200"/>
    </w:pPr>
    <w:rPr>
      <w:sz w:val="20"/>
      <w:szCs w:val="20"/>
    </w:rPr>
  </w:style>
  <w:style w:type="paragraph" w:styleId="TOC8">
    <w:name w:val="toc 8"/>
    <w:basedOn w:val="Normal"/>
    <w:next w:val="Normal"/>
    <w:autoRedefine/>
    <w:uiPriority w:val="39"/>
    <w:unhideWhenUsed/>
    <w:rsid w:val="00D71D1F"/>
    <w:pPr>
      <w:ind w:left="1440"/>
    </w:pPr>
    <w:rPr>
      <w:sz w:val="20"/>
      <w:szCs w:val="20"/>
    </w:rPr>
  </w:style>
  <w:style w:type="paragraph" w:styleId="TOC9">
    <w:name w:val="toc 9"/>
    <w:basedOn w:val="Normal"/>
    <w:next w:val="Normal"/>
    <w:autoRedefine/>
    <w:uiPriority w:val="39"/>
    <w:unhideWhenUsed/>
    <w:rsid w:val="00D71D1F"/>
    <w:pPr>
      <w:ind w:left="1680"/>
    </w:pPr>
    <w:rPr>
      <w:sz w:val="20"/>
      <w:szCs w:val="20"/>
    </w:rPr>
  </w:style>
  <w:style w:type="table" w:styleId="DBFApproveReview" w:customStyle="1">
    <w:name w:val="DBF Approve &amp; Review"/>
    <w:basedOn w:val="TableNormal"/>
    <w:uiPriority w:val="99"/>
    <w:rsid w:val="005F77EB"/>
    <w:tblPr>
      <w:tblInd w:w="23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table" w:styleId="DBFRevisionHistory" w:customStyle="1">
    <w:name w:val="DBF Revision History"/>
    <w:basedOn w:val="TableNormal"/>
    <w:uiPriority w:val="99"/>
    <w:rsid w:val="004F75E5"/>
    <w:tblPr/>
  </w:style>
  <w:style w:type="paragraph" w:styleId="DocumentHeader" w:customStyle="1">
    <w:name w:val="Document Header"/>
    <w:next w:val="Normal"/>
    <w:autoRedefine/>
    <w:qFormat/>
    <w:rsid w:val="000C0569"/>
    <w:pPr>
      <w:spacing w:after="0"/>
    </w:pPr>
    <w:rPr>
      <w:rFonts w:asciiTheme="majorHAnsi" w:hAnsiTheme="majorHAnsi" w:eastAsiaTheme="majorEastAsia" w:cstheme="majorBidi"/>
      <w:b/>
      <w:color w:val="FFFFFF" w:themeColor="background1"/>
      <w:sz w:val="44"/>
      <w:szCs w:val="26"/>
      <w:bdr w:val="nil"/>
      <w:lang w:val="en-US"/>
    </w:rPr>
  </w:style>
  <w:style w:type="paragraph" w:styleId="Default" w:customStyle="1">
    <w:name w:val="Default"/>
    <w:rsid w:val="00912F50"/>
    <w:pPr>
      <w:autoSpaceDE w:val="0"/>
      <w:autoSpaceDN w:val="0"/>
      <w:adjustRightInd w:val="0"/>
      <w:spacing w:after="0" w:line="240" w:lineRule="auto"/>
    </w:pPr>
    <w:rPr>
      <w:rFonts w:ascii="Arial" w:hAnsi="Arial" w:cs="Arial"/>
      <w:color w:val="000000"/>
    </w:rPr>
  </w:style>
  <w:style w:type="paragraph" w:styleId="ListBullet2">
    <w:name w:val="List Bullet 2"/>
    <w:basedOn w:val="Normal"/>
    <w:uiPriority w:val="99"/>
    <w:unhideWhenUsed/>
    <w:qFormat/>
    <w:rsid w:val="00A94963"/>
    <w:pPr>
      <w:numPr>
        <w:numId w:val="17"/>
      </w:numPr>
      <w:spacing w:after="0"/>
      <w:ind w:left="641" w:hanging="357"/>
      <w:contextualSpacing/>
    </w:pPr>
  </w:style>
  <w:style w:type="paragraph" w:styleId="Title2" w:customStyle="1">
    <w:name w:val="Title 2"/>
    <w:basedOn w:val="Normal"/>
    <w:next w:val="Normal"/>
    <w:qFormat/>
    <w:rsid w:val="001B09E7"/>
    <w:pPr>
      <w:snapToGrid/>
      <w:spacing w:after="0" w:line="240" w:lineRule="auto"/>
      <w:jc w:val="center"/>
    </w:pPr>
    <w:rPr>
      <w:b/>
      <w:color w:val="8377B6"/>
      <w:sz w:val="36"/>
    </w:rPr>
  </w:style>
  <w:style w:type="paragraph" w:styleId="ListContinue">
    <w:name w:val="List Continue"/>
    <w:basedOn w:val="Normal"/>
    <w:uiPriority w:val="99"/>
    <w:semiHidden/>
    <w:unhideWhenUsed/>
    <w:rsid w:val="003967D1"/>
    <w:pPr>
      <w:ind w:left="283"/>
      <w:contextualSpacing/>
    </w:pPr>
  </w:style>
  <w:style w:type="paragraph" w:styleId="SummaryHeading" w:customStyle="1">
    <w:name w:val="Summary Heading"/>
    <w:qFormat/>
    <w:rsid w:val="00FA07F3"/>
    <w:pPr>
      <w:framePr w:hSpace="180" w:wrap="around" w:hAnchor="margin" w:vAnchor="text" w:y="110"/>
    </w:pPr>
    <w:rPr>
      <w:rFonts w:eastAsiaTheme="majorEastAsia" w:cstheme="majorBidi"/>
      <w:b/>
      <w:color w:val="8377B6"/>
      <w:sz w:val="36"/>
      <w:szCs w:val="26"/>
      <w:bdr w:val="nil"/>
      <w:lang w:val="en-US"/>
    </w:rPr>
  </w:style>
  <w:style w:type="paragraph" w:styleId="Contents" w:customStyle="1">
    <w:name w:val="Contents"/>
    <w:basedOn w:val="Normal"/>
    <w:next w:val="Normal"/>
    <w:qFormat/>
    <w:rsid w:val="00E955FA"/>
    <w:rPr>
      <w:rFonts w:asciiTheme="majorHAnsi" w:hAnsiTheme="majorHAnsi" w:eastAsiaTheme="majorEastAsia" w:cstheme="majorBidi"/>
      <w:b/>
      <w:bCs/>
      <w:color w:val="8377B6"/>
      <w:sz w:val="36"/>
      <w:szCs w:val="36"/>
      <w:lang w:val="en-US"/>
    </w:rPr>
  </w:style>
  <w:style w:type="paragraph" w:styleId="TableHeader" w:customStyle="1">
    <w:name w:val="Table Header"/>
    <w:basedOn w:val="Contents"/>
    <w:qFormat/>
    <w:rsid w:val="00F145EE"/>
  </w:style>
  <w:style w:type="paragraph" w:styleId="ListBullet">
    <w:name w:val="List Bullet"/>
    <w:basedOn w:val="Normal"/>
    <w:uiPriority w:val="99"/>
    <w:unhideWhenUsed/>
    <w:qFormat/>
    <w:rsid w:val="00DF5F04"/>
    <w:pPr>
      <w:numPr>
        <w:numId w:val="18"/>
      </w:numPr>
      <w:contextualSpacing/>
    </w:pPr>
  </w:style>
  <w:style w:type="paragraph" w:styleId="ListBullet3">
    <w:name w:val="List Bullet 3"/>
    <w:basedOn w:val="Normal"/>
    <w:uiPriority w:val="99"/>
    <w:unhideWhenUsed/>
    <w:qFormat/>
    <w:rsid w:val="00DF5F04"/>
    <w:pPr>
      <w:numPr>
        <w:numId w:val="16"/>
      </w:numPr>
      <w:contextualSpacing/>
    </w:pPr>
  </w:style>
  <w:style w:type="paragraph" w:styleId="NormalWeb">
    <w:name w:val="Normal (Web)"/>
    <w:basedOn w:val="Normal"/>
    <w:uiPriority w:val="99"/>
    <w:unhideWhenUsed/>
    <w:rsid w:val="00EE32D2"/>
    <w:pPr>
      <w:adjustRightInd/>
      <w:snapToGrid/>
      <w:spacing w:before="100" w:beforeAutospacing="1" w:after="100" w:afterAutospacing="1" w:line="240" w:lineRule="auto"/>
    </w:pPr>
    <w:rPr>
      <w:rFonts w:ascii="Times New Roman" w:hAnsi="Times New Roman" w:eastAsia="Times New Roman"/>
      <w:lang w:eastAsia="en-GB"/>
    </w:rPr>
  </w:style>
  <w:style w:type="paragraph" w:styleId="NoSpacing">
    <w:name w:val="No Spacing"/>
    <w:uiPriority w:val="1"/>
    <w:qFormat/>
    <w:rsid w:val="00EE32D2"/>
    <w:pPr>
      <w:adjustRightInd w:val="0"/>
      <w:snapToGrid w:val="0"/>
      <w:spacing w:after="0" w:line="240" w:lineRule="auto"/>
    </w:pPr>
    <w:rPr>
      <w:rFonts w:asciiTheme="minorHAnsi" w:hAnsiTheme="minorHAnsi"/>
    </w:rPr>
  </w:style>
  <w:style w:type="character" w:styleId="UnresolvedMention">
    <w:name w:val="Unresolved Mention"/>
    <w:basedOn w:val="DefaultParagraphFont"/>
    <w:uiPriority w:val="99"/>
    <w:semiHidden/>
    <w:unhideWhenUsed/>
    <w:rsid w:val="0056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yperlink" Target="mailto:jonathan.triffitt@salisbury.anglican,org"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4c5b38a5ed184532" /><Relationship Type="http://schemas.openxmlformats.org/officeDocument/2006/relationships/hyperlink" Target="mailto:jonathan.triffitt@salisbury.anglican.org" TargetMode="External" Id="R8374f6e32ad04bfc"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Policy%20Document.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044140-f9ad-43fa-995d-e140e669b417}"/>
      </w:docPartPr>
      <w:docPartBody>
        <w:p w14:paraId="744A56C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7ead7a6-84b1-4173-ae92-3aadd00dabd6" ContentTypeId="0x0101005638FF3708980C46BDFB3E57E1F0B19801" PreviousValue="false" LastSyncTimeStamp="2022-03-21T09:31:50.277Z"/>
</file>

<file path=customXml/item4.xml><?xml version="1.0" encoding="utf-8"?>
<ct:contentTypeSchema xmlns:ct="http://schemas.microsoft.com/office/2006/metadata/contentType" xmlns:ma="http://schemas.microsoft.com/office/2006/metadata/properties/metaAttributes" ct:_="" ma:_="" ma:contentTypeName="DBF Document" ma:contentTypeID="0x0101005638FF3708980C46BDFB3E57E1F0B1980100C19B08BEDA7A024288F6B17CF85B2165" ma:contentTypeVersion="9" ma:contentTypeDescription="" ma:contentTypeScope="" ma:versionID="db23ba644410870df418294d7fbbe8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2.xml><?xml version="1.0" encoding="utf-8"?>
<ds:datastoreItem xmlns:ds="http://schemas.openxmlformats.org/officeDocument/2006/customXml" ds:itemID="{088B08DC-E0D0-40F6-9B60-1DFFCC3755B8}">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BBC693F-95A9-4E3A-BDC3-1E5F833DF74C}">
  <ds:schemaRefs>
    <ds:schemaRef ds:uri="Microsoft.SharePoint.Taxonomy.ContentTypeSync"/>
  </ds:schemaRefs>
</ds:datastoreItem>
</file>

<file path=customXml/itemProps4.xml><?xml version="1.0" encoding="utf-8"?>
<ds:datastoreItem xmlns:ds="http://schemas.openxmlformats.org/officeDocument/2006/customXml" ds:itemID="{EDCF406E-E313-451E-85A0-8A6EF6B11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A2E5C94-A90D-4E36-9F4A-744B126A67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DBF Policy Document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Jones</dc:creator>
  <keywords/>
  <dc:description/>
  <lastModifiedBy>Allana Duncan</lastModifiedBy>
  <revision>3</revision>
  <lastPrinted>2021-03-15T13:11:00.0000000Z</lastPrinted>
  <dcterms:created xsi:type="dcterms:W3CDTF">2023-08-04T12:56:00.0000000Z</dcterms:created>
  <dcterms:modified xsi:type="dcterms:W3CDTF">2023-08-09T12:29:15.5483451Z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0x0101005638FF3708980C46BDFB3E57E1F0B1980100C19B08BEDA7A024288F6B17CF85B2165</vt:lpwstr>
  </property>
  <property fmtid="{D5CDD505-2E9C-101B-9397-08002B2CF9AE}" pid="3" name="CategoryDescription">
    <vt:lpwstr>Policy document with table of contents and styles</vt:lpwstr>
  </property>
  <property fmtid="{D5CDD505-2E9C-101B-9397-08002B2CF9AE}" pid="4" name="Topic">
    <vt:lpwstr/>
  </property>
  <property fmtid="{D5CDD505-2E9C-101B-9397-08002B2CF9AE}" pid="5" name="Audience">
    <vt:lpwstr/>
  </property>
  <property fmtid="{D5CDD505-2E9C-101B-9397-08002B2CF9AE}" pid="6" name="o7a2c36836484016beb550f1994bee37">
    <vt:lpwstr/>
  </property>
  <property fmtid="{D5CDD505-2E9C-101B-9397-08002B2CF9AE}" pid="7" name="e7ff3f8cafe8453391f5915f4841a855">
    <vt:lpwstr/>
  </property>
</Properties>
</file>