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ADDA" w14:textId="7D234F91" w:rsidR="00F00DC3" w:rsidRDefault="00F92AE5">
      <w:pPr>
        <w:rPr>
          <w:noProof/>
        </w:rPr>
      </w:pPr>
      <w:r w:rsidRPr="00FF393E">
        <w:rPr>
          <w:noProof/>
        </w:rPr>
        <w:drawing>
          <wp:inline distT="0" distB="0" distL="0" distR="0" wp14:anchorId="4EB05813" wp14:editId="5E2FA80B">
            <wp:extent cx="4314825" cy="407670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FF444" w14:textId="77777777" w:rsidR="00E14B9B" w:rsidRDefault="00E14B9B"/>
    <w:p w14:paraId="3E3E8118" w14:textId="77777777" w:rsidR="006D3CFD" w:rsidRDefault="006D3CF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3918"/>
      </w:tblGrid>
      <w:tr w:rsidR="006D3CFD" w:rsidRPr="006D3CFD" w14:paraId="69D43837" w14:textId="77777777" w:rsidTr="00C96538">
        <w:tc>
          <w:tcPr>
            <w:tcW w:w="1555" w:type="dxa"/>
          </w:tcPr>
          <w:p w14:paraId="0F9DE506" w14:textId="18801D02" w:rsidR="006D3CFD" w:rsidRPr="00C96538" w:rsidRDefault="006D3CFD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Source of income</w:t>
            </w:r>
          </w:p>
        </w:tc>
        <w:tc>
          <w:tcPr>
            <w:tcW w:w="1842" w:type="dxa"/>
          </w:tcPr>
          <w:p w14:paraId="3767D931" w14:textId="47182545" w:rsidR="006D3CFD" w:rsidRPr="00C96538" w:rsidRDefault="006D3CFD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Anticipated/Target Income</w:t>
            </w:r>
          </w:p>
        </w:tc>
        <w:tc>
          <w:tcPr>
            <w:tcW w:w="1701" w:type="dxa"/>
          </w:tcPr>
          <w:p w14:paraId="2604079E" w14:textId="50A36204" w:rsidR="006D3CFD" w:rsidRPr="00C96538" w:rsidRDefault="006D3CFD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Confirmed income to date</w:t>
            </w:r>
          </w:p>
        </w:tc>
        <w:tc>
          <w:tcPr>
            <w:tcW w:w="3918" w:type="dxa"/>
          </w:tcPr>
          <w:p w14:paraId="03A4F193" w14:textId="60E7B597" w:rsidR="006D3CFD" w:rsidRPr="00C96538" w:rsidRDefault="006D3CFD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6D3CFD" w14:paraId="1C1D1CDD" w14:textId="77777777" w:rsidTr="00C96538">
        <w:tc>
          <w:tcPr>
            <w:tcW w:w="1555" w:type="dxa"/>
          </w:tcPr>
          <w:p w14:paraId="0D7D8F71" w14:textId="446A3F2C" w:rsidR="006D3CFD" w:rsidRPr="00C96538" w:rsidRDefault="006D3CFD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Contracts and statutory funding</w:t>
            </w:r>
          </w:p>
        </w:tc>
        <w:tc>
          <w:tcPr>
            <w:tcW w:w="1842" w:type="dxa"/>
          </w:tcPr>
          <w:p w14:paraId="24F4A663" w14:textId="77777777" w:rsidR="006D3CFD" w:rsidRDefault="006D3CFD"/>
        </w:tc>
        <w:tc>
          <w:tcPr>
            <w:tcW w:w="1701" w:type="dxa"/>
          </w:tcPr>
          <w:p w14:paraId="589FF09E" w14:textId="77777777" w:rsidR="006D3CFD" w:rsidRDefault="006D3CFD"/>
        </w:tc>
        <w:tc>
          <w:tcPr>
            <w:tcW w:w="3918" w:type="dxa"/>
          </w:tcPr>
          <w:p w14:paraId="0ADEB046" w14:textId="77777777" w:rsidR="006D3CFD" w:rsidRDefault="006D3CFD"/>
        </w:tc>
      </w:tr>
      <w:tr w:rsidR="006D3CFD" w14:paraId="489BAEEA" w14:textId="77777777" w:rsidTr="00C96538">
        <w:tc>
          <w:tcPr>
            <w:tcW w:w="1555" w:type="dxa"/>
          </w:tcPr>
          <w:p w14:paraId="23E8FCF0" w14:textId="4471EB7A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Other earned income</w:t>
            </w:r>
          </w:p>
        </w:tc>
        <w:tc>
          <w:tcPr>
            <w:tcW w:w="1842" w:type="dxa"/>
          </w:tcPr>
          <w:p w14:paraId="3C3C54EF" w14:textId="77777777" w:rsidR="006D3CFD" w:rsidRDefault="006D3CFD"/>
        </w:tc>
        <w:tc>
          <w:tcPr>
            <w:tcW w:w="1701" w:type="dxa"/>
          </w:tcPr>
          <w:p w14:paraId="7193352E" w14:textId="77777777" w:rsidR="006D3CFD" w:rsidRDefault="006D3CFD"/>
        </w:tc>
        <w:tc>
          <w:tcPr>
            <w:tcW w:w="3918" w:type="dxa"/>
          </w:tcPr>
          <w:p w14:paraId="376C162E" w14:textId="77777777" w:rsidR="006D3CFD" w:rsidRDefault="006D3CFD"/>
        </w:tc>
      </w:tr>
      <w:tr w:rsidR="006D3CFD" w14:paraId="70237E91" w14:textId="77777777" w:rsidTr="00C96538">
        <w:tc>
          <w:tcPr>
            <w:tcW w:w="1555" w:type="dxa"/>
          </w:tcPr>
          <w:p w14:paraId="1792166F" w14:textId="12147DCE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Trust and Foundations</w:t>
            </w:r>
          </w:p>
        </w:tc>
        <w:tc>
          <w:tcPr>
            <w:tcW w:w="1842" w:type="dxa"/>
          </w:tcPr>
          <w:p w14:paraId="5A73687B" w14:textId="77777777" w:rsidR="006D3CFD" w:rsidRDefault="006D3CFD"/>
        </w:tc>
        <w:tc>
          <w:tcPr>
            <w:tcW w:w="1701" w:type="dxa"/>
          </w:tcPr>
          <w:p w14:paraId="187C0D74" w14:textId="77777777" w:rsidR="006D3CFD" w:rsidRDefault="006D3CFD"/>
        </w:tc>
        <w:tc>
          <w:tcPr>
            <w:tcW w:w="3918" w:type="dxa"/>
          </w:tcPr>
          <w:p w14:paraId="6A1CDBA7" w14:textId="77777777" w:rsidR="006D3CFD" w:rsidRDefault="006D3CFD"/>
        </w:tc>
      </w:tr>
      <w:tr w:rsidR="006D3CFD" w14:paraId="5C0080C1" w14:textId="77777777" w:rsidTr="00C96538">
        <w:tc>
          <w:tcPr>
            <w:tcW w:w="1555" w:type="dxa"/>
          </w:tcPr>
          <w:p w14:paraId="1CBB65E8" w14:textId="246F80A5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Corporate donations</w:t>
            </w:r>
          </w:p>
        </w:tc>
        <w:tc>
          <w:tcPr>
            <w:tcW w:w="1842" w:type="dxa"/>
          </w:tcPr>
          <w:p w14:paraId="5C41380A" w14:textId="77777777" w:rsidR="006D3CFD" w:rsidRDefault="006D3CFD"/>
        </w:tc>
        <w:tc>
          <w:tcPr>
            <w:tcW w:w="1701" w:type="dxa"/>
          </w:tcPr>
          <w:p w14:paraId="4D0FD1C4" w14:textId="77777777" w:rsidR="006D3CFD" w:rsidRDefault="006D3CFD"/>
        </w:tc>
        <w:tc>
          <w:tcPr>
            <w:tcW w:w="3918" w:type="dxa"/>
          </w:tcPr>
          <w:p w14:paraId="72EF28E3" w14:textId="77777777" w:rsidR="006D3CFD" w:rsidRDefault="006D3CFD"/>
        </w:tc>
      </w:tr>
      <w:tr w:rsidR="006D3CFD" w14:paraId="00E23531" w14:textId="77777777" w:rsidTr="00C96538">
        <w:tc>
          <w:tcPr>
            <w:tcW w:w="1555" w:type="dxa"/>
          </w:tcPr>
          <w:p w14:paraId="1A58425C" w14:textId="68AF875D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Individual giving</w:t>
            </w:r>
          </w:p>
        </w:tc>
        <w:tc>
          <w:tcPr>
            <w:tcW w:w="1842" w:type="dxa"/>
          </w:tcPr>
          <w:p w14:paraId="46F67985" w14:textId="77777777" w:rsidR="006D3CFD" w:rsidRDefault="006D3CFD"/>
        </w:tc>
        <w:tc>
          <w:tcPr>
            <w:tcW w:w="1701" w:type="dxa"/>
          </w:tcPr>
          <w:p w14:paraId="78A0C2B2" w14:textId="77777777" w:rsidR="006D3CFD" w:rsidRDefault="006D3CFD"/>
        </w:tc>
        <w:tc>
          <w:tcPr>
            <w:tcW w:w="3918" w:type="dxa"/>
          </w:tcPr>
          <w:p w14:paraId="4A5A2FA2" w14:textId="77777777" w:rsidR="006D3CFD" w:rsidRDefault="006D3CFD"/>
        </w:tc>
      </w:tr>
      <w:tr w:rsidR="006D3CFD" w14:paraId="23CD0BE2" w14:textId="77777777" w:rsidTr="00C96538">
        <w:tc>
          <w:tcPr>
            <w:tcW w:w="1555" w:type="dxa"/>
          </w:tcPr>
          <w:p w14:paraId="011F5C64" w14:textId="5EF9849F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Community events</w:t>
            </w:r>
          </w:p>
        </w:tc>
        <w:tc>
          <w:tcPr>
            <w:tcW w:w="1842" w:type="dxa"/>
          </w:tcPr>
          <w:p w14:paraId="2B2815AA" w14:textId="77777777" w:rsidR="006D3CFD" w:rsidRDefault="006D3CFD"/>
        </w:tc>
        <w:tc>
          <w:tcPr>
            <w:tcW w:w="1701" w:type="dxa"/>
          </w:tcPr>
          <w:p w14:paraId="3BD3D59D" w14:textId="77777777" w:rsidR="006D3CFD" w:rsidRDefault="006D3CFD"/>
        </w:tc>
        <w:tc>
          <w:tcPr>
            <w:tcW w:w="3918" w:type="dxa"/>
          </w:tcPr>
          <w:p w14:paraId="48B6B1BA" w14:textId="77777777" w:rsidR="006D3CFD" w:rsidRDefault="006D3CFD"/>
        </w:tc>
      </w:tr>
      <w:tr w:rsidR="006D3CFD" w14:paraId="3C671462" w14:textId="77777777" w:rsidTr="00C96538">
        <w:tc>
          <w:tcPr>
            <w:tcW w:w="1555" w:type="dxa"/>
          </w:tcPr>
          <w:p w14:paraId="0C4D9261" w14:textId="312510BB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Contribution from reserves</w:t>
            </w:r>
          </w:p>
        </w:tc>
        <w:tc>
          <w:tcPr>
            <w:tcW w:w="1842" w:type="dxa"/>
          </w:tcPr>
          <w:p w14:paraId="16F54C56" w14:textId="77777777" w:rsidR="006D3CFD" w:rsidRDefault="006D3CFD"/>
        </w:tc>
        <w:tc>
          <w:tcPr>
            <w:tcW w:w="1701" w:type="dxa"/>
          </w:tcPr>
          <w:p w14:paraId="5B7E4274" w14:textId="77777777" w:rsidR="006D3CFD" w:rsidRDefault="006D3CFD"/>
        </w:tc>
        <w:tc>
          <w:tcPr>
            <w:tcW w:w="3918" w:type="dxa"/>
          </w:tcPr>
          <w:p w14:paraId="15C8335C" w14:textId="77777777" w:rsidR="006D3CFD" w:rsidRDefault="006D3CFD"/>
        </w:tc>
      </w:tr>
      <w:tr w:rsidR="006D3CFD" w14:paraId="33CCF85A" w14:textId="77777777" w:rsidTr="00C96538">
        <w:tc>
          <w:tcPr>
            <w:tcW w:w="1555" w:type="dxa"/>
          </w:tcPr>
          <w:p w14:paraId="5985C3C6" w14:textId="2715CC56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Subtotal of anticipated/target income</w:t>
            </w:r>
          </w:p>
        </w:tc>
        <w:tc>
          <w:tcPr>
            <w:tcW w:w="1842" w:type="dxa"/>
          </w:tcPr>
          <w:p w14:paraId="7BB46A67" w14:textId="77777777" w:rsidR="006D3CFD" w:rsidRDefault="006D3CFD"/>
        </w:tc>
        <w:tc>
          <w:tcPr>
            <w:tcW w:w="1701" w:type="dxa"/>
          </w:tcPr>
          <w:p w14:paraId="5362EBB3" w14:textId="77777777" w:rsidR="006D3CFD" w:rsidRDefault="006D3CFD"/>
        </w:tc>
        <w:tc>
          <w:tcPr>
            <w:tcW w:w="3918" w:type="dxa"/>
          </w:tcPr>
          <w:p w14:paraId="14F91CA7" w14:textId="77777777" w:rsidR="006D3CFD" w:rsidRDefault="006D3CFD"/>
        </w:tc>
      </w:tr>
      <w:tr w:rsidR="006D3CFD" w14:paraId="5647B3AC" w14:textId="77777777" w:rsidTr="00C96538">
        <w:tc>
          <w:tcPr>
            <w:tcW w:w="1555" w:type="dxa"/>
          </w:tcPr>
          <w:p w14:paraId="59606BB0" w14:textId="4978C7FB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Subtotal of confirmed income</w:t>
            </w:r>
          </w:p>
        </w:tc>
        <w:tc>
          <w:tcPr>
            <w:tcW w:w="1842" w:type="dxa"/>
          </w:tcPr>
          <w:p w14:paraId="6310145B" w14:textId="77777777" w:rsidR="006D3CFD" w:rsidRDefault="006D3CFD"/>
        </w:tc>
        <w:tc>
          <w:tcPr>
            <w:tcW w:w="1701" w:type="dxa"/>
          </w:tcPr>
          <w:p w14:paraId="7AE9C397" w14:textId="77777777" w:rsidR="006D3CFD" w:rsidRDefault="006D3CFD"/>
        </w:tc>
        <w:tc>
          <w:tcPr>
            <w:tcW w:w="3918" w:type="dxa"/>
          </w:tcPr>
          <w:p w14:paraId="75018491" w14:textId="77777777" w:rsidR="006D3CFD" w:rsidRDefault="006D3CFD"/>
        </w:tc>
      </w:tr>
      <w:tr w:rsidR="006D3CFD" w14:paraId="004888A3" w14:textId="77777777" w:rsidTr="00C96538">
        <w:tc>
          <w:tcPr>
            <w:tcW w:w="1555" w:type="dxa"/>
          </w:tcPr>
          <w:p w14:paraId="17C4B736" w14:textId="5833B3AE" w:rsidR="006D3CFD" w:rsidRPr="00C96538" w:rsidRDefault="00C96538">
            <w:pPr>
              <w:rPr>
                <w:b/>
                <w:bCs/>
                <w:sz w:val="20"/>
                <w:szCs w:val="20"/>
              </w:rPr>
            </w:pPr>
            <w:r w:rsidRPr="00C96538">
              <w:rPr>
                <w:b/>
                <w:bCs/>
                <w:sz w:val="20"/>
                <w:szCs w:val="20"/>
              </w:rPr>
              <w:t>Shortfall</w:t>
            </w:r>
          </w:p>
        </w:tc>
        <w:tc>
          <w:tcPr>
            <w:tcW w:w="1842" w:type="dxa"/>
          </w:tcPr>
          <w:p w14:paraId="70B55168" w14:textId="77777777" w:rsidR="006D3CFD" w:rsidRDefault="006D3CFD"/>
        </w:tc>
        <w:tc>
          <w:tcPr>
            <w:tcW w:w="1701" w:type="dxa"/>
          </w:tcPr>
          <w:p w14:paraId="7700E4DC" w14:textId="77777777" w:rsidR="006D3CFD" w:rsidRDefault="006D3CFD"/>
        </w:tc>
        <w:tc>
          <w:tcPr>
            <w:tcW w:w="3918" w:type="dxa"/>
          </w:tcPr>
          <w:p w14:paraId="7858C348" w14:textId="77777777" w:rsidR="006D3CFD" w:rsidRDefault="006D3CFD"/>
        </w:tc>
      </w:tr>
    </w:tbl>
    <w:p w14:paraId="242434F3" w14:textId="77777777" w:rsidR="006D3CFD" w:rsidRDefault="006D3CFD"/>
    <w:p w14:paraId="1F2F3194" w14:textId="77777777" w:rsidR="006D3CFD" w:rsidRDefault="006D3CFD"/>
    <w:p w14:paraId="080E9EEE" w14:textId="105ABA13" w:rsidR="006D3CFD" w:rsidRDefault="007D5746">
      <w:r w:rsidRPr="00FF393E">
        <w:rPr>
          <w:noProof/>
        </w:rPr>
        <w:drawing>
          <wp:inline distT="0" distB="0" distL="0" distR="0" wp14:anchorId="03A136E2" wp14:editId="5AC3369F">
            <wp:extent cx="4448175" cy="2047875"/>
            <wp:effectExtent l="0" t="0" r="9525" b="952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C0DCD" w14:textId="77777777" w:rsidR="007D5746" w:rsidRDefault="007D57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5746" w14:paraId="64840E09" w14:textId="77777777" w:rsidTr="007D5746">
        <w:tc>
          <w:tcPr>
            <w:tcW w:w="3005" w:type="dxa"/>
          </w:tcPr>
          <w:p w14:paraId="55D6F212" w14:textId="38AECCD0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 xml:space="preserve">Expenditure item </w:t>
            </w:r>
          </w:p>
        </w:tc>
        <w:tc>
          <w:tcPr>
            <w:tcW w:w="3005" w:type="dxa"/>
          </w:tcPr>
          <w:p w14:paraId="32117FF8" w14:textId="36E3E5F1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 xml:space="preserve">Amount </w:t>
            </w:r>
          </w:p>
        </w:tc>
        <w:tc>
          <w:tcPr>
            <w:tcW w:w="3006" w:type="dxa"/>
          </w:tcPr>
          <w:p w14:paraId="6467285B" w14:textId="6D693EAF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D5746" w14:paraId="167B7BA4" w14:textId="77777777" w:rsidTr="007D5746">
        <w:tc>
          <w:tcPr>
            <w:tcW w:w="3005" w:type="dxa"/>
          </w:tcPr>
          <w:p w14:paraId="391B6D73" w14:textId="7F643C91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 xml:space="preserve">Salaries </w:t>
            </w:r>
          </w:p>
        </w:tc>
        <w:tc>
          <w:tcPr>
            <w:tcW w:w="3005" w:type="dxa"/>
          </w:tcPr>
          <w:p w14:paraId="6C42AA1E" w14:textId="77777777" w:rsidR="007D5746" w:rsidRDefault="007D5746"/>
        </w:tc>
        <w:tc>
          <w:tcPr>
            <w:tcW w:w="3006" w:type="dxa"/>
          </w:tcPr>
          <w:p w14:paraId="54853CD4" w14:textId="77777777" w:rsidR="007D5746" w:rsidRDefault="007D5746"/>
        </w:tc>
      </w:tr>
      <w:tr w:rsidR="007D5746" w14:paraId="40B11B25" w14:textId="77777777" w:rsidTr="007D5746">
        <w:tc>
          <w:tcPr>
            <w:tcW w:w="3005" w:type="dxa"/>
          </w:tcPr>
          <w:p w14:paraId="1A430844" w14:textId="5A41E4F9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 xml:space="preserve">Training </w:t>
            </w:r>
          </w:p>
        </w:tc>
        <w:tc>
          <w:tcPr>
            <w:tcW w:w="3005" w:type="dxa"/>
          </w:tcPr>
          <w:p w14:paraId="18A0C956" w14:textId="77777777" w:rsidR="007D5746" w:rsidRDefault="007D5746"/>
        </w:tc>
        <w:tc>
          <w:tcPr>
            <w:tcW w:w="3006" w:type="dxa"/>
          </w:tcPr>
          <w:p w14:paraId="6B58974B" w14:textId="77777777" w:rsidR="007D5746" w:rsidRDefault="007D5746"/>
        </w:tc>
      </w:tr>
      <w:tr w:rsidR="007D5746" w14:paraId="338A2312" w14:textId="77777777" w:rsidTr="007D5746">
        <w:tc>
          <w:tcPr>
            <w:tcW w:w="3005" w:type="dxa"/>
          </w:tcPr>
          <w:p w14:paraId="656B40DE" w14:textId="63C9835E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Programme costs</w:t>
            </w:r>
          </w:p>
        </w:tc>
        <w:tc>
          <w:tcPr>
            <w:tcW w:w="3005" w:type="dxa"/>
          </w:tcPr>
          <w:p w14:paraId="5EA46A1A" w14:textId="77777777" w:rsidR="007D5746" w:rsidRDefault="007D5746"/>
        </w:tc>
        <w:tc>
          <w:tcPr>
            <w:tcW w:w="3006" w:type="dxa"/>
          </w:tcPr>
          <w:p w14:paraId="64873F09" w14:textId="77777777" w:rsidR="007D5746" w:rsidRDefault="007D5746"/>
        </w:tc>
      </w:tr>
      <w:tr w:rsidR="007D5746" w14:paraId="2F272A65" w14:textId="77777777" w:rsidTr="007D5746">
        <w:tc>
          <w:tcPr>
            <w:tcW w:w="3005" w:type="dxa"/>
          </w:tcPr>
          <w:p w14:paraId="55704B78" w14:textId="525587B3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Office costs</w:t>
            </w:r>
          </w:p>
        </w:tc>
        <w:tc>
          <w:tcPr>
            <w:tcW w:w="3005" w:type="dxa"/>
          </w:tcPr>
          <w:p w14:paraId="500C23F1" w14:textId="77777777" w:rsidR="007D5746" w:rsidRDefault="007D5746"/>
        </w:tc>
        <w:tc>
          <w:tcPr>
            <w:tcW w:w="3006" w:type="dxa"/>
          </w:tcPr>
          <w:p w14:paraId="7CCBBD39" w14:textId="77777777" w:rsidR="007D5746" w:rsidRDefault="007D5746"/>
        </w:tc>
      </w:tr>
      <w:tr w:rsidR="007D5746" w14:paraId="650D970E" w14:textId="77777777" w:rsidTr="007D5746">
        <w:tc>
          <w:tcPr>
            <w:tcW w:w="3005" w:type="dxa"/>
          </w:tcPr>
          <w:p w14:paraId="0C9233BF" w14:textId="5BC96642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Repairs and maintenance</w:t>
            </w:r>
          </w:p>
        </w:tc>
        <w:tc>
          <w:tcPr>
            <w:tcW w:w="3005" w:type="dxa"/>
          </w:tcPr>
          <w:p w14:paraId="5FD7CBB3" w14:textId="77777777" w:rsidR="007D5746" w:rsidRDefault="007D5746"/>
        </w:tc>
        <w:tc>
          <w:tcPr>
            <w:tcW w:w="3006" w:type="dxa"/>
          </w:tcPr>
          <w:p w14:paraId="74AE7D66" w14:textId="77777777" w:rsidR="007D5746" w:rsidRDefault="007D5746"/>
        </w:tc>
      </w:tr>
      <w:tr w:rsidR="007D5746" w14:paraId="566A01A2" w14:textId="77777777" w:rsidTr="007D5746">
        <w:tc>
          <w:tcPr>
            <w:tcW w:w="3005" w:type="dxa"/>
          </w:tcPr>
          <w:p w14:paraId="5568EE98" w14:textId="233BA254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Rent/Utilities</w:t>
            </w:r>
          </w:p>
        </w:tc>
        <w:tc>
          <w:tcPr>
            <w:tcW w:w="3005" w:type="dxa"/>
          </w:tcPr>
          <w:p w14:paraId="35961662" w14:textId="77777777" w:rsidR="007D5746" w:rsidRDefault="007D5746"/>
        </w:tc>
        <w:tc>
          <w:tcPr>
            <w:tcW w:w="3006" w:type="dxa"/>
          </w:tcPr>
          <w:p w14:paraId="59E58D49" w14:textId="77777777" w:rsidR="007D5746" w:rsidRDefault="007D5746"/>
        </w:tc>
      </w:tr>
      <w:tr w:rsidR="007D5746" w14:paraId="7547B751" w14:textId="77777777" w:rsidTr="007D5746">
        <w:tc>
          <w:tcPr>
            <w:tcW w:w="3005" w:type="dxa"/>
          </w:tcPr>
          <w:p w14:paraId="3BCD9512" w14:textId="5410E66D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Legal and professional fees</w:t>
            </w:r>
          </w:p>
        </w:tc>
        <w:tc>
          <w:tcPr>
            <w:tcW w:w="3005" w:type="dxa"/>
          </w:tcPr>
          <w:p w14:paraId="58DC989F" w14:textId="77777777" w:rsidR="007D5746" w:rsidRDefault="007D5746"/>
        </w:tc>
        <w:tc>
          <w:tcPr>
            <w:tcW w:w="3006" w:type="dxa"/>
          </w:tcPr>
          <w:p w14:paraId="21D7F7BC" w14:textId="77777777" w:rsidR="007D5746" w:rsidRDefault="007D5746"/>
        </w:tc>
      </w:tr>
      <w:tr w:rsidR="007D5746" w14:paraId="467645D3" w14:textId="77777777" w:rsidTr="007D5746">
        <w:tc>
          <w:tcPr>
            <w:tcW w:w="3005" w:type="dxa"/>
          </w:tcPr>
          <w:p w14:paraId="5B509E54" w14:textId="608A399A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Governance Costs</w:t>
            </w:r>
          </w:p>
        </w:tc>
        <w:tc>
          <w:tcPr>
            <w:tcW w:w="3005" w:type="dxa"/>
          </w:tcPr>
          <w:p w14:paraId="3ED6D8C1" w14:textId="77777777" w:rsidR="007D5746" w:rsidRDefault="007D5746"/>
        </w:tc>
        <w:tc>
          <w:tcPr>
            <w:tcW w:w="3006" w:type="dxa"/>
          </w:tcPr>
          <w:p w14:paraId="53462E97" w14:textId="77777777" w:rsidR="007D5746" w:rsidRDefault="007D5746"/>
        </w:tc>
      </w:tr>
      <w:tr w:rsidR="007D5746" w14:paraId="20D6EC14" w14:textId="77777777" w:rsidTr="007D5746">
        <w:tc>
          <w:tcPr>
            <w:tcW w:w="3005" w:type="dxa"/>
          </w:tcPr>
          <w:p w14:paraId="426189DE" w14:textId="65F0B046" w:rsidR="007D5746" w:rsidRPr="007D5746" w:rsidRDefault="007D5746">
            <w:pPr>
              <w:rPr>
                <w:b/>
                <w:bCs/>
                <w:sz w:val="20"/>
                <w:szCs w:val="20"/>
              </w:rPr>
            </w:pPr>
            <w:r w:rsidRPr="007D5746">
              <w:rPr>
                <w:b/>
                <w:bCs/>
                <w:sz w:val="20"/>
                <w:szCs w:val="20"/>
              </w:rPr>
              <w:t>Tota</w:t>
            </w: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05" w:type="dxa"/>
          </w:tcPr>
          <w:p w14:paraId="32F2D7CD" w14:textId="77777777" w:rsidR="007D5746" w:rsidRDefault="007D5746"/>
        </w:tc>
        <w:tc>
          <w:tcPr>
            <w:tcW w:w="3006" w:type="dxa"/>
          </w:tcPr>
          <w:p w14:paraId="294D9842" w14:textId="77777777" w:rsidR="007D5746" w:rsidRDefault="007D5746"/>
        </w:tc>
      </w:tr>
    </w:tbl>
    <w:p w14:paraId="4D61C736" w14:textId="77777777" w:rsidR="007D5746" w:rsidRDefault="007D5746"/>
    <w:sectPr w:rsidR="007D574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1C31" w14:textId="77777777" w:rsidR="00F00DC3" w:rsidRDefault="00F00DC3" w:rsidP="00F00DC3">
      <w:pPr>
        <w:spacing w:after="0" w:line="240" w:lineRule="auto"/>
      </w:pPr>
      <w:r>
        <w:separator/>
      </w:r>
    </w:p>
  </w:endnote>
  <w:endnote w:type="continuationSeparator" w:id="0">
    <w:p w14:paraId="10EA3E5E" w14:textId="77777777" w:rsidR="00F00DC3" w:rsidRDefault="00F00DC3" w:rsidP="00F0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8CBB" w14:textId="77777777" w:rsidR="00F00DC3" w:rsidRDefault="00F00DC3" w:rsidP="00F00DC3">
      <w:pPr>
        <w:spacing w:after="0" w:line="240" w:lineRule="auto"/>
      </w:pPr>
      <w:r>
        <w:separator/>
      </w:r>
    </w:p>
  </w:footnote>
  <w:footnote w:type="continuationSeparator" w:id="0">
    <w:p w14:paraId="4F3F5751" w14:textId="77777777" w:rsidR="00F00DC3" w:rsidRDefault="00F00DC3" w:rsidP="00F0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6079" w14:textId="22FE7BE5" w:rsidR="00F00DC3" w:rsidRDefault="00F00DC3">
    <w:pPr>
      <w:pStyle w:val="Header"/>
    </w:pPr>
    <w:r>
      <w:t>Garfield and Weston Finance Templat</w:t>
    </w:r>
    <w:r w:rsidR="00F92AE5"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FD"/>
    <w:rsid w:val="00125BDC"/>
    <w:rsid w:val="001C2037"/>
    <w:rsid w:val="006D3CFD"/>
    <w:rsid w:val="007D5746"/>
    <w:rsid w:val="009A1B88"/>
    <w:rsid w:val="00C96538"/>
    <w:rsid w:val="00E14B9B"/>
    <w:rsid w:val="00F00DC3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97D9"/>
  <w15:chartTrackingRefBased/>
  <w15:docId w15:val="{37EA4B85-061B-47F6-BD07-72D2B454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C3"/>
  </w:style>
  <w:style w:type="paragraph" w:styleId="Footer">
    <w:name w:val="footer"/>
    <w:basedOn w:val="Normal"/>
    <w:link w:val="FooterChar"/>
    <w:uiPriority w:val="99"/>
    <w:unhideWhenUsed/>
    <w:rsid w:val="00F0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25" ma:contentTypeDescription="Create a new document." ma:contentTypeScope="" ma:versionID="15473ff6780efb73baeabe3ee9f2365f">
  <xsd:schema xmlns:xsd="http://www.w3.org/2001/XMLSchema" xmlns:xs="http://www.w3.org/2001/XMLSchema" xmlns:p="http://schemas.microsoft.com/office/2006/metadata/properties" xmlns:ns2="701eeab5-86b7-43ba-9ad9-112353c1bcc1" xmlns:ns3="8e1a0f67-ef69-445d-a4a0-8068134c12fe" xmlns:ns4="2630dbf1-9670-49a5-93a6-011babee3226" targetNamespace="http://schemas.microsoft.com/office/2006/metadata/properties" ma:root="true" ma:fieldsID="e42bd72b389c46bb57f9dec24eea7848" ns2:_="" ns3:_="" ns4:_="">
    <xsd:import namespace="701eeab5-86b7-43ba-9ad9-112353c1bcc1"/>
    <xsd:import namespace="8e1a0f67-ef69-445d-a4a0-8068134c12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de6810-5484-4208-bd70-ebc261e20652}" ma:internalName="TaxCatchAll" ma:showField="CatchAllData" ma:web="8e1a0f67-ef69-445d-a4a0-8068134c1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701eeab5-86b7-43ba-9ad9-112353c1b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0F1EF5-1C3E-4241-A18D-C4460E229CEB}"/>
</file>

<file path=customXml/itemProps2.xml><?xml version="1.0" encoding="utf-8"?>
<ds:datastoreItem xmlns:ds="http://schemas.openxmlformats.org/officeDocument/2006/customXml" ds:itemID="{80C64113-4D0C-4C8E-8AC4-B6AEDA0B0E33}"/>
</file>

<file path=customXml/itemProps3.xml><?xml version="1.0" encoding="utf-8"?>
<ds:datastoreItem xmlns:ds="http://schemas.openxmlformats.org/officeDocument/2006/customXml" ds:itemID="{173CE071-AABF-4116-B50D-03517BC29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Gibbard</dc:creator>
  <cp:keywords/>
  <dc:description/>
  <cp:lastModifiedBy>Gemma Gibbard</cp:lastModifiedBy>
  <cp:revision>2</cp:revision>
  <dcterms:created xsi:type="dcterms:W3CDTF">2023-05-10T13:12:00Z</dcterms:created>
  <dcterms:modified xsi:type="dcterms:W3CDTF">2023-05-10T13:12:00Z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</Properties>
</file>