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7C75" w:rsidP="004C7C75" w:rsidRDefault="004C7C75" w14:paraId="43C50DC2" w14:textId="77777777">
      <w:pPr>
        <w:pStyle w:val="DOSTITLES"/>
      </w:pPr>
      <w:r>
        <w:t>Buildings For Mission</w:t>
      </w:r>
    </w:p>
    <w:p w:rsidR="004C7C75" w:rsidP="004C7C75" w:rsidRDefault="004C7C75" w14:paraId="79AD937B" w14:textId="77777777">
      <w:pPr>
        <w:pStyle w:val="DOSTITLES"/>
      </w:pPr>
      <w:r>
        <w:t>Minor Repairs and Improvements Grant Fund</w:t>
      </w:r>
    </w:p>
    <w:p w:rsidR="007B422B" w:rsidP="00A928B5" w:rsidRDefault="007B422B" w14:paraId="0A8A5985" w14:textId="4B5A0764">
      <w:pPr>
        <w:rPr>
          <w:rFonts w:ascii="DM Sans" w:hAnsi="DM Sans"/>
        </w:rPr>
      </w:pPr>
    </w:p>
    <w:p w:rsidRPr="005B22BE" w:rsidR="002C5EEE" w:rsidP="004C7C75" w:rsidRDefault="004C7C75" w14:paraId="17DC72B7" w14:textId="19C13F7B">
      <w:pPr>
        <w:pStyle w:val="DOSSubtitle"/>
      </w:pPr>
      <w:r>
        <w:t>Guidance Note</w:t>
      </w:r>
    </w:p>
    <w:p w:rsidR="001C1C48" w:rsidP="00A928B5" w:rsidRDefault="001C1C48" w14:paraId="62BD58AB" w14:textId="77777777">
      <w:pPr>
        <w:rPr>
          <w:rFonts w:ascii="DM Sans" w:hAnsi="DM Sans"/>
        </w:rPr>
      </w:pPr>
    </w:p>
    <w:p w:rsidRPr="009E674A" w:rsidR="00F8112C" w:rsidP="009E674A" w:rsidRDefault="00F8112C" w14:paraId="73AF0111" w14:textId="651496CE">
      <w:pPr>
        <w:pStyle w:val="DOSBodyText"/>
      </w:pPr>
      <w:r w:rsidRPr="009E674A">
        <w:rPr>
          <w:b/>
          <w:bCs/>
        </w:rPr>
        <w:t>Overvie</w:t>
      </w:r>
      <w:r w:rsidRPr="009E674A" w:rsidR="009E674A">
        <w:rPr>
          <w:b/>
          <w:bCs/>
        </w:rPr>
        <w:t>w</w:t>
      </w:r>
    </w:p>
    <w:p w:rsidRPr="009E674A" w:rsidR="00F8112C" w:rsidP="009E674A" w:rsidRDefault="00F8112C" w14:paraId="2BE8BC8E" w14:textId="77777777">
      <w:pPr>
        <w:pStyle w:val="DOSBodyText"/>
      </w:pPr>
    </w:p>
    <w:p w:rsidRPr="009E674A" w:rsidR="00F8112C" w:rsidP="009E674A" w:rsidRDefault="004C7C75" w14:paraId="6A333ADA" w14:textId="6CA8D46D">
      <w:pPr>
        <w:pStyle w:val="DOSBodyText"/>
      </w:pPr>
      <w:r w:rsidR="004C7C75">
        <w:rPr/>
        <w:t xml:space="preserve">The Buildings </w:t>
      </w:r>
      <w:r w:rsidR="008C65B6">
        <w:rPr/>
        <w:t>for</w:t>
      </w:r>
      <w:r w:rsidR="004C7C75">
        <w:rPr/>
        <w:t xml:space="preserve"> Mission Minor Repairs and Improvements Grant Fund</w:t>
      </w:r>
      <w:r w:rsidR="00E72CEE">
        <w:rPr/>
        <w:t xml:space="preserve"> is a national initiative that</w:t>
      </w:r>
      <w:r w:rsidR="004C7C75">
        <w:rPr/>
        <w:t xml:space="preserve"> is intended to help fragile Churches </w:t>
      </w:r>
      <w:r w:rsidR="004C7C75">
        <w:rPr/>
        <w:t>maintain</w:t>
      </w:r>
      <w:r w:rsidR="004C7C75">
        <w:rPr/>
        <w:t xml:space="preserve"> their building </w:t>
      </w:r>
      <w:r w:rsidR="004C7C75">
        <w:rPr/>
        <w:t>in a timely manner</w:t>
      </w:r>
      <w:r w:rsidR="004C7C75">
        <w:rPr/>
        <w:t xml:space="preserve"> and avoid further costly work. </w:t>
      </w:r>
      <w:r w:rsidR="008C65B6">
        <w:rPr/>
        <w:t>The Diocese has received a grant of £132,000 to award to churches until 2025. Any church within the Diocese under Ecclesiastical Exemption and meets the criteria below is eligible. Awards range from £1000-£10,000</w:t>
      </w:r>
      <w:r w:rsidR="001D0CCF">
        <w:rPr/>
        <w:t xml:space="preserve"> and will be decided on need</w:t>
      </w:r>
      <w:r w:rsidR="00EA5EFF">
        <w:rPr/>
        <w:t xml:space="preserve"> (see below)</w:t>
      </w:r>
      <w:r w:rsidR="001D0CCF">
        <w:rPr/>
        <w:t xml:space="preserve">. </w:t>
      </w:r>
      <w:r w:rsidR="008C65B6">
        <w:rPr/>
        <w:t xml:space="preserve"> </w:t>
      </w:r>
      <w:r w:rsidR="00A077F0">
        <w:rPr/>
        <w:t xml:space="preserve">Funds will be distributed through a grant panel which will </w:t>
      </w:r>
      <w:r w:rsidR="00A077F0">
        <w:rPr/>
        <w:t>meet</w:t>
      </w:r>
      <w:r w:rsidR="00EA5EFF">
        <w:rPr/>
        <w:t xml:space="preserve"> </w:t>
      </w:r>
      <w:r w:rsidR="797C089A">
        <w:rPr/>
        <w:t>4-6</w:t>
      </w:r>
      <w:r w:rsidR="00EA5EFF">
        <w:rPr/>
        <w:t xml:space="preserve"> times a year, with funding to be spent before December 2025.</w:t>
      </w:r>
    </w:p>
    <w:p w:rsidRPr="009E674A" w:rsidR="00035E65" w:rsidP="009E674A" w:rsidRDefault="00035E65" w14:paraId="1EAEFC69" w14:textId="77777777">
      <w:pPr>
        <w:pStyle w:val="DOSBodyText"/>
      </w:pPr>
    </w:p>
    <w:p w:rsidRPr="009E674A" w:rsidR="00035E65" w:rsidP="00035E65" w:rsidRDefault="00035E65" w14:paraId="1F0BC183" w14:textId="77777777">
      <w:pPr>
        <w:rPr>
          <w:rFonts w:ascii="DM Sans" w:hAnsi="DM Sans"/>
          <w:b/>
          <w:bCs/>
        </w:rPr>
      </w:pPr>
      <w:r w:rsidRPr="009E674A">
        <w:rPr>
          <w:rFonts w:ascii="DM Sans" w:hAnsi="DM Sans"/>
          <w:b/>
          <w:bCs/>
        </w:rPr>
        <w:t>Eligibility Criteria</w:t>
      </w:r>
    </w:p>
    <w:p w:rsidRPr="009E674A" w:rsidR="00035E65" w:rsidP="00035E65" w:rsidRDefault="00035E65" w14:paraId="210B8C38" w14:textId="77777777">
      <w:pPr>
        <w:rPr>
          <w:rFonts w:ascii="DM Sans" w:hAnsi="DM Sans"/>
          <w:b/>
          <w:bCs/>
        </w:rPr>
      </w:pPr>
    </w:p>
    <w:p w:rsidRPr="00EA5EFF" w:rsidR="00035E65" w:rsidP="00035E65" w:rsidRDefault="00EA5EFF" w14:paraId="530EFAB6" w14:textId="4FA201D4">
      <w:pPr>
        <w:rPr>
          <w:rFonts w:ascii="DM Sans" w:hAnsi="DM Sans"/>
          <w:i/>
          <w:iCs/>
        </w:rPr>
      </w:pPr>
      <w:r>
        <w:rPr>
          <w:rFonts w:ascii="DM Sans" w:hAnsi="DM Sans"/>
        </w:rPr>
        <w:t xml:space="preserve">Any </w:t>
      </w:r>
      <w:r w:rsidRPr="009E674A" w:rsidR="00035E65">
        <w:rPr>
          <w:rFonts w:ascii="DM Sans" w:hAnsi="DM Sans"/>
        </w:rPr>
        <w:t xml:space="preserve">consecrated </w:t>
      </w:r>
      <w:r>
        <w:rPr>
          <w:rFonts w:ascii="DM Sans" w:hAnsi="DM Sans"/>
        </w:rPr>
        <w:t xml:space="preserve">Church of England </w:t>
      </w:r>
      <w:r w:rsidRPr="009E674A" w:rsidR="00035E65">
        <w:rPr>
          <w:rFonts w:ascii="DM Sans" w:hAnsi="DM Sans"/>
        </w:rPr>
        <w:t>building</w:t>
      </w:r>
      <w:r>
        <w:rPr>
          <w:rFonts w:ascii="DM Sans" w:hAnsi="DM Sans"/>
        </w:rPr>
        <w:t xml:space="preserve"> </w:t>
      </w:r>
      <w:r w:rsidRPr="009E674A" w:rsidR="00035E65">
        <w:rPr>
          <w:rFonts w:ascii="DM Sans" w:hAnsi="DM Sans"/>
        </w:rPr>
        <w:t xml:space="preserve">and licensed places of worship (including those which are the subject of sharing agreements or ecumenical partnerships) </w:t>
      </w:r>
      <w:r>
        <w:rPr>
          <w:rFonts w:ascii="DM Sans" w:hAnsi="DM Sans"/>
        </w:rPr>
        <w:t>within the Diocese</w:t>
      </w:r>
      <w:r>
        <w:rPr>
          <w:rStyle w:val="FootnoteReference"/>
          <w:rFonts w:ascii="DM Sans" w:hAnsi="DM Sans"/>
        </w:rPr>
        <w:footnoteReference w:id="2"/>
      </w:r>
      <w:r w:rsidRPr="009E674A" w:rsidR="00035E65">
        <w:rPr>
          <w:rFonts w:ascii="DM Sans" w:hAnsi="DM Sans"/>
        </w:rPr>
        <w:t xml:space="preserve">. </w:t>
      </w:r>
    </w:p>
    <w:p w:rsidRPr="009E674A" w:rsidR="00035E65" w:rsidP="00035E65" w:rsidRDefault="00035E65" w14:paraId="00B50511" w14:textId="77777777">
      <w:pPr>
        <w:rPr>
          <w:rFonts w:ascii="DM Sans" w:hAnsi="DM Sans"/>
        </w:rPr>
      </w:pPr>
    </w:p>
    <w:p w:rsidRPr="009E674A" w:rsidR="00035E65" w:rsidP="00035E65" w:rsidRDefault="00EA5EFF" w14:paraId="1607CF3D" w14:textId="36F8F634">
      <w:pPr>
        <w:rPr>
          <w:rFonts w:ascii="DM Sans" w:hAnsi="DM Sans"/>
        </w:rPr>
      </w:pPr>
      <w:r>
        <w:rPr>
          <w:rFonts w:ascii="DM Sans" w:hAnsi="DM Sans"/>
        </w:rPr>
        <w:t>Every application must be accompanied by a relevant f</w:t>
      </w:r>
      <w:r w:rsidRPr="009E674A" w:rsidR="00035E65">
        <w:rPr>
          <w:rFonts w:ascii="DM Sans" w:hAnsi="DM Sans"/>
        </w:rPr>
        <w:t>aculty</w:t>
      </w:r>
      <w:r>
        <w:rPr>
          <w:rFonts w:ascii="DM Sans" w:hAnsi="DM Sans"/>
        </w:rPr>
        <w:t>, list A, or B,</w:t>
      </w:r>
      <w:r w:rsidRPr="009E674A" w:rsidR="00035E65">
        <w:rPr>
          <w:rFonts w:ascii="DM Sans" w:hAnsi="DM Sans"/>
        </w:rPr>
        <w:t xml:space="preserve"> </w:t>
      </w:r>
      <w:r>
        <w:rPr>
          <w:rFonts w:ascii="DM Sans" w:hAnsi="DM Sans"/>
        </w:rPr>
        <w:t>in progress or granted prior to applying. Any permission needs to be produced</w:t>
      </w:r>
      <w:r w:rsidRPr="009E674A" w:rsidR="00035E65">
        <w:rPr>
          <w:rFonts w:ascii="DM Sans" w:hAnsi="DM Sans"/>
        </w:rPr>
        <w:t xml:space="preserve"> before the work goes ahead. </w:t>
      </w:r>
      <w:r>
        <w:rPr>
          <w:rFonts w:ascii="DM Sans" w:hAnsi="DM Sans"/>
        </w:rPr>
        <w:t>Where a grant is issued prior to permission being granted t</w:t>
      </w:r>
      <w:r w:rsidRPr="009E674A" w:rsidR="00035E65">
        <w:rPr>
          <w:rFonts w:ascii="DM Sans" w:hAnsi="DM Sans"/>
        </w:rPr>
        <w:t>he offer does not imply support for the proposal for the purposes of faculty or any other approval and does not</w:t>
      </w:r>
      <w:r w:rsidRPr="009E674A" w:rsidR="00035E65">
        <w:rPr>
          <w:rFonts w:ascii="DM Sans" w:hAnsi="DM Sans"/>
        </w:rPr>
        <w:t xml:space="preserve"> </w:t>
      </w:r>
      <w:r w:rsidRPr="009E674A" w:rsidR="00035E65">
        <w:rPr>
          <w:rFonts w:ascii="DM Sans" w:hAnsi="DM Sans"/>
        </w:rPr>
        <w:t>indicate that permission will be forthcoming.</w:t>
      </w:r>
    </w:p>
    <w:p w:rsidRPr="009E674A" w:rsidR="00035E65" w:rsidP="00035E65" w:rsidRDefault="00035E65" w14:paraId="74BB5656" w14:textId="77777777">
      <w:pPr>
        <w:rPr>
          <w:rFonts w:ascii="DM Sans" w:hAnsi="DM Sans"/>
        </w:rPr>
      </w:pPr>
    </w:p>
    <w:p w:rsidRPr="00EA5EFF" w:rsidR="00035E65" w:rsidP="00035E65" w:rsidRDefault="00035E65" w14:paraId="6A9DD069" w14:textId="77777777">
      <w:pPr>
        <w:pStyle w:val="ListParagraph"/>
        <w:numPr>
          <w:ilvl w:val="0"/>
          <w:numId w:val="37"/>
        </w:numPr>
        <w:rPr>
          <w:rFonts w:ascii="DM Sans" w:hAnsi="DM Sans"/>
          <w:sz w:val="24"/>
          <w:szCs w:val="24"/>
        </w:rPr>
      </w:pPr>
      <w:r w:rsidRPr="00EA5EFF">
        <w:rPr>
          <w:rFonts w:ascii="DM Sans" w:hAnsi="DM Sans"/>
          <w:sz w:val="24"/>
          <w:szCs w:val="24"/>
        </w:rPr>
        <w:t>Work should not begin until the diocese has approved the scope, methodology and</w:t>
      </w:r>
      <w:r w:rsidRPr="00EA5EFF">
        <w:rPr>
          <w:rFonts w:ascii="DM Sans" w:hAnsi="DM Sans"/>
          <w:sz w:val="24"/>
          <w:szCs w:val="24"/>
        </w:rPr>
        <w:t xml:space="preserve"> </w:t>
      </w:r>
      <w:r w:rsidRPr="00EA5EFF">
        <w:rPr>
          <w:rFonts w:ascii="DM Sans" w:hAnsi="DM Sans"/>
          <w:sz w:val="24"/>
          <w:szCs w:val="24"/>
        </w:rPr>
        <w:t>costs of the work and made an offer in writing which the PCC has accepted.</w:t>
      </w:r>
    </w:p>
    <w:p w:rsidRPr="00EA5EFF" w:rsidR="00035E65" w:rsidP="00035E65" w:rsidRDefault="00035E65" w14:paraId="613F18AD" w14:textId="77777777">
      <w:pPr>
        <w:pStyle w:val="ListParagraph"/>
        <w:numPr>
          <w:ilvl w:val="0"/>
          <w:numId w:val="37"/>
        </w:numPr>
        <w:rPr>
          <w:rFonts w:ascii="DM Sans" w:hAnsi="DM Sans"/>
          <w:sz w:val="24"/>
          <w:szCs w:val="24"/>
        </w:rPr>
      </w:pPr>
      <w:r w:rsidRPr="00EA5EFF">
        <w:rPr>
          <w:rFonts w:ascii="DM Sans" w:hAnsi="DM Sans"/>
          <w:sz w:val="24"/>
          <w:szCs w:val="24"/>
        </w:rPr>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rsidRPr="00EA5EFF" w:rsidR="00035E65" w:rsidP="00035E65" w:rsidRDefault="00035E65" w14:paraId="7F61EEB3" w14:textId="0AACE8EC">
      <w:pPr>
        <w:pStyle w:val="ListParagraph"/>
        <w:numPr>
          <w:ilvl w:val="0"/>
          <w:numId w:val="37"/>
        </w:numPr>
        <w:rPr>
          <w:rFonts w:ascii="DM Sans" w:hAnsi="DM Sans"/>
          <w:sz w:val="24"/>
          <w:szCs w:val="24"/>
        </w:rPr>
      </w:pPr>
      <w:r w:rsidRPr="00EA5EFF">
        <w:rPr>
          <w:rFonts w:ascii="DM Sans" w:hAnsi="DM Sans"/>
          <w:sz w:val="24"/>
          <w:szCs w:val="24"/>
        </w:rPr>
        <w:t xml:space="preserve">Work will need to be carried out, paid </w:t>
      </w:r>
      <w:r w:rsidRPr="00EA5EFF" w:rsidR="00EA5EFF">
        <w:rPr>
          <w:rFonts w:ascii="DM Sans" w:hAnsi="DM Sans"/>
          <w:sz w:val="24"/>
          <w:szCs w:val="24"/>
        </w:rPr>
        <w:t>for,</w:t>
      </w:r>
      <w:r w:rsidRPr="00EA5EFF">
        <w:rPr>
          <w:rFonts w:ascii="DM Sans" w:hAnsi="DM Sans"/>
          <w:sz w:val="24"/>
          <w:szCs w:val="24"/>
        </w:rPr>
        <w:t xml:space="preserve"> and claimed within a year of the offer date or by 31 December 2025, whichever is the sooner.</w:t>
      </w:r>
    </w:p>
    <w:p w:rsidR="00035E65" w:rsidP="009E674A" w:rsidRDefault="00FE1AE9" w14:paraId="688A1E3A" w14:textId="5253EDA1">
      <w:pPr>
        <w:pStyle w:val="DOSBodyText"/>
      </w:pPr>
      <w:r w:rsidRPr="009E674A">
        <w:lastRenderedPageBreak/>
        <w:t xml:space="preserve">The granting panel especially welcomes applications from those churches working directly with the Church Buildings Repair and Maintenance Support Officer. </w:t>
      </w:r>
    </w:p>
    <w:p w:rsidRPr="009E674A" w:rsidR="00EA5EFF" w:rsidP="009E674A" w:rsidRDefault="00EA5EFF" w14:paraId="27D90919" w14:textId="77777777">
      <w:pPr>
        <w:pStyle w:val="DOSBodyText"/>
      </w:pPr>
    </w:p>
    <w:p w:rsidRPr="009E674A" w:rsidR="009E674A" w:rsidP="00035E65" w:rsidRDefault="009E674A" w14:paraId="18083BBC" w14:textId="77777777">
      <w:pPr>
        <w:rPr>
          <w:rFonts w:ascii="DM Sans" w:hAnsi="DM Sans"/>
          <w:b/>
          <w:bCs/>
        </w:rPr>
      </w:pPr>
    </w:p>
    <w:p w:rsidRPr="009E674A" w:rsidR="009E674A" w:rsidP="00035E65" w:rsidRDefault="00035E65" w14:paraId="39D58879" w14:textId="54D44041">
      <w:pPr>
        <w:rPr>
          <w:rFonts w:ascii="DM Sans" w:hAnsi="DM Sans"/>
          <w:b/>
          <w:bCs/>
        </w:rPr>
      </w:pPr>
      <w:r w:rsidRPr="009E674A">
        <w:rPr>
          <w:rFonts w:ascii="DM Sans" w:hAnsi="DM Sans"/>
          <w:b/>
          <w:bCs/>
        </w:rPr>
        <w:t>Ineligib</w:t>
      </w:r>
      <w:r w:rsidRPr="009E674A" w:rsidR="009E674A">
        <w:rPr>
          <w:rFonts w:ascii="DM Sans" w:hAnsi="DM Sans"/>
          <w:b/>
          <w:bCs/>
        </w:rPr>
        <w:t xml:space="preserve">ility </w:t>
      </w:r>
    </w:p>
    <w:p w:rsidRPr="009E674A" w:rsidR="009E674A" w:rsidP="00035E65" w:rsidRDefault="009E674A" w14:paraId="14038331" w14:textId="77777777">
      <w:pPr>
        <w:rPr>
          <w:rFonts w:ascii="DM Sans" w:hAnsi="DM Sans"/>
        </w:rPr>
      </w:pPr>
    </w:p>
    <w:p w:rsidRPr="009E674A" w:rsidR="00035E65" w:rsidP="00035E65" w:rsidRDefault="00035E65" w14:paraId="1AF1A705" w14:textId="4B145DC9">
      <w:pPr>
        <w:rPr>
          <w:rFonts w:ascii="DM Sans" w:hAnsi="DM Sans"/>
        </w:rPr>
      </w:pPr>
      <w:r w:rsidRPr="009E674A">
        <w:rPr>
          <w:rFonts w:ascii="DM Sans" w:hAnsi="DM Sans"/>
        </w:rPr>
        <w:t>Other buildings or structures in the churchyard or curtilage of eligible buildings which are not in ecclesiastical use.</w:t>
      </w:r>
      <w:r w:rsidR="00625480">
        <w:rPr>
          <w:rFonts w:ascii="DM Sans" w:hAnsi="DM Sans"/>
        </w:rPr>
        <w:t xml:space="preserve"> This include</w:t>
      </w:r>
      <w:r w:rsidR="00EA5EFF">
        <w:rPr>
          <w:rFonts w:ascii="DM Sans" w:hAnsi="DM Sans"/>
        </w:rPr>
        <w:t>s memorials</w:t>
      </w:r>
      <w:r w:rsidR="00625480">
        <w:rPr>
          <w:rFonts w:ascii="DM Sans" w:hAnsi="DM Sans"/>
        </w:rPr>
        <w:t xml:space="preserve">, </w:t>
      </w:r>
      <w:r w:rsidR="00EA5EFF">
        <w:rPr>
          <w:rFonts w:ascii="DM Sans" w:hAnsi="DM Sans"/>
        </w:rPr>
        <w:t>paths,</w:t>
      </w:r>
      <w:r w:rsidR="00625480">
        <w:rPr>
          <w:rFonts w:ascii="DM Sans" w:hAnsi="DM Sans"/>
        </w:rPr>
        <w:t xml:space="preserve"> walls</w:t>
      </w:r>
      <w:r w:rsidR="00EA5EFF">
        <w:rPr>
          <w:rFonts w:ascii="DM Sans" w:hAnsi="DM Sans"/>
        </w:rPr>
        <w:t>,</w:t>
      </w:r>
      <w:r w:rsidR="00844AB9">
        <w:rPr>
          <w:rFonts w:ascii="DM Sans" w:hAnsi="DM Sans"/>
        </w:rPr>
        <w:t xml:space="preserve"> trees,</w:t>
      </w:r>
      <w:r w:rsidR="00625480">
        <w:rPr>
          <w:rFonts w:ascii="DM Sans" w:hAnsi="DM Sans"/>
        </w:rPr>
        <w:t xml:space="preserve"> etc.</w:t>
      </w:r>
    </w:p>
    <w:p w:rsidRPr="009E674A" w:rsidR="00035E65" w:rsidP="00035E65" w:rsidRDefault="00035E65" w14:paraId="1882CDDB" w14:textId="77777777">
      <w:pPr>
        <w:rPr>
          <w:rFonts w:ascii="DM Sans" w:hAnsi="DM Sans"/>
        </w:rPr>
      </w:pPr>
    </w:p>
    <w:p w:rsidRPr="009E674A" w:rsidR="009E674A" w:rsidP="009E674A" w:rsidRDefault="00FE1AE9" w14:paraId="1CD33F10" w14:textId="3868504B">
      <w:pPr>
        <w:rPr>
          <w:rFonts w:ascii="DM Sans" w:hAnsi="DM Sans"/>
        </w:rPr>
      </w:pPr>
      <w:r w:rsidRPr="009E674A">
        <w:rPr>
          <w:rFonts w:ascii="DM Sans" w:hAnsi="DM Sans"/>
        </w:rPr>
        <w:t>Cathedrals:</w:t>
      </w:r>
      <w:r w:rsidRPr="009E674A" w:rsidR="00035E65">
        <w:rPr>
          <w:rFonts w:ascii="DM Sans" w:hAnsi="DM Sans"/>
        </w:rPr>
        <w:t xml:space="preserve"> churches and chapels which are the responsibility of private owners or institutions</w:t>
      </w:r>
      <w:r w:rsidRPr="009E674A" w:rsidR="00035E65">
        <w:rPr>
          <w:rStyle w:val="FootnoteReference"/>
          <w:rFonts w:ascii="DM Sans" w:hAnsi="DM Sans"/>
          <w:b/>
          <w:bCs/>
        </w:rPr>
        <w:footnoteReference w:id="3"/>
      </w:r>
      <w:r w:rsidRPr="009E674A" w:rsidR="00035E65">
        <w:rPr>
          <w:rFonts w:ascii="DM Sans" w:hAnsi="DM Sans"/>
        </w:rPr>
        <w:t>; non-Anglican places of worship; closed and closing churches.</w:t>
      </w:r>
      <w:r w:rsidRPr="009E674A" w:rsidR="00035E65">
        <w:rPr>
          <w:rFonts w:ascii="DM Sans" w:hAnsi="DM Sans"/>
        </w:rPr>
        <w:cr/>
      </w:r>
    </w:p>
    <w:p w:rsidRPr="009E674A" w:rsidR="009E674A" w:rsidP="009E674A" w:rsidRDefault="00625480" w14:paraId="6DB1E6E3" w14:textId="7984B5FC">
      <w:pPr>
        <w:rPr>
          <w:rFonts w:ascii="DM Sans" w:hAnsi="DM Sans"/>
        </w:rPr>
      </w:pPr>
      <w:r w:rsidRPr="00625480">
        <w:rPr>
          <w:rFonts w:ascii="DM Sans" w:hAnsi="DM Sans"/>
        </w:rPr>
        <w:t>Funds will not be allocated to projects that could reasonably be funded from PCC reserves.</w:t>
      </w:r>
      <w:r w:rsidR="005E1C4D">
        <w:rPr>
          <w:rFonts w:ascii="DM Sans" w:hAnsi="DM Sans"/>
        </w:rPr>
        <w:t xml:space="preserve"> </w:t>
      </w:r>
      <w:r w:rsidR="005E1C4D">
        <w:rPr>
          <w:rFonts w:ascii="DM Sans" w:hAnsi="DM Sans"/>
        </w:rPr>
        <w:t>The PCC is required to submit a copy of the most recent PCC Annual Accounts within the application. This will be used to determine need and eligibility.</w:t>
      </w:r>
    </w:p>
    <w:p w:rsidRPr="009E674A" w:rsidR="00035E65" w:rsidP="009E674A" w:rsidRDefault="00035E65" w14:paraId="4DA86334" w14:textId="77777777">
      <w:pPr>
        <w:pStyle w:val="DOSBodyText"/>
      </w:pPr>
    </w:p>
    <w:p w:rsidRPr="009E674A" w:rsidR="00F8112C" w:rsidP="009E674A" w:rsidRDefault="00035E65" w14:paraId="3C258378" w14:textId="0112F044">
      <w:pPr>
        <w:pStyle w:val="DOSBodyText"/>
      </w:pPr>
      <w:r w:rsidRPr="009E674A">
        <w:rPr>
          <w:b/>
          <w:bCs/>
        </w:rPr>
        <w:t>Eligible work</w:t>
      </w:r>
    </w:p>
    <w:p w:rsidRPr="009E674A" w:rsidR="00F8112C" w:rsidP="009E674A" w:rsidRDefault="00F8112C" w14:paraId="58DB6BE2" w14:textId="77777777">
      <w:pPr>
        <w:pStyle w:val="DOSBodyText"/>
      </w:pPr>
    </w:p>
    <w:p w:rsidRPr="009E674A" w:rsidR="00E72CEE" w:rsidP="009E674A" w:rsidRDefault="00F8112C" w14:paraId="4F60A311" w14:textId="3EF42F17">
      <w:pPr>
        <w:pStyle w:val="DOSBodyText"/>
      </w:pPr>
      <w:r w:rsidRPr="009E674A">
        <w:t>The aim of the grant is to fund essential fabric repairs</w:t>
      </w:r>
      <w:r w:rsidRPr="009E674A" w:rsidR="00E72CEE">
        <w:t xml:space="preserve"> that cannot be funded wholly through PCC funds. The focus is on the most urgent repairs so they can be undertaken before larger costs arise. </w:t>
      </w:r>
      <w:r w:rsidRPr="009E674A" w:rsidR="001D0CCF">
        <w:t>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w:t>
      </w:r>
    </w:p>
    <w:p w:rsidRPr="009E674A" w:rsidR="008C65B6" w:rsidP="009E674A" w:rsidRDefault="008C65B6" w14:paraId="61DFB657" w14:textId="77777777">
      <w:pPr>
        <w:pStyle w:val="DOSBodyText"/>
      </w:pPr>
    </w:p>
    <w:p w:rsidRPr="009E674A" w:rsidR="00FE1AE9" w:rsidP="009E674A" w:rsidRDefault="00FE1AE9" w14:paraId="555E7806" w14:textId="0C95BB95">
      <w:pPr>
        <w:pStyle w:val="DOSBodyText"/>
      </w:pPr>
      <w:r w:rsidRPr="009E674A">
        <w:t>This will include r</w:t>
      </w:r>
      <w:r w:rsidRPr="009E674A">
        <w:t>epair of building fabric (external): roof coverings, roof structure, walls, parapets, pinnacles and other architectural features, towers, spires, windows, doors, rainwater disposal system including below-ground drainage.</w:t>
      </w:r>
    </w:p>
    <w:p w:rsidRPr="009E674A" w:rsidR="00FE1AE9" w:rsidP="009E674A" w:rsidRDefault="00FE1AE9" w14:paraId="1DE20ED3" w14:textId="77777777">
      <w:pPr>
        <w:pStyle w:val="DOSBodyText"/>
      </w:pPr>
    </w:p>
    <w:p w:rsidRPr="009E674A" w:rsidR="00FE1AE9" w:rsidP="009E674A" w:rsidRDefault="00FE1AE9" w14:paraId="242F64E9" w14:textId="5483F354">
      <w:pPr>
        <w:pStyle w:val="DOSBodyText"/>
      </w:pPr>
      <w:r w:rsidRPr="009E674A">
        <w:t xml:space="preserve">Repair of building fabric (internal): ceilings, floors, doors, </w:t>
      </w:r>
      <w:r w:rsidRPr="009E674A" w:rsidR="00844AB9">
        <w:t>walls,</w:t>
      </w:r>
      <w:r w:rsidRPr="009E674A">
        <w:t xml:space="preserve"> and wall linings </w:t>
      </w:r>
    </w:p>
    <w:p w:rsidRPr="009E674A" w:rsidR="00FE1AE9" w:rsidP="009E674A" w:rsidRDefault="00FE1AE9" w14:paraId="4EBFABBB" w14:textId="77777777">
      <w:pPr>
        <w:pStyle w:val="DOSBodyText"/>
      </w:pPr>
      <w:r w:rsidRPr="009E674A">
        <w:t>(plaster/panelling but not wall paintings, mosaics etc</w:t>
      </w:r>
      <w:proofErr w:type="gramStart"/>
      <w:r w:rsidRPr="009E674A">
        <w:t>),.</w:t>
      </w:r>
      <w:proofErr w:type="gramEnd"/>
    </w:p>
    <w:p w:rsidRPr="009E674A" w:rsidR="00FE1AE9" w:rsidP="009E674A" w:rsidRDefault="00FE1AE9" w14:paraId="73F6ADD1" w14:textId="77777777">
      <w:pPr>
        <w:pStyle w:val="DOSBodyText"/>
      </w:pPr>
    </w:p>
    <w:p w:rsidRPr="009E674A" w:rsidR="00FE1AE9" w:rsidP="009E674A" w:rsidRDefault="00FE1AE9" w14:paraId="0F067EFF" w14:textId="2A2BF8DB">
      <w:pPr>
        <w:pStyle w:val="DOSBodyText"/>
      </w:pPr>
      <w:r w:rsidRPr="009E674A">
        <w:lastRenderedPageBreak/>
        <w:t xml:space="preserve">Repair of building services installations where essential for health and safety and/or </w:t>
      </w:r>
    </w:p>
    <w:p w:rsidRPr="009E674A" w:rsidR="00FE1AE9" w:rsidP="009E674A" w:rsidRDefault="00FE1AE9" w14:paraId="01E441F1" w14:textId="77777777">
      <w:pPr>
        <w:pStyle w:val="DOSBodyText"/>
      </w:pPr>
      <w:r w:rsidRPr="009E674A">
        <w:t>continuity of worship and mission use.</w:t>
      </w:r>
    </w:p>
    <w:p w:rsidRPr="009E674A" w:rsidR="00FE1AE9" w:rsidP="009E674A" w:rsidRDefault="00FE1AE9" w14:paraId="392F1DCA" w14:textId="77777777">
      <w:pPr>
        <w:pStyle w:val="DOSBodyText"/>
      </w:pPr>
    </w:p>
    <w:p w:rsidRPr="009E674A" w:rsidR="009E674A" w:rsidP="009E674A" w:rsidRDefault="00FE1AE9" w14:paraId="49EFA4D2" w14:textId="73466DE5">
      <w:pPr>
        <w:pStyle w:val="DOSBodyText"/>
      </w:pPr>
      <w:r w:rsidRPr="009E674A">
        <w:t xml:space="preserve">Emergency repairs or holding works, </w:t>
      </w:r>
      <w:r w:rsidRPr="009E674A">
        <w:t>e.g.</w:t>
      </w:r>
      <w:r w:rsidRPr="009E674A">
        <w:t xml:space="preserve"> propping, covering, protection etc.</w:t>
      </w:r>
    </w:p>
    <w:p w:rsidRPr="009E674A" w:rsidR="009E674A" w:rsidP="009E674A" w:rsidRDefault="009E674A" w14:paraId="447C16A4" w14:textId="77777777">
      <w:pPr>
        <w:pStyle w:val="DOSBodyText"/>
      </w:pPr>
    </w:p>
    <w:p w:rsidRPr="009E674A" w:rsidR="009E674A" w:rsidP="009E674A" w:rsidRDefault="009E674A" w14:paraId="645101F3" w14:textId="77777777">
      <w:pPr>
        <w:pStyle w:val="DOSBodyText"/>
        <w:rPr>
          <w:b/>
          <w:bCs/>
        </w:rPr>
      </w:pPr>
      <w:r w:rsidRPr="009E674A">
        <w:rPr>
          <w:b/>
          <w:bCs/>
        </w:rPr>
        <w:t>Improvements</w:t>
      </w:r>
    </w:p>
    <w:p w:rsidRPr="009E674A" w:rsidR="009E674A" w:rsidP="009E674A" w:rsidRDefault="009E674A" w14:paraId="12C4B14E" w14:textId="77777777">
      <w:pPr>
        <w:pStyle w:val="DOSBodyText"/>
        <w:rPr>
          <w:b/>
          <w:bCs/>
        </w:rPr>
      </w:pPr>
    </w:p>
    <w:p w:rsidRPr="009E674A" w:rsidR="009E674A" w:rsidP="009E674A" w:rsidRDefault="009E674A" w14:paraId="1ED2B1A3" w14:textId="0727F93D">
      <w:pPr>
        <w:pStyle w:val="DOSBodyText"/>
      </w:pPr>
      <w:r w:rsidRPr="009E674A">
        <w:t xml:space="preserve">Additions, </w:t>
      </w:r>
      <w:r w:rsidRPr="009E674A" w:rsidR="005E1C4D">
        <w:t>alterations,</w:t>
      </w:r>
      <w:r w:rsidRPr="009E674A">
        <w:t xml:space="preserve"> or adaptations specifically to overcome building design defects or obsolescence (e.g. undersized hoppers or drainpipes) or to improve access for maintenance.</w:t>
      </w:r>
    </w:p>
    <w:p w:rsidRPr="009E674A" w:rsidR="009E674A" w:rsidP="009E674A" w:rsidRDefault="009E674A" w14:paraId="13F58BD1" w14:textId="77777777">
      <w:pPr>
        <w:pStyle w:val="DOSBodyText"/>
      </w:pPr>
    </w:p>
    <w:p w:rsidRPr="009E674A" w:rsidR="009E674A" w:rsidP="009E674A" w:rsidRDefault="009E674A" w14:paraId="4E017CFC" w14:textId="2852BD46">
      <w:pPr>
        <w:pStyle w:val="DOSBodyText"/>
      </w:pPr>
      <w:r w:rsidRPr="009E674A">
        <w:t xml:space="preserve">Additions, </w:t>
      </w:r>
      <w:r w:rsidRPr="009E674A" w:rsidR="005E1C4D">
        <w:t>alterations,</w:t>
      </w:r>
      <w:r w:rsidRPr="009E674A">
        <w:t xml:space="preserve"> or adaptations where essential to improve physical access, e.g.</w:t>
      </w:r>
    </w:p>
    <w:p w:rsidRPr="009E674A" w:rsidR="009E674A" w:rsidP="009E674A" w:rsidRDefault="009E674A" w14:paraId="2A24A1E5" w14:textId="77777777">
      <w:pPr>
        <w:pStyle w:val="DOSBodyText"/>
      </w:pPr>
      <w:r w:rsidRPr="009E674A">
        <w:t>handrails, ramps etc.</w:t>
      </w:r>
    </w:p>
    <w:p w:rsidRPr="009E674A" w:rsidR="009E674A" w:rsidP="009E674A" w:rsidRDefault="009E674A" w14:paraId="5A639991" w14:textId="77777777">
      <w:pPr>
        <w:pStyle w:val="DOSBodyText"/>
      </w:pPr>
    </w:p>
    <w:p w:rsidRPr="009E674A" w:rsidR="009E674A" w:rsidP="009E674A" w:rsidRDefault="009E674A" w14:paraId="3A07458A" w14:textId="77777777">
      <w:pPr>
        <w:pStyle w:val="DOSBodyText"/>
      </w:pPr>
      <w:r w:rsidRPr="009E674A">
        <w:t xml:space="preserve">Improvements to building services installations where essential to sustain worship and </w:t>
      </w:r>
    </w:p>
    <w:p w:rsidRPr="009E674A" w:rsidR="009E674A" w:rsidP="009E674A" w:rsidRDefault="009E674A" w14:paraId="44038E42" w14:textId="77777777">
      <w:pPr>
        <w:pStyle w:val="DOSBodyText"/>
      </w:pPr>
      <w:r w:rsidRPr="009E674A">
        <w:t xml:space="preserve">mission use, such as improvements to heating, lighting, wiring, kitchens, WCs. Where necessary, this might include the installation or upgrading of pipework or cabling to the </w:t>
      </w:r>
    </w:p>
    <w:p w:rsidRPr="009E674A" w:rsidR="009E674A" w:rsidP="009E674A" w:rsidRDefault="009E674A" w14:paraId="57754C9F" w14:textId="77777777">
      <w:pPr>
        <w:pStyle w:val="DOSBodyText"/>
      </w:pPr>
      <w:r w:rsidRPr="009E674A">
        <w:t>perimeter of the churchyard or curtilage.</w:t>
      </w:r>
    </w:p>
    <w:p w:rsidRPr="009E674A" w:rsidR="009E674A" w:rsidP="009E674A" w:rsidRDefault="009E674A" w14:paraId="4A095703" w14:textId="77777777">
      <w:pPr>
        <w:pStyle w:val="DOSBodyText"/>
      </w:pPr>
    </w:p>
    <w:p w:rsidRPr="009E674A" w:rsidR="009E674A" w:rsidP="009E674A" w:rsidRDefault="009E674A" w14:paraId="635BF377" w14:textId="77777777">
      <w:pPr>
        <w:pStyle w:val="DOSBodyText"/>
      </w:pPr>
      <w:r w:rsidRPr="009E674A">
        <w:t>New installations or improvements to existing installations for digital connectivity, whether through a wired connection or 4G/5G mobile Wi-Fi, where essential to sustain worship and mission use.</w:t>
      </w:r>
    </w:p>
    <w:p w:rsidRPr="009E674A" w:rsidR="009E674A" w:rsidP="009E674A" w:rsidRDefault="009E674A" w14:paraId="59981337" w14:textId="77777777">
      <w:pPr>
        <w:pStyle w:val="DOSBodyText"/>
      </w:pPr>
    </w:p>
    <w:p w:rsidRPr="009E674A" w:rsidR="009E674A" w:rsidP="009E674A" w:rsidRDefault="009E674A" w14:paraId="3A260FE7" w14:textId="77777777">
      <w:pPr>
        <w:pStyle w:val="DOSBodyText"/>
      </w:pPr>
      <w:r w:rsidRPr="009E674A">
        <w:t>Bat mitigation measures, including relevant ecologists’ fees and production of a bat management plan, where the impact of bats is a barrier to worship and mission use. A one off deep clean can be an eligible cost as part of a mitigation plan.</w:t>
      </w:r>
    </w:p>
    <w:p w:rsidRPr="009E674A" w:rsidR="009E674A" w:rsidP="009E674A" w:rsidRDefault="009E674A" w14:paraId="613CF279" w14:textId="77777777">
      <w:pPr>
        <w:pStyle w:val="DOSBodyText"/>
        <w:rPr>
          <w:b/>
          <w:bCs/>
        </w:rPr>
      </w:pPr>
    </w:p>
    <w:p w:rsidRPr="009E674A" w:rsidR="009E674A" w:rsidP="009E674A" w:rsidRDefault="009E674A" w14:paraId="7A2EF8D3" w14:textId="77777777">
      <w:pPr>
        <w:pStyle w:val="DOSBodyText"/>
        <w:rPr>
          <w:b/>
          <w:bCs/>
        </w:rPr>
      </w:pPr>
      <w:r w:rsidRPr="009E674A">
        <w:rPr>
          <w:b/>
          <w:bCs/>
        </w:rPr>
        <w:t>Other eligible costs</w:t>
      </w:r>
    </w:p>
    <w:p w:rsidRPr="009E674A" w:rsidR="009E674A" w:rsidP="009E674A" w:rsidRDefault="009E674A" w14:paraId="770CB3EE" w14:textId="77777777">
      <w:pPr>
        <w:pStyle w:val="DOSBodyText"/>
      </w:pPr>
    </w:p>
    <w:p w:rsidRPr="009E674A" w:rsidR="009E674A" w:rsidP="009E674A" w:rsidRDefault="009E674A" w14:paraId="3D5FA646" w14:textId="777CB72B">
      <w:pPr>
        <w:pStyle w:val="DOSBodyText"/>
      </w:pPr>
      <w:r w:rsidRPr="009E674A">
        <w:t xml:space="preserve">Professional fees to design, specify, </w:t>
      </w:r>
      <w:r w:rsidRPr="009E674A" w:rsidR="00790C7F">
        <w:t>inspect,</w:t>
      </w:r>
      <w:r w:rsidRPr="009E674A">
        <w:t xml:space="preserve"> and certify the repair or improvement work.</w:t>
      </w:r>
    </w:p>
    <w:p w:rsidRPr="009E674A" w:rsidR="009E674A" w:rsidP="009E674A" w:rsidRDefault="009E674A" w14:paraId="197AAC2A" w14:textId="77777777">
      <w:pPr>
        <w:pStyle w:val="DOSBodyText"/>
      </w:pPr>
    </w:p>
    <w:p w:rsidRPr="009E674A" w:rsidR="009E674A" w:rsidP="009E674A" w:rsidRDefault="009E674A" w14:paraId="122B8DD8" w14:textId="77777777">
      <w:pPr>
        <w:pStyle w:val="DOSBodyText"/>
      </w:pPr>
      <w:r w:rsidRPr="009E674A">
        <w:t>Ecologist’s fees to prepare a bat management plan.</w:t>
      </w:r>
    </w:p>
    <w:p w:rsidRPr="009E674A" w:rsidR="009E674A" w:rsidP="009E674A" w:rsidRDefault="009E674A" w14:paraId="2BED4EFE" w14:textId="77777777">
      <w:pPr>
        <w:pStyle w:val="DOSBodyText"/>
      </w:pPr>
    </w:p>
    <w:p w:rsidRPr="009E674A" w:rsidR="009E674A" w:rsidP="009E674A" w:rsidRDefault="009E674A" w14:paraId="49FC309A" w14:textId="77777777">
      <w:pPr>
        <w:pStyle w:val="DOSBodyText"/>
      </w:pPr>
      <w:r w:rsidRPr="009E674A">
        <w:t xml:space="preserve">VAT (for unlisted churches and work to listed churches which falls outside the eligibility of the </w:t>
      </w:r>
      <w:hyperlink w:history="1" r:id="rId11">
        <w:r w:rsidRPr="009E674A">
          <w:rPr>
            <w:rStyle w:val="Hyperlink"/>
          </w:rPr>
          <w:t>Listed Places of Worship (LPW) grant scheme)</w:t>
        </w:r>
      </w:hyperlink>
      <w:r w:rsidRPr="009E674A">
        <w:t>. It will be assumed that PCCs will apply to the LPW grant scheme wherever possible.</w:t>
      </w:r>
    </w:p>
    <w:p w:rsidRPr="009E674A" w:rsidR="000B58C6" w:rsidP="009E674A" w:rsidRDefault="000B58C6" w14:paraId="7BB92BED" w14:textId="77777777">
      <w:pPr>
        <w:pStyle w:val="DOSBodyText"/>
      </w:pPr>
    </w:p>
    <w:p w:rsidRPr="009E674A" w:rsidR="000B58C6" w:rsidP="009E674A" w:rsidRDefault="000B58C6" w14:paraId="1A6CD596" w14:textId="77777777">
      <w:pPr>
        <w:pStyle w:val="DOSBodyText"/>
      </w:pPr>
    </w:p>
    <w:p w:rsidRPr="009E674A" w:rsidR="000B58C6" w:rsidP="009E674A" w:rsidRDefault="000B58C6" w14:paraId="34C8A158" w14:textId="77777777">
      <w:pPr>
        <w:pStyle w:val="DOSBodyText"/>
      </w:pPr>
    </w:p>
    <w:p w:rsidRPr="009E674A" w:rsidR="000B58C6" w:rsidP="009E674A" w:rsidRDefault="000B58C6" w14:paraId="7C979031" w14:textId="77777777">
      <w:pPr>
        <w:pStyle w:val="DOSBodyText"/>
      </w:pPr>
    </w:p>
    <w:p w:rsidR="00F8112C" w:rsidP="009E674A" w:rsidRDefault="00625480" w14:paraId="0144D6FA" w14:textId="621F4B63">
      <w:pPr>
        <w:pStyle w:val="DOSBodyText"/>
      </w:pPr>
      <w:r w:rsidRPr="00625480">
        <w:rPr>
          <w:b/>
          <w:bCs/>
        </w:rPr>
        <w:t>Ineligible wor</w:t>
      </w:r>
      <w:r>
        <w:rPr>
          <w:b/>
          <w:bCs/>
        </w:rPr>
        <w:t>k</w:t>
      </w:r>
    </w:p>
    <w:p w:rsidR="00625480" w:rsidP="009E674A" w:rsidRDefault="00625480" w14:paraId="2F8EA82D" w14:textId="77777777">
      <w:pPr>
        <w:pStyle w:val="DOSBodyText"/>
      </w:pPr>
    </w:p>
    <w:p w:rsidR="00625480" w:rsidP="009E674A" w:rsidRDefault="00625480" w14:paraId="5642D75B" w14:textId="124D0A4C">
      <w:pPr>
        <w:pStyle w:val="DOSBodyText"/>
      </w:pPr>
      <w:r>
        <w:t xml:space="preserve">Routine maintenance, as set out in our </w:t>
      </w:r>
      <w:hyperlink w:history="1" r:id="rId12">
        <w:r w:rsidRPr="00625480">
          <w:rPr>
            <w:rStyle w:val="Hyperlink"/>
          </w:rPr>
          <w:t>Calendar of Care</w:t>
        </w:r>
      </w:hyperlink>
      <w:r>
        <w:t>.</w:t>
      </w:r>
    </w:p>
    <w:p w:rsidR="00625480" w:rsidP="009E674A" w:rsidRDefault="00625480" w14:paraId="0D3049FD" w14:textId="77777777">
      <w:pPr>
        <w:pStyle w:val="DOSBodyText"/>
      </w:pPr>
    </w:p>
    <w:p w:rsidRPr="00625480" w:rsidR="00625480" w:rsidP="009E674A" w:rsidRDefault="00625480" w14:paraId="7880F74A" w14:textId="566FFF6B">
      <w:pPr>
        <w:pStyle w:val="DOSBodyText"/>
      </w:pPr>
      <w:r>
        <w:t>Routine cleaning.</w:t>
      </w:r>
    </w:p>
    <w:p w:rsidR="00625480" w:rsidP="00A928B5" w:rsidRDefault="00625480" w14:paraId="07656B3E" w14:textId="77777777">
      <w:pPr>
        <w:rPr>
          <w:rFonts w:ascii="DM Sans" w:hAnsi="DM Sans"/>
        </w:rPr>
      </w:pPr>
    </w:p>
    <w:p w:rsidR="00625480" w:rsidP="00A928B5" w:rsidRDefault="00625480" w14:paraId="39B456CB" w14:textId="27C79D04">
      <w:pPr>
        <w:rPr>
          <w:rFonts w:ascii="DM Sans" w:hAnsi="DM Sans"/>
        </w:rPr>
      </w:pPr>
      <w:r w:rsidRPr="00625480">
        <w:rPr>
          <w:rFonts w:ascii="DM Sans" w:hAnsi="DM Sans"/>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proofErr w:type="spellStart"/>
      <w:r w:rsidRPr="00625480">
        <w:rPr>
          <w:rFonts w:ascii="DM Sans" w:hAnsi="DM Sans"/>
        </w:rPr>
        <w:t>ChurchCare</w:t>
      </w:r>
      <w:proofErr w:type="spellEnd"/>
      <w:r w:rsidRPr="00625480">
        <w:rPr>
          <w:rFonts w:ascii="DM Sans" w:hAnsi="DM Sans"/>
        </w:rPr>
        <w:t xml:space="preserve"> (</w:t>
      </w:r>
      <w:hyperlink w:history="1" r:id="rId13">
        <w:r w:rsidRPr="00357D0F">
          <w:rPr>
            <w:rStyle w:val="Hyperlink"/>
            <w:rFonts w:ascii="DM Sans" w:hAnsi="DM Sans"/>
          </w:rPr>
          <w:t>see Grants for historic church interiors and churchyard structures | The Church of England</w:t>
        </w:r>
      </w:hyperlink>
      <w:r w:rsidRPr="00625480">
        <w:rPr>
          <w:rFonts w:ascii="DM Sans" w:hAnsi="DM Sans"/>
        </w:rPr>
        <w:t xml:space="preserve">). </w:t>
      </w:r>
    </w:p>
    <w:p w:rsidR="00625480" w:rsidP="00A928B5" w:rsidRDefault="00625480" w14:paraId="00D5F2B0" w14:textId="77777777">
      <w:pPr>
        <w:rPr>
          <w:rFonts w:ascii="DM Sans" w:hAnsi="DM Sans"/>
        </w:rPr>
      </w:pPr>
    </w:p>
    <w:p w:rsidR="00625480" w:rsidP="00A928B5" w:rsidRDefault="00625480" w14:paraId="6E136532" w14:textId="47BABD82">
      <w:pPr>
        <w:rPr>
          <w:rFonts w:ascii="DM Sans" w:hAnsi="DM Sans"/>
        </w:rPr>
      </w:pPr>
      <w:r w:rsidRPr="00625480">
        <w:rPr>
          <w:rFonts w:ascii="DM Sans" w:hAnsi="DM Sans"/>
        </w:rPr>
        <w:t xml:space="preserve">Conservation reports. These may qualify for the grants administered by l </w:t>
      </w:r>
      <w:proofErr w:type="spellStart"/>
      <w:r w:rsidRPr="00625480">
        <w:rPr>
          <w:rFonts w:ascii="DM Sans" w:hAnsi="DM Sans"/>
        </w:rPr>
        <w:t>ChurchCare</w:t>
      </w:r>
      <w:proofErr w:type="spellEnd"/>
      <w:r w:rsidRPr="00625480">
        <w:rPr>
          <w:rFonts w:ascii="DM Sans" w:hAnsi="DM Sans"/>
        </w:rPr>
        <w:t xml:space="preserve"> (</w:t>
      </w:r>
      <w:hyperlink w:history="1" r:id="rId14">
        <w:r w:rsidRPr="00357D0F">
          <w:rPr>
            <w:rStyle w:val="Hyperlink"/>
            <w:rFonts w:ascii="DM Sans" w:hAnsi="DM Sans"/>
          </w:rPr>
          <w:t>see Grants for conservation reports | The Church of England</w:t>
        </w:r>
      </w:hyperlink>
      <w:r w:rsidRPr="00625480">
        <w:rPr>
          <w:rFonts w:ascii="DM Sans" w:hAnsi="DM Sans"/>
        </w:rPr>
        <w:t xml:space="preserve">). </w:t>
      </w:r>
    </w:p>
    <w:p w:rsidR="00625480" w:rsidP="00A928B5" w:rsidRDefault="00625480" w14:paraId="15BFCE5D" w14:textId="77777777">
      <w:pPr>
        <w:rPr>
          <w:rFonts w:ascii="DM Sans" w:hAnsi="DM Sans"/>
        </w:rPr>
      </w:pPr>
    </w:p>
    <w:p w:rsidR="00625480" w:rsidP="00A928B5" w:rsidRDefault="00625480" w14:paraId="4945C9C5" w14:textId="77777777">
      <w:pPr>
        <w:rPr>
          <w:rFonts w:ascii="DM Sans" w:hAnsi="DM Sans"/>
        </w:rPr>
      </w:pPr>
      <w:r w:rsidRPr="00625480">
        <w:rPr>
          <w:rFonts w:ascii="DM Sans" w:hAnsi="DM Sans"/>
        </w:rPr>
        <w:t xml:space="preserve">Routine inspection (Quinquennial Inspections, periodic inspection of electrical installations, appliance testing, gas safety checks, etc). </w:t>
      </w:r>
    </w:p>
    <w:p w:rsidR="00625480" w:rsidP="00A928B5" w:rsidRDefault="00625480" w14:paraId="47A83D01" w14:textId="77777777">
      <w:pPr>
        <w:rPr>
          <w:rFonts w:ascii="DM Sans" w:hAnsi="DM Sans"/>
        </w:rPr>
      </w:pPr>
    </w:p>
    <w:p w:rsidR="00625480" w:rsidP="00A928B5" w:rsidRDefault="00625480" w14:paraId="5986AF32" w14:textId="77777777">
      <w:pPr>
        <w:rPr>
          <w:rFonts w:ascii="DM Sans" w:hAnsi="DM Sans"/>
        </w:rPr>
      </w:pPr>
      <w:r w:rsidRPr="00625480">
        <w:rPr>
          <w:rFonts w:ascii="DM Sans" w:hAnsi="DM Sans"/>
        </w:rPr>
        <w:t xml:space="preserve">Routine servicing of building services installations. </w:t>
      </w:r>
    </w:p>
    <w:p w:rsidR="00625480" w:rsidP="00A928B5" w:rsidRDefault="00625480" w14:paraId="45AC2669" w14:textId="77777777">
      <w:pPr>
        <w:rPr>
          <w:rFonts w:ascii="DM Sans" w:hAnsi="DM Sans"/>
        </w:rPr>
      </w:pPr>
    </w:p>
    <w:p w:rsidRPr="00625480" w:rsidR="002C5EEE" w:rsidP="00A928B5" w:rsidRDefault="00625480" w14:paraId="0312DA39" w14:textId="7C68E441">
      <w:pPr>
        <w:rPr>
          <w:rFonts w:ascii="DM Sans" w:hAnsi="DM Sans"/>
        </w:rPr>
      </w:pPr>
      <w:r w:rsidRPr="00625480">
        <w:rPr>
          <w:rFonts w:ascii="DM Sans" w:hAnsi="DM Sans"/>
        </w:rPr>
        <w:t xml:space="preserve">Any work covered by </w:t>
      </w:r>
      <w:r w:rsidRPr="00625480">
        <w:rPr>
          <w:rFonts w:ascii="DM Sans" w:hAnsi="DM Sans"/>
        </w:rPr>
        <w:t>insurance.</w:t>
      </w:r>
    </w:p>
    <w:p w:rsidR="00625480" w:rsidP="00E72CEE" w:rsidRDefault="00625480" w14:paraId="4FD828FA" w14:textId="77777777">
      <w:pPr>
        <w:rPr>
          <w:rFonts w:ascii="DM Sans" w:hAnsi="DM Sans"/>
        </w:rPr>
      </w:pPr>
    </w:p>
    <w:p w:rsidRPr="009E674A" w:rsidR="007B422B" w:rsidP="00E72CEE" w:rsidRDefault="00625480" w14:paraId="21BEBEB6" w14:textId="627682F0">
      <w:pPr>
        <w:rPr>
          <w:rFonts w:ascii="DM Sans" w:hAnsi="DM Sans"/>
        </w:rPr>
      </w:pPr>
      <w:r>
        <w:rPr>
          <w:rFonts w:ascii="DM Sans" w:hAnsi="DM Sans"/>
        </w:rPr>
        <w:t>W</w:t>
      </w:r>
      <w:r w:rsidRPr="009E674A" w:rsidR="008C65B6">
        <w:rPr>
          <w:rFonts w:ascii="DM Sans" w:hAnsi="DM Sans"/>
        </w:rPr>
        <w:t>ork</w:t>
      </w:r>
      <w:r>
        <w:rPr>
          <w:rFonts w:ascii="DM Sans" w:hAnsi="DM Sans"/>
        </w:rPr>
        <w:t>s of adaptation</w:t>
      </w:r>
      <w:r w:rsidRPr="009E674A" w:rsidR="008C65B6">
        <w:rPr>
          <w:rFonts w:ascii="DM Sans" w:hAnsi="DM Sans"/>
        </w:rPr>
        <w:t xml:space="preserve"> such as reordering, pew removal, servery updates</w:t>
      </w:r>
      <w:r>
        <w:rPr>
          <w:rFonts w:ascii="DM Sans" w:hAnsi="DM Sans"/>
        </w:rPr>
        <w:t>,</w:t>
      </w:r>
      <w:r w:rsidRPr="009E674A" w:rsidR="008C65B6">
        <w:rPr>
          <w:rFonts w:ascii="DM Sans" w:hAnsi="DM Sans"/>
        </w:rPr>
        <w:t xml:space="preserve"> etc. </w:t>
      </w:r>
    </w:p>
    <w:p w:rsidRPr="009E674A" w:rsidR="000B58C6" w:rsidP="00A928B5" w:rsidRDefault="000B58C6" w14:paraId="7672FCF1" w14:textId="77777777">
      <w:pPr>
        <w:rPr>
          <w:rFonts w:ascii="DM Sans" w:hAnsi="DM Sans"/>
        </w:rPr>
      </w:pPr>
    </w:p>
    <w:p w:rsidRPr="009E674A" w:rsidR="000B58C6" w:rsidP="00A928B5" w:rsidRDefault="000B58C6" w14:paraId="30103283" w14:textId="7F5ECE35">
      <w:pPr>
        <w:rPr>
          <w:rFonts w:ascii="DM Sans" w:hAnsi="DM Sans"/>
          <w:b/>
          <w:bCs/>
        </w:rPr>
      </w:pPr>
      <w:r w:rsidRPr="009E674A">
        <w:rPr>
          <w:rFonts w:ascii="DM Sans" w:hAnsi="DM Sans"/>
          <w:b/>
          <w:bCs/>
        </w:rPr>
        <w:t xml:space="preserve">How the grant </w:t>
      </w:r>
      <w:r w:rsidR="00790C7F">
        <w:rPr>
          <w:rFonts w:ascii="DM Sans" w:hAnsi="DM Sans"/>
          <w:b/>
          <w:bCs/>
        </w:rPr>
        <w:t xml:space="preserve">will </w:t>
      </w:r>
      <w:r w:rsidRPr="009E674A">
        <w:rPr>
          <w:rFonts w:ascii="DM Sans" w:hAnsi="DM Sans"/>
          <w:b/>
          <w:bCs/>
        </w:rPr>
        <w:t>be awarded</w:t>
      </w:r>
    </w:p>
    <w:p w:rsidRPr="009E674A" w:rsidR="000B58C6" w:rsidP="00A928B5" w:rsidRDefault="000B58C6" w14:paraId="4620F1E7" w14:textId="77777777">
      <w:pPr>
        <w:rPr>
          <w:rFonts w:ascii="DM Sans" w:hAnsi="DM Sans"/>
        </w:rPr>
      </w:pPr>
    </w:p>
    <w:p w:rsidR="00EB2CD7" w:rsidP="000B58C6" w:rsidRDefault="00790C7F" w14:paraId="23BDC4E6" w14:textId="2A397E77">
      <w:pPr>
        <w:rPr>
          <w:rFonts w:ascii="DM Sans" w:hAnsi="DM Sans"/>
        </w:rPr>
      </w:pPr>
      <w:r>
        <w:rPr>
          <w:rFonts w:ascii="DM Sans" w:hAnsi="DM Sans"/>
        </w:rPr>
        <w:t>The focus of the grant fund is to help the most fragile Churches maintain their buildings. As such g</w:t>
      </w:r>
      <w:r w:rsidR="00EB2CD7">
        <w:rPr>
          <w:rFonts w:ascii="DM Sans" w:hAnsi="DM Sans"/>
        </w:rPr>
        <w:t xml:space="preserve">rants will be given based on the most pressing need. </w:t>
      </w:r>
      <w:r>
        <w:rPr>
          <w:rFonts w:ascii="DM Sans" w:hAnsi="DM Sans"/>
        </w:rPr>
        <w:t>Each application will be judged on an evidence-based criteria. Each element is explained below but priority will be based on</w:t>
      </w:r>
      <w:r w:rsidR="00EB2CD7">
        <w:rPr>
          <w:rFonts w:ascii="DM Sans" w:hAnsi="DM Sans"/>
        </w:rPr>
        <w:t xml:space="preserve"> the following:</w:t>
      </w:r>
    </w:p>
    <w:p w:rsidR="00EB2CD7" w:rsidP="00790C7F" w:rsidRDefault="00EB2CD7" w14:paraId="648FC1AF" w14:textId="77777777">
      <w:pPr>
        <w:rPr>
          <w:rFonts w:ascii="DM Sans" w:hAnsi="DM Sans"/>
        </w:rPr>
      </w:pPr>
    </w:p>
    <w:p w:rsidRPr="005E1C4D" w:rsidR="00EB2CD7" w:rsidP="00790C7F" w:rsidRDefault="00EB2CD7" w14:paraId="014F0DDD" w14:textId="7AB572AB">
      <w:pPr>
        <w:pStyle w:val="ListParagraph"/>
        <w:numPr>
          <w:ilvl w:val="0"/>
          <w:numId w:val="38"/>
        </w:numPr>
        <w:spacing w:after="0"/>
        <w:rPr>
          <w:rFonts w:ascii="DM Sans" w:hAnsi="DM Sans"/>
        </w:rPr>
      </w:pPr>
      <w:r w:rsidRPr="005E1C4D">
        <w:rPr>
          <w:rFonts w:ascii="DM Sans" w:hAnsi="DM Sans"/>
        </w:rPr>
        <w:t>Level of urgency as noted within the latest QI Report</w:t>
      </w:r>
    </w:p>
    <w:p w:rsidR="00EB2CD7" w:rsidP="00790C7F" w:rsidRDefault="00790C7F" w14:paraId="15CDA1F1" w14:textId="216726C0">
      <w:pPr>
        <w:pStyle w:val="ListParagraph"/>
        <w:numPr>
          <w:ilvl w:val="0"/>
          <w:numId w:val="38"/>
        </w:numPr>
        <w:spacing w:after="0"/>
        <w:rPr>
          <w:rFonts w:ascii="DM Sans" w:hAnsi="DM Sans"/>
        </w:rPr>
      </w:pPr>
      <w:r w:rsidRPr="005E1C4D">
        <w:rPr>
          <w:rFonts w:ascii="DM Sans" w:hAnsi="DM Sans"/>
        </w:rPr>
        <w:t>Type of work (see below)</w:t>
      </w:r>
    </w:p>
    <w:p w:rsidRPr="005E1C4D" w:rsidR="005E1C4D" w:rsidP="005E1C4D" w:rsidRDefault="005E1C4D" w14:paraId="6AA91D63" w14:textId="10AB945B">
      <w:pPr>
        <w:pStyle w:val="ListParagraph"/>
        <w:numPr>
          <w:ilvl w:val="0"/>
          <w:numId w:val="38"/>
        </w:numPr>
        <w:spacing w:after="0"/>
        <w:rPr>
          <w:rFonts w:ascii="DM Sans" w:hAnsi="DM Sans"/>
        </w:rPr>
      </w:pPr>
      <w:r w:rsidRPr="005E1C4D">
        <w:rPr>
          <w:rFonts w:ascii="DM Sans" w:hAnsi="DM Sans"/>
        </w:rPr>
        <w:t xml:space="preserve">Deprivation rank (see below) </w:t>
      </w:r>
    </w:p>
    <w:p w:rsidRPr="005E1C4D" w:rsidR="00EB2CD7" w:rsidP="00790C7F" w:rsidRDefault="00EB2CD7" w14:paraId="099E34D0" w14:textId="61B33F27">
      <w:pPr>
        <w:pStyle w:val="ListParagraph"/>
        <w:numPr>
          <w:ilvl w:val="0"/>
          <w:numId w:val="38"/>
        </w:numPr>
        <w:spacing w:after="0"/>
        <w:rPr>
          <w:rFonts w:ascii="DM Sans" w:hAnsi="DM Sans"/>
        </w:rPr>
      </w:pPr>
      <w:r w:rsidRPr="005E1C4D">
        <w:rPr>
          <w:rFonts w:ascii="DM Sans" w:hAnsi="DM Sans"/>
        </w:rPr>
        <w:t>Available PCC funds</w:t>
      </w:r>
    </w:p>
    <w:p w:rsidR="005E1C4D" w:rsidP="000B58C6" w:rsidRDefault="005E1C4D" w14:paraId="107E9098" w14:textId="77777777">
      <w:pPr>
        <w:rPr>
          <w:rFonts w:ascii="DM Sans" w:hAnsi="DM Sans"/>
        </w:rPr>
      </w:pPr>
    </w:p>
    <w:p w:rsidR="005E1C4D" w:rsidP="000B58C6" w:rsidRDefault="005E1C4D" w14:paraId="2CD4ABBE" w14:textId="77777777">
      <w:pPr>
        <w:rPr>
          <w:rFonts w:ascii="DM Sans" w:hAnsi="DM Sans"/>
        </w:rPr>
      </w:pPr>
    </w:p>
    <w:p w:rsidR="005E1C4D" w:rsidP="000B58C6" w:rsidRDefault="005E1C4D" w14:paraId="62854043" w14:textId="77777777">
      <w:pPr>
        <w:rPr>
          <w:rFonts w:ascii="DM Sans" w:hAnsi="DM Sans"/>
        </w:rPr>
      </w:pPr>
    </w:p>
    <w:p w:rsidR="005E1C4D" w:rsidP="000B58C6" w:rsidRDefault="005E1C4D" w14:paraId="54ED756E" w14:textId="77777777">
      <w:pPr>
        <w:rPr>
          <w:rFonts w:ascii="DM Sans" w:hAnsi="DM Sans"/>
        </w:rPr>
      </w:pPr>
    </w:p>
    <w:p w:rsidRPr="005E1C4D" w:rsidR="005E1C4D" w:rsidP="000B58C6" w:rsidRDefault="005E1C4D" w14:paraId="65267510" w14:textId="77777777">
      <w:pPr>
        <w:rPr>
          <w:rFonts w:ascii="DM Sans" w:hAnsi="DM Sans"/>
          <w:b/>
          <w:bCs/>
        </w:rPr>
      </w:pPr>
      <w:r w:rsidRPr="005E1C4D">
        <w:rPr>
          <w:rFonts w:ascii="DM Sans" w:hAnsi="DM Sans"/>
          <w:b/>
          <w:bCs/>
        </w:rPr>
        <w:lastRenderedPageBreak/>
        <w:t>Explanation of each granting criteria</w:t>
      </w:r>
    </w:p>
    <w:p w:rsidR="005E1C4D" w:rsidP="000B58C6" w:rsidRDefault="005E1C4D" w14:paraId="52FA9A85" w14:textId="77777777">
      <w:pPr>
        <w:rPr>
          <w:rFonts w:ascii="DM Sans" w:hAnsi="DM Sans"/>
        </w:rPr>
      </w:pPr>
    </w:p>
    <w:p w:rsidR="00790C7F" w:rsidP="000B58C6" w:rsidRDefault="005E1C4D" w14:paraId="1DAAE3CE" w14:textId="5F82A0A1">
      <w:pPr>
        <w:rPr>
          <w:rFonts w:ascii="DM Sans" w:hAnsi="DM Sans"/>
        </w:rPr>
      </w:pPr>
      <w:r>
        <w:rPr>
          <w:rFonts w:ascii="DM Sans" w:hAnsi="DM Sans"/>
        </w:rPr>
        <w:t>Category of urgency within quinquennial report:</w:t>
      </w:r>
    </w:p>
    <w:p w:rsidR="005E1C4D" w:rsidP="000B58C6" w:rsidRDefault="005E1C4D" w14:paraId="3C7123A2" w14:textId="77777777">
      <w:pPr>
        <w:rPr>
          <w:rFonts w:ascii="DM Sans" w:hAnsi="DM Sans"/>
        </w:rPr>
      </w:pPr>
    </w:p>
    <w:p w:rsidR="005E1C4D" w:rsidP="005E1C4D" w:rsidRDefault="00790C7F" w14:paraId="14BBACD9" w14:textId="441A05C1">
      <w:pPr>
        <w:pStyle w:val="ListParagraph"/>
        <w:numPr>
          <w:ilvl w:val="0"/>
          <w:numId w:val="40"/>
        </w:numPr>
        <w:spacing w:after="0"/>
        <w:rPr>
          <w:rFonts w:ascii="DM Sans" w:hAnsi="DM Sans"/>
        </w:rPr>
      </w:pPr>
      <w:r w:rsidRPr="005E1C4D">
        <w:rPr>
          <w:rFonts w:ascii="DM Sans" w:hAnsi="DM Sans"/>
        </w:rPr>
        <w:t xml:space="preserve">1 - Urgent, requiring immediate </w:t>
      </w:r>
      <w:r w:rsidRPr="005E1C4D" w:rsidR="005E1C4D">
        <w:rPr>
          <w:rFonts w:ascii="DM Sans" w:hAnsi="DM Sans"/>
        </w:rPr>
        <w:t>attention.</w:t>
      </w:r>
      <w:r w:rsidRPr="005E1C4D">
        <w:rPr>
          <w:rFonts w:ascii="DM Sans" w:hAnsi="DM Sans"/>
        </w:rPr>
        <w:t xml:space="preserve"> </w:t>
      </w:r>
    </w:p>
    <w:p w:rsidR="005E1C4D" w:rsidP="005E1C4D" w:rsidRDefault="00790C7F" w14:paraId="6958D185" w14:textId="775D72DA">
      <w:pPr>
        <w:pStyle w:val="ListParagraph"/>
        <w:numPr>
          <w:ilvl w:val="0"/>
          <w:numId w:val="40"/>
        </w:numPr>
        <w:spacing w:after="0"/>
        <w:rPr>
          <w:rFonts w:ascii="DM Sans" w:hAnsi="DM Sans"/>
        </w:rPr>
      </w:pPr>
      <w:r w:rsidRPr="005E1C4D">
        <w:rPr>
          <w:rFonts w:ascii="DM Sans" w:hAnsi="DM Sans"/>
        </w:rPr>
        <w:t>2 - Requires attention within 12 months</w:t>
      </w:r>
      <w:r w:rsidR="005E1C4D">
        <w:rPr>
          <w:rFonts w:ascii="DM Sans" w:hAnsi="DM Sans"/>
        </w:rPr>
        <w:t>.</w:t>
      </w:r>
      <w:r w:rsidRPr="005E1C4D">
        <w:rPr>
          <w:rFonts w:ascii="DM Sans" w:hAnsi="DM Sans"/>
        </w:rPr>
        <w:t xml:space="preserve"> </w:t>
      </w:r>
    </w:p>
    <w:p w:rsidR="005E1C4D" w:rsidP="005E1C4D" w:rsidRDefault="00790C7F" w14:paraId="7DEB50E3" w14:textId="0384F444">
      <w:pPr>
        <w:pStyle w:val="ListParagraph"/>
        <w:numPr>
          <w:ilvl w:val="0"/>
          <w:numId w:val="40"/>
        </w:numPr>
        <w:spacing w:after="0"/>
        <w:rPr>
          <w:rFonts w:ascii="DM Sans" w:hAnsi="DM Sans"/>
        </w:rPr>
      </w:pPr>
      <w:r w:rsidRPr="005E1C4D">
        <w:rPr>
          <w:rFonts w:ascii="DM Sans" w:hAnsi="DM Sans"/>
        </w:rPr>
        <w:t>3 - Requires attention within the next 12 - 24 months</w:t>
      </w:r>
      <w:r w:rsidR="00CB2B45">
        <w:rPr>
          <w:rFonts w:ascii="DM Sans" w:hAnsi="DM Sans"/>
        </w:rPr>
        <w:t>.</w:t>
      </w:r>
    </w:p>
    <w:p w:rsidR="00790C7F" w:rsidP="000B58C6" w:rsidRDefault="005E1C4D" w14:paraId="218CB3E2" w14:textId="29F018A9">
      <w:pPr>
        <w:pStyle w:val="ListParagraph"/>
        <w:numPr>
          <w:ilvl w:val="0"/>
          <w:numId w:val="40"/>
        </w:numPr>
        <w:spacing w:after="0"/>
        <w:rPr>
          <w:rFonts w:ascii="DM Sans" w:hAnsi="DM Sans"/>
        </w:rPr>
      </w:pPr>
      <w:r w:rsidRPr="005E1C4D">
        <w:rPr>
          <w:rFonts w:ascii="DM Sans" w:hAnsi="DM Sans"/>
        </w:rPr>
        <w:t>4 – Requires attention within the next quinquennium (5 years)</w:t>
      </w:r>
      <w:r w:rsidR="00CB2B45">
        <w:rPr>
          <w:rFonts w:ascii="DM Sans" w:hAnsi="DM Sans"/>
        </w:rPr>
        <w:t>.</w:t>
      </w:r>
    </w:p>
    <w:p w:rsidR="00CB2B45" w:rsidP="00CB2B45" w:rsidRDefault="00CB2B45" w14:paraId="3E6F210F" w14:textId="77777777">
      <w:pPr>
        <w:rPr>
          <w:rFonts w:ascii="DM Sans" w:hAnsi="DM Sans"/>
        </w:rPr>
      </w:pPr>
    </w:p>
    <w:p w:rsidR="00CB2B45" w:rsidP="00CB2B45" w:rsidRDefault="00CB2B45" w14:paraId="4F601F32" w14:textId="77777777">
      <w:pPr>
        <w:rPr>
          <w:rFonts w:ascii="DM Sans" w:hAnsi="DM Sans"/>
        </w:rPr>
      </w:pPr>
      <w:r>
        <w:rPr>
          <w:rFonts w:ascii="DM Sans" w:hAnsi="DM Sans"/>
        </w:rPr>
        <w:t>Works will be prioritized in the following order.</w:t>
      </w:r>
    </w:p>
    <w:p w:rsidR="00CB2B45" w:rsidP="00CB2B45" w:rsidRDefault="00CB2B45" w14:paraId="359994A3" w14:textId="77777777">
      <w:pPr>
        <w:rPr>
          <w:rFonts w:ascii="DM Sans" w:hAnsi="DM Sans"/>
        </w:rPr>
      </w:pPr>
    </w:p>
    <w:p w:rsidRPr="00844AB9" w:rsidR="00CB2B45" w:rsidP="00CB2B45" w:rsidRDefault="00CB2B45" w14:paraId="5FE7F207" w14:textId="77777777">
      <w:pPr>
        <w:pStyle w:val="ListParagraph"/>
        <w:numPr>
          <w:ilvl w:val="0"/>
          <w:numId w:val="39"/>
        </w:numPr>
        <w:spacing w:after="0"/>
        <w:rPr>
          <w:rFonts w:ascii="DM Sans" w:hAnsi="DM Sans"/>
        </w:rPr>
      </w:pPr>
      <w:r>
        <w:rPr>
          <w:rFonts w:ascii="DM Sans" w:hAnsi="DM Sans"/>
        </w:rPr>
        <w:t>Roof coverings and r</w:t>
      </w:r>
      <w:r w:rsidRPr="00844AB9">
        <w:rPr>
          <w:rFonts w:ascii="DM Sans" w:hAnsi="DM Sans"/>
        </w:rPr>
        <w:t>oof structure</w:t>
      </w:r>
      <w:r>
        <w:rPr>
          <w:rFonts w:ascii="DM Sans" w:hAnsi="DM Sans"/>
        </w:rPr>
        <w:t>.</w:t>
      </w:r>
    </w:p>
    <w:p w:rsidR="00CB2B45" w:rsidP="00CB2B45" w:rsidRDefault="00CB2B45" w14:paraId="603CD4F3" w14:textId="77777777">
      <w:pPr>
        <w:pStyle w:val="ListParagraph"/>
        <w:numPr>
          <w:ilvl w:val="0"/>
          <w:numId w:val="39"/>
        </w:numPr>
        <w:spacing w:after="0"/>
        <w:rPr>
          <w:rFonts w:ascii="DM Sans" w:hAnsi="DM Sans"/>
        </w:rPr>
      </w:pPr>
      <w:r>
        <w:rPr>
          <w:rFonts w:ascii="DM Sans" w:hAnsi="DM Sans"/>
        </w:rPr>
        <w:t>Rainwater goods and drainage systems.</w:t>
      </w:r>
    </w:p>
    <w:p w:rsidR="00CB2B45" w:rsidP="00CB2B45" w:rsidRDefault="00CB2B45" w14:paraId="18C26963" w14:textId="77777777">
      <w:pPr>
        <w:pStyle w:val="ListParagraph"/>
        <w:numPr>
          <w:ilvl w:val="0"/>
          <w:numId w:val="39"/>
        </w:numPr>
        <w:spacing w:after="0"/>
        <w:rPr>
          <w:rFonts w:ascii="DM Sans" w:hAnsi="DM Sans"/>
        </w:rPr>
      </w:pPr>
      <w:r>
        <w:rPr>
          <w:rFonts w:ascii="DM Sans" w:hAnsi="DM Sans"/>
        </w:rPr>
        <w:t xml:space="preserve">External fabric repairs including repointing, stone repairs, </w:t>
      </w:r>
      <w:proofErr w:type="gramStart"/>
      <w:r>
        <w:rPr>
          <w:rFonts w:ascii="DM Sans" w:hAnsi="DM Sans"/>
        </w:rPr>
        <w:t>windows</w:t>
      </w:r>
      <w:proofErr w:type="gramEnd"/>
      <w:r>
        <w:rPr>
          <w:rFonts w:ascii="DM Sans" w:hAnsi="DM Sans"/>
        </w:rPr>
        <w:t xml:space="preserve"> and doors.</w:t>
      </w:r>
    </w:p>
    <w:p w:rsidR="00CB2B45" w:rsidP="00CB2B45" w:rsidRDefault="00CB2B45" w14:paraId="7551BF26" w14:textId="77777777">
      <w:pPr>
        <w:pStyle w:val="ListParagraph"/>
        <w:numPr>
          <w:ilvl w:val="0"/>
          <w:numId w:val="39"/>
        </w:numPr>
        <w:spacing w:after="0"/>
        <w:rPr>
          <w:rFonts w:ascii="DM Sans" w:hAnsi="DM Sans"/>
        </w:rPr>
      </w:pPr>
      <w:r>
        <w:rPr>
          <w:rFonts w:ascii="DM Sans" w:hAnsi="DM Sans"/>
        </w:rPr>
        <w:t>Internal fabric repairs, including ceiling, floors, etc.</w:t>
      </w:r>
    </w:p>
    <w:p w:rsidR="00CB2B45" w:rsidP="00CB2B45" w:rsidRDefault="00CB2B45" w14:paraId="5C1EF9E2" w14:textId="77777777">
      <w:pPr>
        <w:pStyle w:val="ListParagraph"/>
        <w:numPr>
          <w:ilvl w:val="0"/>
          <w:numId w:val="39"/>
        </w:numPr>
        <w:spacing w:after="0"/>
        <w:rPr>
          <w:rFonts w:ascii="DM Sans" w:hAnsi="DM Sans"/>
        </w:rPr>
      </w:pPr>
      <w:r>
        <w:rPr>
          <w:rFonts w:ascii="DM Sans" w:hAnsi="DM Sans"/>
        </w:rPr>
        <w:t>Other eligible work that enables the above.</w:t>
      </w:r>
    </w:p>
    <w:p w:rsidR="00CB2B45" w:rsidP="00CB2B45" w:rsidRDefault="00CB2B45" w14:paraId="2B652E4A" w14:textId="77777777">
      <w:pPr>
        <w:pStyle w:val="ListParagraph"/>
        <w:numPr>
          <w:ilvl w:val="0"/>
          <w:numId w:val="39"/>
        </w:numPr>
        <w:spacing w:after="0"/>
        <w:rPr>
          <w:rFonts w:ascii="DM Sans" w:hAnsi="DM Sans"/>
        </w:rPr>
      </w:pPr>
      <w:r>
        <w:rPr>
          <w:rFonts w:ascii="DM Sans" w:hAnsi="DM Sans"/>
        </w:rPr>
        <w:t xml:space="preserve">Improvement works where justified.  </w:t>
      </w:r>
    </w:p>
    <w:p w:rsidR="00CB2B45" w:rsidP="00CB2B45" w:rsidRDefault="00CB2B45" w14:paraId="63ADA8E5" w14:textId="77777777">
      <w:pPr>
        <w:rPr>
          <w:rFonts w:ascii="DM Sans" w:hAnsi="DM Sans"/>
        </w:rPr>
      </w:pPr>
    </w:p>
    <w:p w:rsidRPr="00CB2B45" w:rsidR="00CB2B45" w:rsidP="00CB2B45" w:rsidRDefault="00CB2B45" w14:paraId="387A857F" w14:textId="54967031">
      <w:pPr>
        <w:rPr>
          <w:rFonts w:ascii="DM Sans" w:hAnsi="DM Sans"/>
          <w:i/>
          <w:iCs/>
        </w:rPr>
      </w:pPr>
      <w:r>
        <w:rPr>
          <w:rFonts w:ascii="DM Sans" w:hAnsi="DM Sans"/>
          <w:i/>
          <w:iCs/>
        </w:rPr>
        <w:t>T</w:t>
      </w:r>
      <w:r w:rsidRPr="00790C7F">
        <w:rPr>
          <w:rFonts w:ascii="DM Sans" w:hAnsi="DM Sans"/>
          <w:i/>
          <w:iCs/>
        </w:rPr>
        <w:t xml:space="preserve">his list is not exhaustive and will </w:t>
      </w:r>
      <w:r>
        <w:rPr>
          <w:rFonts w:ascii="DM Sans" w:hAnsi="DM Sans"/>
          <w:i/>
          <w:iCs/>
        </w:rPr>
        <w:t xml:space="preserve">not include all </w:t>
      </w:r>
      <w:r>
        <w:rPr>
          <w:rFonts w:ascii="DM Sans" w:hAnsi="DM Sans"/>
          <w:i/>
          <w:iCs/>
        </w:rPr>
        <w:t>potential</w:t>
      </w:r>
      <w:r>
        <w:rPr>
          <w:rFonts w:ascii="DM Sans" w:hAnsi="DM Sans"/>
          <w:i/>
          <w:iCs/>
        </w:rPr>
        <w:t xml:space="preserve"> works. Works not covered in the </w:t>
      </w:r>
      <w:r>
        <w:rPr>
          <w:rFonts w:ascii="DM Sans" w:hAnsi="DM Sans"/>
          <w:i/>
          <w:iCs/>
        </w:rPr>
        <w:t>‘</w:t>
      </w:r>
      <w:r>
        <w:rPr>
          <w:rFonts w:ascii="DM Sans" w:hAnsi="DM Sans"/>
          <w:i/>
          <w:iCs/>
        </w:rPr>
        <w:t>eligible work</w:t>
      </w:r>
      <w:r>
        <w:rPr>
          <w:rFonts w:ascii="DM Sans" w:hAnsi="DM Sans"/>
          <w:i/>
          <w:iCs/>
        </w:rPr>
        <w:t>’</w:t>
      </w:r>
      <w:r>
        <w:rPr>
          <w:rFonts w:ascii="DM Sans" w:hAnsi="DM Sans"/>
          <w:i/>
          <w:iCs/>
        </w:rPr>
        <w:t xml:space="preserve"> section, and emergency work, will </w:t>
      </w:r>
      <w:r w:rsidRPr="00790C7F">
        <w:rPr>
          <w:rFonts w:ascii="DM Sans" w:hAnsi="DM Sans"/>
          <w:i/>
          <w:iCs/>
        </w:rPr>
        <w:t>be judged on a case-by-case basis</w:t>
      </w:r>
      <w:r>
        <w:rPr>
          <w:rFonts w:ascii="DM Sans" w:hAnsi="DM Sans"/>
          <w:i/>
          <w:iCs/>
        </w:rPr>
        <w:t xml:space="preserve"> </w:t>
      </w:r>
      <w:r>
        <w:rPr>
          <w:rFonts w:ascii="DM Sans" w:hAnsi="DM Sans"/>
          <w:i/>
          <w:iCs/>
        </w:rPr>
        <w:t xml:space="preserve">judged </w:t>
      </w:r>
      <w:r>
        <w:rPr>
          <w:rFonts w:ascii="DM Sans" w:hAnsi="DM Sans"/>
          <w:i/>
          <w:iCs/>
        </w:rPr>
        <w:t>on impact and need.</w:t>
      </w:r>
    </w:p>
    <w:p w:rsidR="00790C7F" w:rsidP="000B58C6" w:rsidRDefault="00790C7F" w14:paraId="2B807CED" w14:textId="77777777">
      <w:pPr>
        <w:rPr>
          <w:rFonts w:ascii="DM Sans" w:hAnsi="DM Sans"/>
        </w:rPr>
      </w:pPr>
    </w:p>
    <w:p w:rsidRPr="009E674A" w:rsidR="000B58C6" w:rsidP="000B58C6" w:rsidRDefault="000B58C6" w14:paraId="0327F15A" w14:textId="676D2210">
      <w:pPr>
        <w:rPr>
          <w:rFonts w:ascii="DM Sans" w:hAnsi="DM Sans"/>
        </w:rPr>
      </w:pPr>
      <w:r w:rsidRPr="009E674A">
        <w:rPr>
          <w:rFonts w:ascii="DM Sans" w:hAnsi="DM Sans"/>
        </w:rPr>
        <w:t xml:space="preserve">The appropriate level of grant </w:t>
      </w:r>
      <w:r w:rsidRPr="009E674A">
        <w:rPr>
          <w:rFonts w:ascii="DM Sans" w:hAnsi="DM Sans"/>
        </w:rPr>
        <w:t>will</w:t>
      </w:r>
      <w:r w:rsidRPr="009E674A">
        <w:rPr>
          <w:rFonts w:ascii="DM Sans" w:hAnsi="DM Sans"/>
        </w:rPr>
        <w:t xml:space="preserve"> be assessed consistently, according to the </w:t>
      </w:r>
    </w:p>
    <w:p w:rsidRPr="009E674A" w:rsidR="000B58C6" w:rsidP="000B58C6" w:rsidRDefault="000B58C6" w14:paraId="1EFFBBA4" w14:textId="5BCFB6C8">
      <w:pPr>
        <w:rPr>
          <w:rFonts w:ascii="DM Sans" w:hAnsi="DM Sans"/>
        </w:rPr>
      </w:pPr>
      <w:r w:rsidRPr="009E674A">
        <w:rPr>
          <w:rFonts w:ascii="DM Sans" w:hAnsi="DM Sans"/>
        </w:rPr>
        <w:t xml:space="preserve">indices of multiple deprivation by ecclesiastical parish as shown in the </w:t>
      </w:r>
      <w:hyperlink w:history="1" r:id="rId15">
        <w:r w:rsidRPr="00EA5EFF">
          <w:rPr>
            <w:rStyle w:val="Hyperlink"/>
            <w:rFonts w:ascii="DM Sans" w:hAnsi="DM Sans"/>
          </w:rPr>
          <w:t>Church of England Parish Map</w:t>
        </w:r>
      </w:hyperlink>
      <w:r w:rsidRPr="009E674A">
        <w:rPr>
          <w:rFonts w:ascii="DM Sans" w:hAnsi="DM Sans"/>
        </w:rPr>
        <w:t xml:space="preserve">. </w:t>
      </w:r>
      <w:r w:rsidR="005E1C4D">
        <w:rPr>
          <w:rFonts w:ascii="DM Sans" w:hAnsi="DM Sans"/>
        </w:rPr>
        <w:t xml:space="preserve">(1 being most deprived) </w:t>
      </w:r>
      <w:r w:rsidRPr="009E674A">
        <w:rPr>
          <w:rFonts w:ascii="DM Sans" w:hAnsi="DM Sans"/>
        </w:rPr>
        <w:t>The following scale for grant rates is recommended</w:t>
      </w:r>
      <w:r w:rsidRPr="009E674A">
        <w:rPr>
          <w:rFonts w:ascii="DM Sans" w:hAnsi="DM Sans"/>
        </w:rPr>
        <w:t>:</w:t>
      </w:r>
    </w:p>
    <w:p w:rsidRPr="009E674A" w:rsidR="000B58C6" w:rsidP="000B58C6" w:rsidRDefault="000B58C6" w14:paraId="5329234F" w14:textId="77777777">
      <w:pPr>
        <w:rPr>
          <w:rFonts w:ascii="DM Sans" w:hAnsi="DM Sans"/>
        </w:rPr>
      </w:pPr>
    </w:p>
    <w:p w:rsidRPr="009E674A" w:rsidR="000B58C6" w:rsidP="000B58C6" w:rsidRDefault="000B58C6" w14:paraId="7AE10360" w14:textId="77777777">
      <w:pPr>
        <w:pStyle w:val="ListParagraph"/>
        <w:numPr>
          <w:ilvl w:val="0"/>
          <w:numId w:val="36"/>
        </w:numPr>
        <w:spacing w:after="0"/>
        <w:rPr>
          <w:rFonts w:ascii="DM Sans" w:hAnsi="DM Sans"/>
        </w:rPr>
      </w:pPr>
      <w:r w:rsidRPr="009E674A">
        <w:rPr>
          <w:rFonts w:ascii="DM Sans" w:hAnsi="DM Sans"/>
        </w:rPr>
        <w:t>Deprivation rank1 6,236 to 12,307 – grant @ 50%</w:t>
      </w:r>
    </w:p>
    <w:p w:rsidRPr="009E674A" w:rsidR="000B58C6" w:rsidP="000B58C6" w:rsidRDefault="000B58C6" w14:paraId="010FEC69" w14:textId="77777777">
      <w:pPr>
        <w:pStyle w:val="ListParagraph"/>
        <w:numPr>
          <w:ilvl w:val="0"/>
          <w:numId w:val="36"/>
        </w:numPr>
        <w:spacing w:after="0"/>
        <w:rPr>
          <w:rFonts w:ascii="DM Sans" w:hAnsi="DM Sans"/>
        </w:rPr>
      </w:pPr>
      <w:r w:rsidRPr="009E674A">
        <w:rPr>
          <w:rFonts w:ascii="DM Sans" w:hAnsi="DM Sans"/>
        </w:rPr>
        <w:t>Deprivation rank 5,012 to 6,235 – grant @ 60%</w:t>
      </w:r>
    </w:p>
    <w:p w:rsidRPr="009E674A" w:rsidR="000B58C6" w:rsidP="000B58C6" w:rsidRDefault="000B58C6" w14:paraId="38F7B1EF" w14:textId="77777777">
      <w:pPr>
        <w:pStyle w:val="ListParagraph"/>
        <w:numPr>
          <w:ilvl w:val="0"/>
          <w:numId w:val="36"/>
        </w:numPr>
        <w:spacing w:after="0"/>
        <w:rPr>
          <w:rFonts w:ascii="DM Sans" w:hAnsi="DM Sans"/>
        </w:rPr>
      </w:pPr>
      <w:r w:rsidRPr="009E674A">
        <w:rPr>
          <w:rFonts w:ascii="DM Sans" w:hAnsi="DM Sans"/>
        </w:rPr>
        <w:t>Deprivation rank 3,812 to 5,011 – grant @ 70%</w:t>
      </w:r>
    </w:p>
    <w:p w:rsidRPr="009E674A" w:rsidR="000B58C6" w:rsidP="000B58C6" w:rsidRDefault="000B58C6" w14:paraId="3F85FFC7" w14:textId="77777777">
      <w:pPr>
        <w:pStyle w:val="ListParagraph"/>
        <w:numPr>
          <w:ilvl w:val="0"/>
          <w:numId w:val="36"/>
        </w:numPr>
        <w:spacing w:after="0"/>
        <w:rPr>
          <w:rFonts w:ascii="DM Sans" w:hAnsi="DM Sans"/>
        </w:rPr>
      </w:pPr>
      <w:r w:rsidRPr="009E674A">
        <w:rPr>
          <w:rFonts w:ascii="DM Sans" w:hAnsi="DM Sans"/>
        </w:rPr>
        <w:t>Deprivation rank 2,558 to 3,811 – grant @ 80%</w:t>
      </w:r>
    </w:p>
    <w:p w:rsidRPr="009E674A" w:rsidR="000B58C6" w:rsidP="000B58C6" w:rsidRDefault="000B58C6" w14:paraId="245CEAA9" w14:textId="77777777">
      <w:pPr>
        <w:pStyle w:val="ListParagraph"/>
        <w:numPr>
          <w:ilvl w:val="0"/>
          <w:numId w:val="36"/>
        </w:numPr>
        <w:spacing w:after="0"/>
        <w:rPr>
          <w:rFonts w:ascii="DM Sans" w:hAnsi="DM Sans"/>
        </w:rPr>
      </w:pPr>
      <w:r w:rsidRPr="009E674A">
        <w:rPr>
          <w:rFonts w:ascii="DM Sans" w:hAnsi="DM Sans"/>
        </w:rPr>
        <w:t>Deprivation rank 1,232 to 2,557 – grant @ 90%</w:t>
      </w:r>
    </w:p>
    <w:p w:rsidRPr="009E674A" w:rsidR="000B58C6" w:rsidP="000B58C6" w:rsidRDefault="000B58C6" w14:paraId="60503BBE" w14:textId="59F84431">
      <w:pPr>
        <w:pStyle w:val="ListParagraph"/>
        <w:numPr>
          <w:ilvl w:val="0"/>
          <w:numId w:val="36"/>
        </w:numPr>
        <w:spacing w:after="0"/>
        <w:rPr>
          <w:rFonts w:ascii="DM Sans" w:hAnsi="DM Sans"/>
        </w:rPr>
      </w:pPr>
      <w:r w:rsidRPr="009E674A">
        <w:rPr>
          <w:rFonts w:ascii="DM Sans" w:hAnsi="DM Sans"/>
        </w:rPr>
        <w:t>Deprivation rank 1 to 1,231 – grant @ 90% (or more if exceptionally justified)</w:t>
      </w:r>
      <w:r w:rsidRPr="009E674A">
        <w:rPr>
          <w:rFonts w:ascii="DM Sans" w:hAnsi="DM Sans"/>
        </w:rPr>
        <w:cr/>
      </w:r>
    </w:p>
    <w:p w:rsidR="000B58C6" w:rsidP="000B58C6" w:rsidRDefault="000B58C6" w14:paraId="37D69868" w14:textId="5D39CE43">
      <w:pPr>
        <w:rPr>
          <w:rFonts w:ascii="DM Sans" w:hAnsi="DM Sans"/>
        </w:rPr>
      </w:pPr>
      <w:r w:rsidRPr="009E674A">
        <w:rPr>
          <w:rFonts w:ascii="DM Sans" w:hAnsi="DM Sans"/>
        </w:rPr>
        <w:t>However, the deprivation profile of the households in the parish might not match the scale of need faced by the church. If the diocese considers that there is a case for a different rate</w:t>
      </w:r>
      <w:r w:rsidRPr="009E674A">
        <w:rPr>
          <w:rFonts w:ascii="DM Sans" w:hAnsi="DM Sans"/>
        </w:rPr>
        <w:t xml:space="preserve"> </w:t>
      </w:r>
      <w:r w:rsidRPr="009E674A">
        <w:rPr>
          <w:rFonts w:ascii="DM Sans" w:hAnsi="DM Sans"/>
        </w:rPr>
        <w:t xml:space="preserve">than those shown </w:t>
      </w:r>
      <w:r w:rsidRPr="009E674A" w:rsidR="00357D0F">
        <w:rPr>
          <w:rFonts w:ascii="DM Sans" w:hAnsi="DM Sans"/>
        </w:rPr>
        <w:t>above,</w:t>
      </w:r>
      <w:r w:rsidRPr="009E674A">
        <w:rPr>
          <w:rFonts w:ascii="DM Sans" w:hAnsi="DM Sans"/>
        </w:rPr>
        <w:t xml:space="preserve"> then it may depart from these limits.</w:t>
      </w:r>
    </w:p>
    <w:p w:rsidR="005E1C4D" w:rsidP="00790C7F" w:rsidRDefault="005E1C4D" w14:paraId="0F123DA0" w14:textId="77777777">
      <w:pPr>
        <w:rPr>
          <w:rFonts w:ascii="DM Sans" w:hAnsi="DM Sans"/>
          <w:i/>
          <w:iCs/>
        </w:rPr>
      </w:pPr>
    </w:p>
    <w:p w:rsidRPr="005E1C4D" w:rsidR="005E1C4D" w:rsidP="00790C7F" w:rsidRDefault="005E1C4D" w14:paraId="36F5D556" w14:textId="4040D4DB">
      <w:pPr>
        <w:rPr>
          <w:rFonts w:ascii="DM Sans" w:hAnsi="DM Sans"/>
        </w:rPr>
      </w:pPr>
      <w:r>
        <w:rPr>
          <w:rFonts w:ascii="DM Sans" w:hAnsi="DM Sans"/>
        </w:rPr>
        <w:t>The PCC is required to submit a copy of the most recent PCC Annual Accounts within the application. This will be used to determine need and eligibility.</w:t>
      </w:r>
    </w:p>
    <w:sectPr w:rsidRPr="005E1C4D" w:rsidR="005E1C4D" w:rsidSect="000B58C6">
      <w:headerReference w:type="even" r:id="rId16"/>
      <w:headerReference w:type="default" r:id="rId17"/>
      <w:footerReference w:type="even" r:id="rId18"/>
      <w:footerReference w:type="default" r:id="rId19"/>
      <w:headerReference w:type="first" r:id="rId20"/>
      <w:pgSz w:w="11900" w:h="16840" w:orient="portrait"/>
      <w:pgMar w:top="1440" w:right="1134" w:bottom="1701" w:left="1134" w:header="179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2AC" w:rsidP="00094CC3" w:rsidRDefault="006532AC" w14:paraId="326AFA92" w14:textId="77777777">
      <w:r>
        <w:separator/>
      </w:r>
    </w:p>
  </w:endnote>
  <w:endnote w:type="continuationSeparator" w:id="0">
    <w:p w:rsidR="006532AC" w:rsidP="00094CC3" w:rsidRDefault="006532AC" w14:paraId="339F8BEF" w14:textId="77777777">
      <w:r>
        <w:continuationSeparator/>
      </w:r>
    </w:p>
  </w:endnote>
  <w:endnote w:type="continuationNotice" w:id="1">
    <w:p w:rsidR="006532AC" w:rsidRDefault="006532AC" w14:paraId="39E528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Content>
      <w:p w:rsidR="00E828ED" w:rsidP="00A5653E" w:rsidRDefault="00E828ED" w14:paraId="1B09220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846297249"/>
      <w:docPartObj>
        <w:docPartGallery w:val="Page Numbers (Bottom of Page)"/>
        <w:docPartUnique/>
      </w:docPartObj>
    </w:sdtPr>
    <w:sdtContent>
      <w:p w:rsidR="00E828ED" w:rsidP="00E828ED" w:rsidRDefault="00E828ED" w14:paraId="486BA011"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94CC3" w:rsidP="00E828ED" w:rsidRDefault="00094CC3" w14:paraId="63E87C1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M Sans" w:hAnsi="DM Sans"/>
        <w:color w:val="8CC2F6"/>
      </w:rPr>
      <w:id w:val="-905530126"/>
      <w:docPartObj>
        <w:docPartGallery w:val="Page Numbers (Bottom of Page)"/>
        <w:docPartUnique/>
      </w:docPartObj>
    </w:sdtPr>
    <w:sdtContent>
      <w:p w:rsidRPr="00245ADD" w:rsidR="00245ADD" w:rsidRDefault="00245ADD" w14:paraId="27042073" w14:textId="772BC3CE">
        <w:pPr>
          <w:pStyle w:val="Footer"/>
          <w:jc w:val="right"/>
          <w:rPr>
            <w:rFonts w:ascii="DM Sans" w:hAnsi="DM Sans"/>
            <w:color w:val="8CC2F6"/>
          </w:rPr>
        </w:pPr>
        <w:r w:rsidRPr="00245ADD">
          <w:rPr>
            <w:rFonts w:ascii="DM Sans" w:hAnsi="DM Sans"/>
            <w:color w:val="8CC2F6"/>
          </w:rPr>
          <w:fldChar w:fldCharType="begin"/>
        </w:r>
        <w:r w:rsidRPr="00245ADD">
          <w:rPr>
            <w:rFonts w:ascii="DM Sans" w:hAnsi="DM Sans"/>
            <w:color w:val="8CC2F6"/>
          </w:rPr>
          <w:instrText>PAGE   \* MERGEFORMAT</w:instrText>
        </w:r>
        <w:r w:rsidRPr="00245ADD">
          <w:rPr>
            <w:rFonts w:ascii="DM Sans" w:hAnsi="DM Sans"/>
            <w:color w:val="8CC2F6"/>
          </w:rPr>
          <w:fldChar w:fldCharType="separate"/>
        </w:r>
        <w:r w:rsidRPr="00245ADD">
          <w:rPr>
            <w:rFonts w:ascii="DM Sans" w:hAnsi="DM Sans"/>
            <w:color w:val="8CC2F6"/>
            <w:lang w:val="en-GB"/>
          </w:rPr>
          <w:t>2</w:t>
        </w:r>
        <w:r w:rsidRPr="00245ADD">
          <w:rPr>
            <w:rFonts w:ascii="DM Sans" w:hAnsi="DM Sans"/>
            <w:color w:val="8CC2F6"/>
          </w:rPr>
          <w:fldChar w:fldCharType="end"/>
        </w:r>
      </w:p>
    </w:sdtContent>
    <w:sdtEndPr>
      <w:rPr>
        <w:rFonts w:ascii="DM Sans" w:hAnsi="DM Sans"/>
        <w:color w:val="8CC2F6"/>
      </w:rPr>
    </w:sdtEndPr>
  </w:sdt>
  <w:p w:rsidRPr="00245ADD" w:rsidR="00532CCC" w:rsidP="00E828ED" w:rsidRDefault="00532CCC" w14:paraId="76A64741" w14:textId="77777777">
    <w:pPr>
      <w:ind w:right="360"/>
      <w:rPr>
        <w:rFonts w:ascii="DM Sans" w:hAnsi="DM Sans"/>
        <w:color w:val="8CC2F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2AC" w:rsidP="00094CC3" w:rsidRDefault="006532AC" w14:paraId="2D6613E1" w14:textId="77777777">
      <w:r>
        <w:separator/>
      </w:r>
    </w:p>
  </w:footnote>
  <w:footnote w:type="continuationSeparator" w:id="0">
    <w:p w:rsidR="006532AC" w:rsidP="00094CC3" w:rsidRDefault="006532AC" w14:paraId="11F6607E" w14:textId="77777777">
      <w:r>
        <w:continuationSeparator/>
      </w:r>
    </w:p>
  </w:footnote>
  <w:footnote w:type="continuationNotice" w:id="1">
    <w:p w:rsidR="006532AC" w:rsidRDefault="006532AC" w14:paraId="47EA484C" w14:textId="77777777"/>
  </w:footnote>
  <w:footnote w:id="2">
    <w:p w:rsidR="00EA5EFF" w:rsidRDefault="00EA5EFF" w14:paraId="152CFCD5" w14:textId="633F38DD">
      <w:pPr>
        <w:pStyle w:val="FootnoteText"/>
      </w:pPr>
      <w:r>
        <w:rPr>
          <w:rStyle w:val="FootnoteReference"/>
        </w:rPr>
        <w:footnoteRef/>
      </w:r>
      <w:r>
        <w:t xml:space="preserve"> </w:t>
      </w:r>
      <w:r w:rsidRPr="00EA5EFF">
        <w:t>Please note the ‘building’ extends to its below-ground drainage system, foundations, and immediate curtilage.</w:t>
      </w:r>
    </w:p>
  </w:footnote>
  <w:footnote w:id="3">
    <w:p w:rsidR="00035E65" w:rsidP="00035E65" w:rsidRDefault="00035E65" w14:paraId="176FF0C8" w14:textId="77777777">
      <w:pPr>
        <w:pStyle w:val="FootnoteText"/>
      </w:pPr>
      <w:r>
        <w:rPr>
          <w:rStyle w:val="FootnoteReference"/>
        </w:rPr>
        <w:footnoteRef/>
      </w:r>
      <w:r>
        <w:t xml:space="preserve"> </w:t>
      </w:r>
    </w:p>
    <w:p w:rsidR="00035E65" w:rsidP="00035E65" w:rsidRDefault="00035E65" w14:paraId="3C74F143" w14:textId="77777777">
      <w:pPr>
        <w:pStyle w:val="FootnoteText"/>
      </w:pPr>
      <w:r>
        <w:t xml:space="preserve">Such as schools, university colleges, hospitals and so-called ‘peculiars’ etc, even those which have opted </w:t>
      </w:r>
      <w:proofErr w:type="gramStart"/>
      <w:r>
        <w:t>into</w:t>
      </w:r>
      <w:proofErr w:type="gramEnd"/>
      <w:r>
        <w:t xml:space="preserve"> </w:t>
      </w:r>
    </w:p>
    <w:p w:rsidRPr="009E674A" w:rsidR="00035E65" w:rsidP="00035E65" w:rsidRDefault="00035E65" w14:paraId="6D58718D" w14:textId="3B585CF3">
      <w:pPr>
        <w:pStyle w:val="FootnoteText"/>
        <w:rPr>
          <w:rStyle w:val="Hyperlink"/>
        </w:rPr>
      </w:pPr>
      <w:r>
        <w:t>the Faculty Jurisdiction (under paras 38-44 of the E</w:t>
      </w:r>
      <w:r w:rsidR="009E674A">
        <w:fldChar w:fldCharType="begin"/>
      </w:r>
      <w:r w:rsidR="009E674A">
        <w:instrText>HYPERLINK "https://www.legislation.gov.uk/ukcm/2018/3/part/3/enacted"</w:instrText>
      </w:r>
      <w:r w:rsidR="009E674A">
        <w:fldChar w:fldCharType="separate"/>
      </w:r>
      <w:r w:rsidRPr="009E674A">
        <w:rPr>
          <w:rStyle w:val="Hyperlink"/>
        </w:rPr>
        <w:t xml:space="preserve">cclesiastical Jurisdiction and Care of Churches Measure </w:t>
      </w:r>
    </w:p>
    <w:p w:rsidR="00035E65" w:rsidP="00035E65" w:rsidRDefault="00035E65" w14:paraId="750922BC" w14:textId="705F25B5">
      <w:pPr>
        <w:pStyle w:val="FootnoteText"/>
      </w:pPr>
      <w:r w:rsidRPr="009E674A">
        <w:rPr>
          <w:rStyle w:val="Hyperlink"/>
        </w:rPr>
        <w:t>2018</w:t>
      </w:r>
      <w:r w:rsidR="009E674A">
        <w:fldChar w:fldCharType="end"/>
      </w:r>
      <w:r>
        <w:t xml:space="preserve"> or previously under the Care of Places of Worship Measure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53E" w:rsidRDefault="00000000" w14:paraId="09800F8C" w14:textId="77777777">
    <w:pPr>
      <w:pStyle w:val="Header"/>
    </w:pPr>
    <w:r>
      <w:rPr>
        <w:noProof/>
      </w:rPr>
      <w:pict w14:anchorId="38A956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554527" style="position:absolute;margin-left:0;margin-top:0;width:595pt;height:841pt;z-index:-251658239;visibility:visible;mso-wrap-edited:f;mso-position-horizontal:center;mso-position-horizontal-relative:margin;mso-position-vertical:center;mso-position-vertical-relative:margin" o:spid="_x0000_s1026" o:allowincell="f" type="#_x0000_t75">
          <v:imagedata o:title="" r:id="rId1"/>
          <o:lock v:ext="edit" grouping="t" rotation="t" cropping="t" verticies="t"/>
          <w10:wrap anchorx="margin" anchory="margin"/>
        </v:shape>
      </w:pict>
    </w:r>
  </w:p>
  <w:p w:rsidR="00532CCC" w:rsidRDefault="00532CCC" w14:paraId="10E12C4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5653E" w:rsidP="00245ADD" w:rsidRDefault="00245ADD" w14:paraId="3D869B6F" w14:textId="789B9E7F">
    <w:pPr>
      <w:pStyle w:val="Header"/>
    </w:pPr>
    <w:r>
      <w:rPr>
        <w:rFonts w:ascii="Times New Roman"/>
        <w:noProof/>
        <w:sz w:val="20"/>
      </w:rPr>
      <w:drawing>
        <wp:anchor distT="0" distB="0" distL="114300" distR="114300" simplePos="0" relativeHeight="251658242" behindDoc="1" locked="0" layoutInCell="1" allowOverlap="1" wp14:anchorId="2A8CE6DD" wp14:editId="16E209B8">
          <wp:simplePos x="0" y="0"/>
          <wp:positionH relativeFrom="column">
            <wp:posOffset>-499110</wp:posOffset>
          </wp:positionH>
          <wp:positionV relativeFrom="page">
            <wp:posOffset>220980</wp:posOffset>
          </wp:positionV>
          <wp:extent cx="829310" cy="826770"/>
          <wp:effectExtent l="0" t="0" r="8890" b="0"/>
          <wp:wrapNone/>
          <wp:docPr id="986266983" name="Image 4"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6770"/>
                  </a:xfrm>
                  <a:prstGeom prst="rect">
                    <a:avLst/>
                  </a:prstGeom>
                </pic:spPr>
              </pic:pic>
            </a:graphicData>
          </a:graphic>
          <wp14:sizeRelH relativeFrom="page">
            <wp14:pctWidth>0</wp14:pctWidth>
          </wp14:sizeRelH>
          <wp14:sizeRelV relativeFrom="page">
            <wp14:pctHeight>0</wp14:pctHeight>
          </wp14:sizeRelV>
        </wp:anchor>
      </w:drawing>
    </w:r>
  </w:p>
  <w:p w:rsidR="00532CCC" w:rsidRDefault="00532CCC" w14:paraId="7005CFE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53E" w:rsidRDefault="00000000" w14:paraId="33CC4A66" w14:textId="77777777">
    <w:pPr>
      <w:pStyle w:val="Header"/>
    </w:pPr>
    <w:r>
      <w:rPr>
        <w:noProof/>
      </w:rPr>
      <w:pict w14:anchorId="4AED163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554526" style="position:absolute;margin-left:0;margin-top:0;width:595pt;height:841pt;z-index:-251658240;visibility:visible;mso-wrap-edited:f;mso-position-horizontal:center;mso-position-horizontal-relative:margin;mso-position-vertical:center;mso-position-vertical-relative:margin" o:spid="_x0000_s1025" o:allowincell="f" type="#_x0000_t75">
          <v:imagedata o:title="" r:id="rId1"/>
          <o:lock v:ext="edit" grouping="t" rotation="t" cropping="t" vertici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593056"/>
    <w:multiLevelType w:val="multilevel"/>
    <w:tmpl w:val="379E20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BC412DD"/>
    <w:multiLevelType w:val="hybridMultilevel"/>
    <w:tmpl w:val="AA0C3CA6"/>
    <w:lvl w:ilvl="0" w:tplc="36F85464">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3F7FD5"/>
    <w:multiLevelType w:val="hybridMultilevel"/>
    <w:tmpl w:val="AC4C7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6591846"/>
    <w:multiLevelType w:val="hybridMultilevel"/>
    <w:tmpl w:val="055CFAB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62736B"/>
    <w:multiLevelType w:val="multilevel"/>
    <w:tmpl w:val="4F6C4C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D96464E"/>
    <w:multiLevelType w:val="hybridMultilevel"/>
    <w:tmpl w:val="DDC43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BD0A04"/>
    <w:multiLevelType w:val="hybridMultilevel"/>
    <w:tmpl w:val="D8A6EF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1E72258D"/>
    <w:multiLevelType w:val="multilevel"/>
    <w:tmpl w:val="B94AC0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7522B"/>
    <w:multiLevelType w:val="hybridMultilevel"/>
    <w:tmpl w:val="F05EE9F8"/>
    <w:lvl w:ilvl="0" w:tplc="7E7614F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49534C"/>
    <w:multiLevelType w:val="multilevel"/>
    <w:tmpl w:val="7E4CC8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4931697"/>
    <w:multiLevelType w:val="hybridMultilevel"/>
    <w:tmpl w:val="B1268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AE22683"/>
    <w:multiLevelType w:val="hybridMultilevel"/>
    <w:tmpl w:val="438837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F373A8"/>
    <w:multiLevelType w:val="hybridMultilevel"/>
    <w:tmpl w:val="6BE83D42"/>
    <w:lvl w:ilvl="0" w:tplc="720CB3F6">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BBA63CB"/>
    <w:multiLevelType w:val="multilevel"/>
    <w:tmpl w:val="7B888AB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DDB10F6"/>
    <w:multiLevelType w:val="multilevel"/>
    <w:tmpl w:val="B810A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4FC170BC"/>
    <w:multiLevelType w:val="hybridMultilevel"/>
    <w:tmpl w:val="5B1C9F1E"/>
    <w:lvl w:ilvl="0" w:tplc="D47298F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FF45D48"/>
    <w:multiLevelType w:val="hybridMultilevel"/>
    <w:tmpl w:val="ACC45336"/>
    <w:lvl w:ilvl="0" w:tplc="B94067F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0421D75"/>
    <w:multiLevelType w:val="multilevel"/>
    <w:tmpl w:val="90B4CC9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6E12019"/>
    <w:multiLevelType w:val="multilevel"/>
    <w:tmpl w:val="20FE0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8792D77"/>
    <w:multiLevelType w:val="multilevel"/>
    <w:tmpl w:val="E89058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5F131F"/>
    <w:multiLevelType w:val="multilevel"/>
    <w:tmpl w:val="6D04A3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BA57220"/>
    <w:multiLevelType w:val="hybridMultilevel"/>
    <w:tmpl w:val="272E794A"/>
    <w:lvl w:ilvl="0" w:tplc="ADCABC6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0E10A2"/>
    <w:multiLevelType w:val="multilevel"/>
    <w:tmpl w:val="6F989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EE04C4E"/>
    <w:multiLevelType w:val="hybridMultilevel"/>
    <w:tmpl w:val="2C2C161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8" w15:restartNumberingAfterBreak="0">
    <w:nsid w:val="76810BFB"/>
    <w:multiLevelType w:val="hybridMultilevel"/>
    <w:tmpl w:val="8780A3A6"/>
    <w:lvl w:ilvl="0" w:tplc="95044A66">
      <w:start w:val="1"/>
      <w:numFmt w:val="decimal"/>
      <w:lvlText w:val="%1."/>
      <w:lvlJc w:val="left"/>
      <w:pPr>
        <w:ind w:left="360" w:hanging="360"/>
      </w:pPr>
      <w:rPr>
        <w:rFonts w:ascii="Khmer UI" w:hAnsi="Khmer UI" w:eastAsia="Times New Roman" w:cs="Khmer U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C9078E4"/>
    <w:multiLevelType w:val="hybridMultilevel"/>
    <w:tmpl w:val="1090D806"/>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num w:numId="1" w16cid:durableId="1017850074">
    <w:abstractNumId w:val="10"/>
  </w:num>
  <w:num w:numId="2" w16cid:durableId="786239590">
    <w:abstractNumId w:val="26"/>
  </w:num>
  <w:num w:numId="3" w16cid:durableId="2136941698">
    <w:abstractNumId w:val="14"/>
  </w:num>
  <w:num w:numId="4" w16cid:durableId="1558859369">
    <w:abstractNumId w:val="35"/>
  </w:num>
  <w:num w:numId="5" w16cid:durableId="923688798">
    <w:abstractNumId w:val="21"/>
  </w:num>
  <w:num w:numId="6" w16cid:durableId="968246756">
    <w:abstractNumId w:val="30"/>
  </w:num>
  <w:num w:numId="7" w16cid:durableId="220945444">
    <w:abstractNumId w:val="29"/>
  </w:num>
  <w:num w:numId="8" w16cid:durableId="1779831121">
    <w:abstractNumId w:val="12"/>
  </w:num>
  <w:num w:numId="9" w16cid:durableId="87115959">
    <w:abstractNumId w:val="0"/>
  </w:num>
  <w:num w:numId="10" w16cid:durableId="546601986">
    <w:abstractNumId w:val="1"/>
  </w:num>
  <w:num w:numId="11" w16cid:durableId="745568713">
    <w:abstractNumId w:val="2"/>
  </w:num>
  <w:num w:numId="12" w16cid:durableId="2018116714">
    <w:abstractNumId w:val="3"/>
  </w:num>
  <w:num w:numId="13" w16cid:durableId="885482728">
    <w:abstractNumId w:val="8"/>
  </w:num>
  <w:num w:numId="14" w16cid:durableId="1213465448">
    <w:abstractNumId w:val="4"/>
  </w:num>
  <w:num w:numId="15" w16cid:durableId="1152256009">
    <w:abstractNumId w:val="5"/>
  </w:num>
  <w:num w:numId="16" w16cid:durableId="1884175858">
    <w:abstractNumId w:val="6"/>
  </w:num>
  <w:num w:numId="17" w16cid:durableId="640312656">
    <w:abstractNumId w:val="7"/>
  </w:num>
  <w:num w:numId="18" w16cid:durableId="971902174">
    <w:abstractNumId w:val="9"/>
  </w:num>
  <w:num w:numId="19" w16cid:durableId="168299865">
    <w:abstractNumId w:val="25"/>
  </w:num>
  <w:num w:numId="20" w16cid:durableId="1067190758">
    <w:abstractNumId w:val="18"/>
  </w:num>
  <w:num w:numId="21" w16cid:durableId="233854883">
    <w:abstractNumId w:val="20"/>
  </w:num>
  <w:num w:numId="22" w16cid:durableId="1734502192">
    <w:abstractNumId w:val="33"/>
  </w:num>
  <w:num w:numId="23" w16cid:durableId="1504082614">
    <w:abstractNumId w:val="36"/>
  </w:num>
  <w:num w:numId="24" w16cid:durableId="1745298689">
    <w:abstractNumId w:val="11"/>
  </w:num>
  <w:num w:numId="25" w16cid:durableId="1033387552">
    <w:abstractNumId w:val="34"/>
  </w:num>
  <w:num w:numId="26" w16cid:durableId="255752244">
    <w:abstractNumId w:val="28"/>
  </w:num>
  <w:num w:numId="27" w16cid:durableId="597564802">
    <w:abstractNumId w:val="32"/>
  </w:num>
  <w:num w:numId="28" w16cid:durableId="1110710724">
    <w:abstractNumId w:val="19"/>
  </w:num>
  <w:num w:numId="29" w16cid:durableId="585499259">
    <w:abstractNumId w:val="22"/>
  </w:num>
  <w:num w:numId="30" w16cid:durableId="1762674390">
    <w:abstractNumId w:val="16"/>
  </w:num>
  <w:num w:numId="31" w16cid:durableId="863399013">
    <w:abstractNumId w:val="31"/>
  </w:num>
  <w:num w:numId="32" w16cid:durableId="677659974">
    <w:abstractNumId w:val="27"/>
  </w:num>
  <w:num w:numId="33" w16cid:durableId="2128431309">
    <w:abstractNumId w:val="17"/>
  </w:num>
  <w:num w:numId="34" w16cid:durableId="1841921105">
    <w:abstractNumId w:val="15"/>
  </w:num>
  <w:num w:numId="35" w16cid:durableId="964626258">
    <w:abstractNumId w:val="38"/>
  </w:num>
  <w:num w:numId="36" w16cid:durableId="344478778">
    <w:abstractNumId w:val="37"/>
  </w:num>
  <w:num w:numId="37" w16cid:durableId="280455586">
    <w:abstractNumId w:val="23"/>
  </w:num>
  <w:num w:numId="38" w16cid:durableId="442699552">
    <w:abstractNumId w:val="39"/>
  </w:num>
  <w:num w:numId="39" w16cid:durableId="1477259380">
    <w:abstractNumId w:val="13"/>
  </w:num>
  <w:num w:numId="40" w16cid:durableId="7476578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228DC"/>
    <w:rsid w:val="00025031"/>
    <w:rsid w:val="00027D4F"/>
    <w:rsid w:val="00035E65"/>
    <w:rsid w:val="0004073D"/>
    <w:rsid w:val="00055BF3"/>
    <w:rsid w:val="00060DF7"/>
    <w:rsid w:val="00062708"/>
    <w:rsid w:val="00063FED"/>
    <w:rsid w:val="000678E2"/>
    <w:rsid w:val="000713D7"/>
    <w:rsid w:val="00072E96"/>
    <w:rsid w:val="00073D34"/>
    <w:rsid w:val="00074197"/>
    <w:rsid w:val="00090692"/>
    <w:rsid w:val="000924E1"/>
    <w:rsid w:val="00094CC3"/>
    <w:rsid w:val="000965D2"/>
    <w:rsid w:val="000B58C6"/>
    <w:rsid w:val="000E4B31"/>
    <w:rsid w:val="000F0BA1"/>
    <w:rsid w:val="0010208B"/>
    <w:rsid w:val="0010465C"/>
    <w:rsid w:val="001165B6"/>
    <w:rsid w:val="001377AF"/>
    <w:rsid w:val="00145011"/>
    <w:rsid w:val="0014604C"/>
    <w:rsid w:val="00150F82"/>
    <w:rsid w:val="00153859"/>
    <w:rsid w:val="00154DF0"/>
    <w:rsid w:val="0015737F"/>
    <w:rsid w:val="00184759"/>
    <w:rsid w:val="001856FE"/>
    <w:rsid w:val="001A3E59"/>
    <w:rsid w:val="001A4067"/>
    <w:rsid w:val="001A5AA1"/>
    <w:rsid w:val="001B1820"/>
    <w:rsid w:val="001B1A4A"/>
    <w:rsid w:val="001B5796"/>
    <w:rsid w:val="001C1C48"/>
    <w:rsid w:val="001D0CCF"/>
    <w:rsid w:val="001E5A35"/>
    <w:rsid w:val="001E68B7"/>
    <w:rsid w:val="001F3836"/>
    <w:rsid w:val="001F5436"/>
    <w:rsid w:val="001F760A"/>
    <w:rsid w:val="002249C1"/>
    <w:rsid w:val="00226917"/>
    <w:rsid w:val="00233E1E"/>
    <w:rsid w:val="00235108"/>
    <w:rsid w:val="00244BBA"/>
    <w:rsid w:val="00245ADD"/>
    <w:rsid w:val="00247D26"/>
    <w:rsid w:val="00254F6A"/>
    <w:rsid w:val="002620EB"/>
    <w:rsid w:val="00266D32"/>
    <w:rsid w:val="00270C4A"/>
    <w:rsid w:val="00274F50"/>
    <w:rsid w:val="00297839"/>
    <w:rsid w:val="002A1C83"/>
    <w:rsid w:val="002A3A2E"/>
    <w:rsid w:val="002A5D54"/>
    <w:rsid w:val="002C5EEE"/>
    <w:rsid w:val="002D5B4B"/>
    <w:rsid w:val="002E012E"/>
    <w:rsid w:val="002F200A"/>
    <w:rsid w:val="002F4390"/>
    <w:rsid w:val="00300349"/>
    <w:rsid w:val="00317F8C"/>
    <w:rsid w:val="00322181"/>
    <w:rsid w:val="00344A72"/>
    <w:rsid w:val="003533D8"/>
    <w:rsid w:val="00357D0F"/>
    <w:rsid w:val="0036585D"/>
    <w:rsid w:val="00382530"/>
    <w:rsid w:val="00386C73"/>
    <w:rsid w:val="003B5183"/>
    <w:rsid w:val="003B5368"/>
    <w:rsid w:val="003D4682"/>
    <w:rsid w:val="003D4A86"/>
    <w:rsid w:val="003D77D6"/>
    <w:rsid w:val="003E4929"/>
    <w:rsid w:val="003F3590"/>
    <w:rsid w:val="003F4816"/>
    <w:rsid w:val="00402C39"/>
    <w:rsid w:val="004063DB"/>
    <w:rsid w:val="00420ED7"/>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C7C75"/>
    <w:rsid w:val="004D694D"/>
    <w:rsid w:val="004D71D2"/>
    <w:rsid w:val="004E5DF5"/>
    <w:rsid w:val="004F0C11"/>
    <w:rsid w:val="004F30B4"/>
    <w:rsid w:val="004F31E1"/>
    <w:rsid w:val="00504913"/>
    <w:rsid w:val="00511445"/>
    <w:rsid w:val="0051377E"/>
    <w:rsid w:val="0051391B"/>
    <w:rsid w:val="00514FAB"/>
    <w:rsid w:val="005212D7"/>
    <w:rsid w:val="0052440B"/>
    <w:rsid w:val="00532CCC"/>
    <w:rsid w:val="005359D2"/>
    <w:rsid w:val="0053608E"/>
    <w:rsid w:val="005378D7"/>
    <w:rsid w:val="00543A10"/>
    <w:rsid w:val="0056679A"/>
    <w:rsid w:val="00577C34"/>
    <w:rsid w:val="00585C42"/>
    <w:rsid w:val="005860C1"/>
    <w:rsid w:val="005A3288"/>
    <w:rsid w:val="005A68A8"/>
    <w:rsid w:val="005C73D8"/>
    <w:rsid w:val="005D02E0"/>
    <w:rsid w:val="005E0C8F"/>
    <w:rsid w:val="005E125F"/>
    <w:rsid w:val="005E1C4D"/>
    <w:rsid w:val="005E77FF"/>
    <w:rsid w:val="00611FA1"/>
    <w:rsid w:val="00617267"/>
    <w:rsid w:val="006251CF"/>
    <w:rsid w:val="00625480"/>
    <w:rsid w:val="006377DB"/>
    <w:rsid w:val="0064020B"/>
    <w:rsid w:val="006419CF"/>
    <w:rsid w:val="006433C0"/>
    <w:rsid w:val="006446A0"/>
    <w:rsid w:val="00645BA7"/>
    <w:rsid w:val="006532AC"/>
    <w:rsid w:val="00656285"/>
    <w:rsid w:val="006609FD"/>
    <w:rsid w:val="0067557A"/>
    <w:rsid w:val="006824C2"/>
    <w:rsid w:val="0068364D"/>
    <w:rsid w:val="00685C3B"/>
    <w:rsid w:val="006A2359"/>
    <w:rsid w:val="006A7BBB"/>
    <w:rsid w:val="006B582D"/>
    <w:rsid w:val="006C1E50"/>
    <w:rsid w:val="006D4946"/>
    <w:rsid w:val="00700F90"/>
    <w:rsid w:val="007052C5"/>
    <w:rsid w:val="00706437"/>
    <w:rsid w:val="0071606D"/>
    <w:rsid w:val="00723914"/>
    <w:rsid w:val="0075120A"/>
    <w:rsid w:val="0075247A"/>
    <w:rsid w:val="00753002"/>
    <w:rsid w:val="00756691"/>
    <w:rsid w:val="00757941"/>
    <w:rsid w:val="007710AA"/>
    <w:rsid w:val="0077500E"/>
    <w:rsid w:val="00785BD0"/>
    <w:rsid w:val="00790C7F"/>
    <w:rsid w:val="00791BFB"/>
    <w:rsid w:val="00795FEE"/>
    <w:rsid w:val="007A434F"/>
    <w:rsid w:val="007B3F32"/>
    <w:rsid w:val="007B422B"/>
    <w:rsid w:val="007D4D6D"/>
    <w:rsid w:val="007D709F"/>
    <w:rsid w:val="007D7F94"/>
    <w:rsid w:val="007E4CA1"/>
    <w:rsid w:val="007F5A43"/>
    <w:rsid w:val="008009EC"/>
    <w:rsid w:val="008029A8"/>
    <w:rsid w:val="00805F6B"/>
    <w:rsid w:val="00807947"/>
    <w:rsid w:val="00810523"/>
    <w:rsid w:val="0082138E"/>
    <w:rsid w:val="00833E2B"/>
    <w:rsid w:val="00835E03"/>
    <w:rsid w:val="00844AB9"/>
    <w:rsid w:val="00853664"/>
    <w:rsid w:val="00860BD9"/>
    <w:rsid w:val="00861724"/>
    <w:rsid w:val="00867D55"/>
    <w:rsid w:val="00870EB2"/>
    <w:rsid w:val="00871477"/>
    <w:rsid w:val="0089002D"/>
    <w:rsid w:val="008A27BF"/>
    <w:rsid w:val="008B14B8"/>
    <w:rsid w:val="008B44FD"/>
    <w:rsid w:val="008B7EA0"/>
    <w:rsid w:val="008C65B6"/>
    <w:rsid w:val="008C7832"/>
    <w:rsid w:val="008D39B4"/>
    <w:rsid w:val="008D7053"/>
    <w:rsid w:val="008E5113"/>
    <w:rsid w:val="009167B6"/>
    <w:rsid w:val="00920432"/>
    <w:rsid w:val="00931344"/>
    <w:rsid w:val="00943BFE"/>
    <w:rsid w:val="00947797"/>
    <w:rsid w:val="00953B71"/>
    <w:rsid w:val="00955023"/>
    <w:rsid w:val="009719A0"/>
    <w:rsid w:val="00981A59"/>
    <w:rsid w:val="00992E0C"/>
    <w:rsid w:val="009959A9"/>
    <w:rsid w:val="009A0E27"/>
    <w:rsid w:val="009B2A09"/>
    <w:rsid w:val="009C4F16"/>
    <w:rsid w:val="009E674A"/>
    <w:rsid w:val="009F5C52"/>
    <w:rsid w:val="00A077F0"/>
    <w:rsid w:val="00A11EC9"/>
    <w:rsid w:val="00A20C2E"/>
    <w:rsid w:val="00A27479"/>
    <w:rsid w:val="00A33E3B"/>
    <w:rsid w:val="00A3643B"/>
    <w:rsid w:val="00A426F1"/>
    <w:rsid w:val="00A45BEB"/>
    <w:rsid w:val="00A54328"/>
    <w:rsid w:val="00A5653E"/>
    <w:rsid w:val="00A831FE"/>
    <w:rsid w:val="00A91FD9"/>
    <w:rsid w:val="00A928B5"/>
    <w:rsid w:val="00A92905"/>
    <w:rsid w:val="00AA5C41"/>
    <w:rsid w:val="00AF45D7"/>
    <w:rsid w:val="00B03529"/>
    <w:rsid w:val="00B063A4"/>
    <w:rsid w:val="00B1179D"/>
    <w:rsid w:val="00B124AC"/>
    <w:rsid w:val="00B16A87"/>
    <w:rsid w:val="00B25AED"/>
    <w:rsid w:val="00B26DBE"/>
    <w:rsid w:val="00B3258B"/>
    <w:rsid w:val="00B3679B"/>
    <w:rsid w:val="00B40A93"/>
    <w:rsid w:val="00B41168"/>
    <w:rsid w:val="00B55866"/>
    <w:rsid w:val="00B61430"/>
    <w:rsid w:val="00B70A0A"/>
    <w:rsid w:val="00B76CA4"/>
    <w:rsid w:val="00B81AE4"/>
    <w:rsid w:val="00B81D26"/>
    <w:rsid w:val="00B970ED"/>
    <w:rsid w:val="00BA6837"/>
    <w:rsid w:val="00BB3739"/>
    <w:rsid w:val="00BB5026"/>
    <w:rsid w:val="00BB6B71"/>
    <w:rsid w:val="00BC5E1A"/>
    <w:rsid w:val="00BC7475"/>
    <w:rsid w:val="00BD419F"/>
    <w:rsid w:val="00BE345B"/>
    <w:rsid w:val="00BF06C5"/>
    <w:rsid w:val="00C113BB"/>
    <w:rsid w:val="00C24C22"/>
    <w:rsid w:val="00C26E7D"/>
    <w:rsid w:val="00C33C15"/>
    <w:rsid w:val="00C46907"/>
    <w:rsid w:val="00C67B99"/>
    <w:rsid w:val="00CA7024"/>
    <w:rsid w:val="00CB2B25"/>
    <w:rsid w:val="00CB2B45"/>
    <w:rsid w:val="00CB2D14"/>
    <w:rsid w:val="00CC3ED1"/>
    <w:rsid w:val="00CC4B2F"/>
    <w:rsid w:val="00CD007A"/>
    <w:rsid w:val="00CD0AB1"/>
    <w:rsid w:val="00CD3587"/>
    <w:rsid w:val="00CF0999"/>
    <w:rsid w:val="00D2774E"/>
    <w:rsid w:val="00D27842"/>
    <w:rsid w:val="00D53588"/>
    <w:rsid w:val="00D54315"/>
    <w:rsid w:val="00D57077"/>
    <w:rsid w:val="00D720F6"/>
    <w:rsid w:val="00D851DE"/>
    <w:rsid w:val="00D861BF"/>
    <w:rsid w:val="00D91E1D"/>
    <w:rsid w:val="00D95835"/>
    <w:rsid w:val="00DB4912"/>
    <w:rsid w:val="00DC7C93"/>
    <w:rsid w:val="00DD015C"/>
    <w:rsid w:val="00DD34E5"/>
    <w:rsid w:val="00DD5BBC"/>
    <w:rsid w:val="00DE1131"/>
    <w:rsid w:val="00DE1232"/>
    <w:rsid w:val="00DF0831"/>
    <w:rsid w:val="00E240A8"/>
    <w:rsid w:val="00E61AA0"/>
    <w:rsid w:val="00E72CEE"/>
    <w:rsid w:val="00E828ED"/>
    <w:rsid w:val="00E9410D"/>
    <w:rsid w:val="00E95995"/>
    <w:rsid w:val="00EA0243"/>
    <w:rsid w:val="00EA5EFF"/>
    <w:rsid w:val="00EB2932"/>
    <w:rsid w:val="00EB2CD7"/>
    <w:rsid w:val="00ED1D6C"/>
    <w:rsid w:val="00EE3C68"/>
    <w:rsid w:val="00EE43DD"/>
    <w:rsid w:val="00EE6AF8"/>
    <w:rsid w:val="00EF1090"/>
    <w:rsid w:val="00EF2993"/>
    <w:rsid w:val="00F04E6C"/>
    <w:rsid w:val="00F0629B"/>
    <w:rsid w:val="00F2160B"/>
    <w:rsid w:val="00F258A1"/>
    <w:rsid w:val="00F36A60"/>
    <w:rsid w:val="00F4055E"/>
    <w:rsid w:val="00F41A74"/>
    <w:rsid w:val="00F47535"/>
    <w:rsid w:val="00F5642D"/>
    <w:rsid w:val="00F72322"/>
    <w:rsid w:val="00F8112C"/>
    <w:rsid w:val="00F82567"/>
    <w:rsid w:val="00F8703F"/>
    <w:rsid w:val="00FC5A06"/>
    <w:rsid w:val="00FC5C55"/>
    <w:rsid w:val="00FD4701"/>
    <w:rsid w:val="00FE1AE9"/>
    <w:rsid w:val="1128EBB6"/>
    <w:rsid w:val="3938C88B"/>
    <w:rsid w:val="40BA7C67"/>
    <w:rsid w:val="797C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AA08C97C-1DA5-4BCE-8357-0305E32F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cs="Times New Roman" w:eastAsiaTheme="minorHAns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E1C4D"/>
    <w:pPr>
      <w:adjustRightInd w:val="0"/>
      <w:snapToGrid w:val="0"/>
    </w:pPr>
    <w:rPr>
      <w:rFonts w:asciiTheme="minorHAnsi" w:hAnsiTheme="minorHAnsi"/>
    </w:rPr>
  </w:style>
  <w:style w:type="paragraph" w:styleId="Heading1">
    <w:name w:val="heading 1"/>
    <w:basedOn w:val="Normal"/>
    <w:link w:val="Heading1Char"/>
    <w:uiPriority w:val="9"/>
    <w:rsid w:val="00685C3B"/>
    <w:pPr>
      <w:keepNext/>
      <w:keepLines/>
      <w:pBdr>
        <w:top w:val="nil"/>
        <w:left w:val="nil"/>
        <w:bottom w:val="nil"/>
        <w:right w:val="nil"/>
        <w:between w:val="nil"/>
        <w:bar w:val="nil"/>
      </w:pBdr>
      <w:spacing w:before="240"/>
      <w:jc w:val="center"/>
      <w:outlineLvl w:val="0"/>
    </w:pPr>
    <w:rPr>
      <w:rFonts w:ascii="Calibri" w:hAnsi="Calibri" w:eastAsiaTheme="majorEastAsia" w:cstheme="majorBidi"/>
      <w:b/>
      <w:color w:val="000000" w:themeColor="text1"/>
      <w:sz w:val="32"/>
      <w:szCs w:val="32"/>
      <w:lang w:val="en-US"/>
    </w:rPr>
  </w:style>
  <w:style w:type="paragraph" w:styleId="Heading2">
    <w:name w:val="heading 2"/>
    <w:basedOn w:val="Normal"/>
    <w:next w:val="Normal"/>
    <w:link w:val="Heading2Char"/>
    <w:uiPriority w:val="9"/>
    <w:unhideWhenUsed/>
    <w:rsid w:val="0051391B"/>
    <w:pPr>
      <w:keepNext/>
      <w:keepLines/>
      <w:pBdr>
        <w:top w:val="nil"/>
        <w:left w:val="nil"/>
        <w:bottom w:val="nil"/>
        <w:right w:val="nil"/>
        <w:between w:val="nil"/>
        <w:bar w:val="nil"/>
      </w:pBdr>
      <w:spacing w:before="40"/>
      <w:jc w:val="center"/>
      <w:outlineLvl w:val="1"/>
    </w:pPr>
    <w:rPr>
      <w:rFonts w:ascii="Calibri" w:hAnsi="Calibri" w:eastAsiaTheme="majorEastAsia" w:cstheme="majorBidi"/>
      <w:b/>
      <w:color w:val="8377B6"/>
      <w:sz w:val="36"/>
      <w:szCs w:val="26"/>
      <w:bdr w:val="nil"/>
      <w:lang w:val="en-US"/>
    </w:rPr>
  </w:style>
  <w:style w:type="paragraph" w:styleId="Heading3">
    <w:name w:val="heading 3"/>
    <w:basedOn w:val="Normal"/>
    <w:next w:val="Normal"/>
    <w:link w:val="Heading3Char"/>
    <w:uiPriority w:val="9"/>
    <w:unhideWhenUsed/>
    <w:rsid w:val="00062708"/>
    <w:pPr>
      <w:keepNext/>
      <w:keepLines/>
      <w:spacing w:before="40"/>
      <w:outlineLvl w:val="2"/>
    </w:pPr>
    <w:rPr>
      <w:rFonts w:asciiTheme="majorHAnsi" w:hAnsiTheme="majorHAnsi" w:eastAsiaTheme="majorEastAsia" w:cstheme="majorBidi"/>
      <w:b/>
      <w:color w:val="000000" w:themeColor="text1"/>
      <w:sz w:val="28"/>
    </w:rPr>
  </w:style>
  <w:style w:type="paragraph" w:styleId="Heading4">
    <w:name w:val="heading 4"/>
    <w:basedOn w:val="Normal"/>
    <w:next w:val="Normal"/>
    <w:link w:val="Heading4Char"/>
    <w:uiPriority w:val="9"/>
    <w:unhideWhenUsed/>
    <w:rsid w:val="00062708"/>
    <w:pPr>
      <w:keepNext/>
      <w:keepLines/>
      <w:spacing w:before="40"/>
      <w:outlineLvl w:val="3"/>
    </w:pPr>
    <w:rPr>
      <w:rFonts w:asciiTheme="majorHAnsi" w:hAnsiTheme="majorHAnsi" w:eastAsiaTheme="majorEastAsia" w:cstheme="majorBidi"/>
      <w:b/>
      <w:iCs/>
      <w:color w:val="8377B6"/>
      <w:sz w:val="28"/>
    </w:rPr>
  </w:style>
  <w:style w:type="paragraph" w:styleId="Heading5">
    <w:name w:val="heading 5"/>
    <w:basedOn w:val="Normal"/>
    <w:next w:val="Normal"/>
    <w:link w:val="Heading5Char"/>
    <w:uiPriority w:val="9"/>
    <w:unhideWhenUsed/>
    <w:rsid w:val="00062708"/>
    <w:pPr>
      <w:keepNext/>
      <w:keepLines/>
      <w:spacing w:before="40"/>
      <w:outlineLvl w:val="4"/>
    </w:pPr>
    <w:rPr>
      <w:rFonts w:asciiTheme="majorHAnsi" w:hAnsiTheme="majorHAnsi" w:eastAsiaTheme="majorEastAsia" w:cstheme="majorBidi"/>
      <w:color w:val="000000" w:themeColor="text1"/>
      <w:sz w:val="28"/>
    </w:rPr>
  </w:style>
  <w:style w:type="paragraph" w:styleId="Heading6">
    <w:name w:val="heading 6"/>
    <w:basedOn w:val="Normal"/>
    <w:next w:val="Normal"/>
    <w:link w:val="Heading6Char"/>
    <w:uiPriority w:val="9"/>
    <w:unhideWhenUsed/>
    <w:rsid w:val="00062708"/>
    <w:pPr>
      <w:keepNext/>
      <w:keepLines/>
      <w:spacing w:before="40"/>
      <w:outlineLvl w:val="5"/>
    </w:pPr>
    <w:rPr>
      <w:rFonts w:asciiTheme="majorHAnsi" w:hAnsiTheme="majorHAnsi" w:eastAsiaTheme="majorEastAsia" w:cstheme="majorBidi"/>
      <w:color w:val="8377B6"/>
      <w:sz w:val="28"/>
    </w:rPr>
  </w:style>
  <w:style w:type="paragraph" w:styleId="Heading7">
    <w:name w:val="heading 7"/>
    <w:basedOn w:val="Normal"/>
    <w:next w:val="Normal"/>
    <w:link w:val="Heading7Char"/>
    <w:uiPriority w:val="9"/>
    <w:unhideWhenUsed/>
    <w:rsid w:val="00062708"/>
    <w:pPr>
      <w:keepNext/>
      <w:keepLines/>
      <w:spacing w:before="40"/>
      <w:outlineLvl w:val="6"/>
    </w:pPr>
    <w:rPr>
      <w:rFonts w:asciiTheme="majorHAnsi" w:hAnsiTheme="majorHAnsi" w:eastAsiaTheme="majorEastAsia" w:cstheme="majorBidi"/>
      <w:i/>
      <w:iCs/>
      <w:color w:val="000000" w:themeColor="text1"/>
      <w:sz w:val="28"/>
    </w:rPr>
  </w:style>
  <w:style w:type="paragraph" w:styleId="Heading8">
    <w:name w:val="heading 8"/>
    <w:basedOn w:val="Normal"/>
    <w:next w:val="Normal"/>
    <w:link w:val="Heading8Char"/>
    <w:uiPriority w:val="9"/>
    <w:unhideWhenUsed/>
    <w:rsid w:val="00062708"/>
    <w:pPr>
      <w:keepNext/>
      <w:keepLines/>
      <w:spacing w:before="40"/>
      <w:outlineLvl w:val="7"/>
    </w:pPr>
    <w:rPr>
      <w:rFonts w:asciiTheme="majorHAnsi" w:hAnsiTheme="majorHAnsi" w:eastAsiaTheme="majorEastAsia"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rsid w:val="00992E0C"/>
    <w:pPr>
      <w:pBdr>
        <w:top w:val="nil"/>
        <w:left w:val="nil"/>
        <w:bottom w:val="nil"/>
        <w:right w:val="nil"/>
        <w:between w:val="nil"/>
        <w:bar w:val="nil"/>
      </w:pBdr>
      <w:contextualSpacing/>
    </w:pPr>
    <w:rPr>
      <w:rFonts w:ascii="Calibri" w:hAnsi="Calibri" w:eastAsiaTheme="majorEastAsia" w:cstheme="majorBidi"/>
      <w:b/>
      <w:color w:val="8377B6"/>
      <w:spacing w:val="-10"/>
      <w:kern w:val="28"/>
      <w:sz w:val="36"/>
      <w:szCs w:val="56"/>
      <w:lang w:val="en-US"/>
    </w:rPr>
  </w:style>
  <w:style w:type="character" w:styleId="TitleChar" w:customStyle="1">
    <w:name w:val="Title Char"/>
    <w:basedOn w:val="DefaultParagraphFont"/>
    <w:link w:val="Title"/>
    <w:rsid w:val="00992E0C"/>
    <w:rPr>
      <w:rFonts w:ascii="Calibri" w:hAnsi="Calibri" w:eastAsiaTheme="majorEastAsia" w:cstheme="majorBidi"/>
      <w:b/>
      <w:color w:val="8377B6"/>
      <w:spacing w:val="-10"/>
      <w:kern w:val="28"/>
      <w:sz w:val="36"/>
      <w:szCs w:val="56"/>
      <w:lang w:val="en-US"/>
    </w:rPr>
  </w:style>
  <w:style w:type="character" w:styleId="Heading1Char" w:customStyle="1">
    <w:name w:val="Heading 1 Char"/>
    <w:basedOn w:val="DefaultParagraphFont"/>
    <w:link w:val="Heading1"/>
    <w:uiPriority w:val="9"/>
    <w:rsid w:val="00685C3B"/>
    <w:rPr>
      <w:rFonts w:ascii="Calibri" w:hAnsi="Calibri" w:eastAsiaTheme="majorEastAsia" w:cstheme="majorBidi"/>
      <w:b/>
      <w:color w:val="000000" w:themeColor="text1"/>
      <w:sz w:val="32"/>
      <w:szCs w:val="32"/>
      <w:lang w:val="en-US"/>
    </w:rPr>
  </w:style>
  <w:style w:type="character" w:styleId="Heading2Char" w:customStyle="1">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styleId="HeaderChar" w:customStyle="1">
    <w:name w:val="Header Char"/>
    <w:basedOn w:val="DefaultParagraphFont"/>
    <w:link w:val="Header"/>
    <w:rsid w:val="00685C3B"/>
    <w:rPr>
      <w:rFonts w:ascii="Calibri" w:hAnsi="Calibri" w:eastAsia="Arial Unicode MS"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styleId="FooterChar" w:customStyle="1">
    <w:name w:val="Footer Char"/>
    <w:basedOn w:val="DefaultParagraphFont"/>
    <w:link w:val="Footer"/>
    <w:rsid w:val="00685C3B"/>
    <w:rPr>
      <w:rFonts w:ascii="Calibri" w:hAnsi="Calibri" w:eastAsia="Arial Unicode MS" w:cs="Arial Unicode MS"/>
      <w:color w:val="000000"/>
      <w:sz w:val="22"/>
      <w:szCs w:val="22"/>
      <w:u w:color="000000"/>
      <w:bdr w:val="nil"/>
      <w:lang w:val="en-US" w:eastAsia="en-GB"/>
    </w:rPr>
  </w:style>
  <w:style w:type="character" w:styleId="Heading3Char" w:customStyle="1">
    <w:name w:val="Heading 3 Char"/>
    <w:basedOn w:val="DefaultParagraphFont"/>
    <w:link w:val="Heading3"/>
    <w:uiPriority w:val="9"/>
    <w:rsid w:val="00062708"/>
    <w:rPr>
      <w:rFonts w:asciiTheme="majorHAnsi" w:hAnsiTheme="majorHAnsi" w:eastAsiaTheme="majorEastAsia"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styleId="BodyTextIndentChar" w:customStyle="1">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styleId="BodyText2Char" w:customStyle="1">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styleId="BodyTextChar" w:customStyle="1">
    <w:name w:val="Body Text Char"/>
    <w:basedOn w:val="DefaultParagraphFont"/>
    <w:link w:val="BodyText"/>
    <w:uiPriority w:val="99"/>
    <w:semiHidden/>
    <w:rsid w:val="00685C3B"/>
    <w:rPr>
      <w:rFonts w:eastAsiaTheme="minorEastAsia"/>
    </w:rPr>
  </w:style>
  <w:style w:type="paragraph" w:styleId="NormalBold" w:customStyle="1">
    <w:name w:val="Normal Bold"/>
    <w:rsid w:val="00344A72"/>
    <w:pPr>
      <w:spacing w:after="120"/>
    </w:pPr>
    <w:rPr>
      <w:b/>
      <w:bCs/>
      <w:lang w:val="en-US"/>
    </w:rPr>
  </w:style>
  <w:style w:type="paragraph" w:styleId="IntenseQuote">
    <w:name w:val="Intense Quote"/>
    <w:basedOn w:val="Normal"/>
    <w:next w:val="Normal"/>
    <w:link w:val="IntenseQuoteChar"/>
    <w:uiPriority w:val="30"/>
    <w:rsid w:val="003533D8"/>
    <w:pPr>
      <w:pBdr>
        <w:top w:val="single" w:color="8377B6" w:sz="4" w:space="10"/>
        <w:bottom w:val="single" w:color="8377B6" w:sz="4" w:space="10"/>
      </w:pBdr>
      <w:spacing w:before="360" w:after="360"/>
      <w:ind w:left="864" w:right="864"/>
      <w:jc w:val="center"/>
    </w:pPr>
    <w:rPr>
      <w:i/>
      <w:iCs/>
      <w:color w:val="000000" w:themeColor="text1"/>
    </w:rPr>
  </w:style>
  <w:style w:type="table" w:styleId="DOSMAINTABLE" w:customStyle="1">
    <w:name w:val="DOS MAIN TABLE"/>
    <w:basedOn w:val="TableNormal"/>
    <w:uiPriority w:val="99"/>
    <w:rsid w:val="001F760A"/>
    <w:pPr>
      <w:pBdr>
        <w:top w:val="nil"/>
        <w:left w:val="nil"/>
        <w:bottom w:val="nil"/>
        <w:right w:val="nil"/>
        <w:between w:val="nil"/>
        <w:bar w:val="nil"/>
      </w:pBdr>
    </w:pPr>
    <w:rPr>
      <w:rFonts w:eastAsia="Arial Unicode MS" w:asciiTheme="minorHAnsi" w:hAnsiTheme="minorHAnsi"/>
      <w:sz w:val="22"/>
      <w:szCs w:val="20"/>
      <w:bdr w:val="nil"/>
      <w:lang w:eastAsia="en-GB"/>
    </w:rPr>
    <w:tblPr>
      <w:tblStyleRowBandSize w:val="1"/>
      <w:tblInd w:w="238" w:type="dxa"/>
      <w:tbl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insideH w:val="single" w:color="7F7F7F" w:themeColor="text1" w:themeTint="80" w:sz="2" w:space="0"/>
        <w:insideV w:val="single" w:color="7F7F7F" w:themeColor="text1" w:themeTint="80" w:sz="2" w:space="0"/>
      </w:tblBorders>
    </w:tblPr>
    <w:tcPr>
      <w:tcMar>
        <w:top w:w="85" w:type="dxa"/>
        <w:bottom w:w="85" w:type="dxa"/>
        <w:right w:w="85" w:type="dxa"/>
      </w:tcMar>
    </w:tcPr>
    <w:tblStylePr w:type="firstRow">
      <w:rPr>
        <w:rFonts w:asciiTheme="minorHAnsi" w:hAnsiTheme="minorHAnsi"/>
        <w:b w:val="0"/>
        <w:i w:val="0"/>
        <w:sz w:val="24"/>
      </w:rPr>
      <w:tblPr/>
      <w:tcPr>
        <w:tcBorders>
          <w:top w:val="single" w:color="auto" w:sz="2" w:space="0"/>
          <w:left w:val="single" w:color="auto" w:sz="2" w:space="0"/>
          <w:bottom w:val="single" w:color="auto" w:sz="2" w:space="0"/>
          <w:right w:val="single" w:color="auto" w:sz="2" w:space="0"/>
          <w:insideH w:val="single" w:color="auto" w:sz="2" w:space="0"/>
          <w:insideV w:val="single" w:color="auto" w:sz="2" w:space="0"/>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styleId="Heading4Char" w:customStyle="1">
    <w:name w:val="Heading 4 Char"/>
    <w:basedOn w:val="DefaultParagraphFont"/>
    <w:link w:val="Heading4"/>
    <w:uiPriority w:val="9"/>
    <w:rsid w:val="00062708"/>
    <w:rPr>
      <w:rFonts w:asciiTheme="majorHAnsi" w:hAnsiTheme="majorHAnsi" w:eastAsiaTheme="majorEastAsia" w:cstheme="majorBidi"/>
      <w:b/>
      <w:iCs/>
      <w:color w:val="8377B6"/>
      <w:sz w:val="28"/>
    </w:rPr>
  </w:style>
  <w:style w:type="table" w:styleId="DOSIntroTable" w:customStyle="1">
    <w:name w:val="DOS Intro Table"/>
    <w:basedOn w:val="TableNormal"/>
    <w:uiPriority w:val="99"/>
    <w:rsid w:val="00611FA1"/>
    <w:rPr>
      <w:rFonts w:asciiTheme="minorHAnsi" w:hAnsiTheme="minorHAnsi"/>
    </w:rPr>
    <w:tblPr>
      <w:tblBorders>
        <w:top w:val="single" w:color="E0DDED" w:sz="4" w:space="0"/>
        <w:left w:val="single" w:color="E0DDED" w:sz="4" w:space="0"/>
        <w:bottom w:val="single" w:color="E0DDED" w:sz="4" w:space="0"/>
        <w:right w:val="single" w:color="E0DDED" w:sz="4" w:space="0"/>
        <w:insideH w:val="single" w:color="E0DDED" w:sz="6" w:space="0"/>
        <w:insideV w:val="single" w:color="E0DDED" w:sz="6" w:space="0"/>
      </w:tblBorders>
    </w:tblPr>
    <w:tcPr>
      <w:shd w:val="clear" w:color="auto" w:fill="auto"/>
    </w:tcPr>
  </w:style>
  <w:style w:type="character" w:styleId="Heading5Char" w:customStyle="1">
    <w:name w:val="Heading 5 Char"/>
    <w:basedOn w:val="DefaultParagraphFont"/>
    <w:link w:val="Heading5"/>
    <w:uiPriority w:val="9"/>
    <w:rsid w:val="00062708"/>
    <w:rPr>
      <w:rFonts w:asciiTheme="majorHAnsi" w:hAnsiTheme="majorHAnsi" w:eastAsiaTheme="majorEastAsia" w:cstheme="majorBidi"/>
      <w:color w:val="000000" w:themeColor="text1"/>
      <w:sz w:val="28"/>
    </w:rPr>
  </w:style>
  <w:style w:type="character" w:styleId="Heading6Char" w:customStyle="1">
    <w:name w:val="Heading 6 Char"/>
    <w:basedOn w:val="DefaultParagraphFont"/>
    <w:link w:val="Heading6"/>
    <w:uiPriority w:val="9"/>
    <w:rsid w:val="00062708"/>
    <w:rPr>
      <w:rFonts w:asciiTheme="majorHAnsi" w:hAnsiTheme="majorHAnsi" w:eastAsiaTheme="majorEastAsia" w:cstheme="majorBidi"/>
      <w:color w:val="8377B6"/>
      <w:sz w:val="28"/>
    </w:rPr>
  </w:style>
  <w:style w:type="character" w:styleId="Heading7Char" w:customStyle="1">
    <w:name w:val="Heading 7 Char"/>
    <w:basedOn w:val="DefaultParagraphFont"/>
    <w:link w:val="Heading7"/>
    <w:uiPriority w:val="9"/>
    <w:rsid w:val="00062708"/>
    <w:rPr>
      <w:rFonts w:asciiTheme="majorHAnsi" w:hAnsiTheme="majorHAnsi" w:eastAsiaTheme="majorEastAsia" w:cstheme="majorBidi"/>
      <w:i/>
      <w:iCs/>
      <w:color w:val="000000" w:themeColor="text1"/>
      <w:sz w:val="28"/>
    </w:rPr>
  </w:style>
  <w:style w:type="character" w:styleId="Heading8Char" w:customStyle="1">
    <w:name w:val="Heading 8 Char"/>
    <w:basedOn w:val="DefaultParagraphFont"/>
    <w:link w:val="Heading8"/>
    <w:uiPriority w:val="9"/>
    <w:rsid w:val="00062708"/>
    <w:rPr>
      <w:rFonts w:asciiTheme="majorHAnsi" w:hAnsiTheme="majorHAnsi" w:eastAsiaTheme="majorEastAsia" w:cstheme="majorBidi"/>
      <w:i/>
      <w:color w:val="8377B6"/>
      <w:sz w:val="28"/>
      <w:szCs w:val="21"/>
    </w:rPr>
  </w:style>
  <w:style w:type="character" w:styleId="Heading9Char" w:customStyle="1">
    <w:name w:val="Heading 9 Char"/>
    <w:basedOn w:val="DefaultParagraphFont"/>
    <w:link w:val="Heading9"/>
    <w:uiPriority w:val="9"/>
    <w:rsid w:val="00025031"/>
    <w:rPr>
      <w:rFonts w:asciiTheme="majorHAnsi" w:hAnsiTheme="majorHAnsi" w:eastAsiaTheme="majorEastAsia" w:cstheme="majorBidi"/>
      <w:i/>
      <w:iCs/>
      <w:color w:val="272727" w:themeColor="text1" w:themeTint="D8"/>
      <w:szCs w:val="21"/>
    </w:rPr>
  </w:style>
  <w:style w:type="character" w:styleId="IntenseQuoteChar" w:customStyle="1">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rsid w:val="0006270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Space="180" w:wrap="auto" w:hAnchor="page" w:vAnchor="page" w:hRule="exact"/>
    </w:pPr>
    <w:rPr>
      <w:rFonts w:asciiTheme="majorHAnsi" w:hAnsiTheme="majorHAnsi" w:eastAsiaTheme="majorEastAsia" w:cstheme="majorBidi"/>
    </w:rPr>
  </w:style>
  <w:style w:type="paragraph" w:styleId="EnvelopeReturn">
    <w:name w:val="envelope return"/>
    <w:basedOn w:val="Normal"/>
    <w:uiPriority w:val="99"/>
    <w:unhideWhenUsed/>
    <w:rsid w:val="007E4CA1"/>
    <w:rPr>
      <w:rFonts w:asciiTheme="majorHAnsi" w:hAnsiTheme="majorHAnsi" w:eastAsiaTheme="majorEastAsia" w:cstheme="majorBidi"/>
      <w:sz w:val="20"/>
      <w:szCs w:val="20"/>
    </w:rPr>
  </w:style>
  <w:style w:type="paragraph" w:styleId="ListBullet">
    <w:name w:val="List Bullet"/>
    <w:basedOn w:val="Normal"/>
    <w:uiPriority w:val="99"/>
    <w:unhideWhenUsed/>
    <w:rsid w:val="00402C39"/>
    <w:pPr>
      <w:numPr>
        <w:numId w:val="18"/>
      </w:numPr>
      <w:contextualSpacing/>
    </w:pPr>
  </w:style>
  <w:style w:type="paragraph" w:styleId="ListBullet2">
    <w:name w:val="List Bullet 2"/>
    <w:basedOn w:val="Normal"/>
    <w:uiPriority w:val="99"/>
    <w:unhideWhenUsed/>
    <w:rsid w:val="00402C39"/>
    <w:pPr>
      <w:numPr>
        <w:numId w:val="17"/>
      </w:numPr>
      <w:contextualSpacing/>
    </w:pPr>
  </w:style>
  <w:style w:type="paragraph" w:styleId="ListBullet3">
    <w:name w:val="List Bullet 3"/>
    <w:basedOn w:val="Normal"/>
    <w:uiPriority w:val="99"/>
    <w:unhideWhenUsed/>
    <w:rsid w:val="00402C39"/>
    <w:pPr>
      <w:numPr>
        <w:numId w:val="16"/>
      </w:numPr>
      <w:contextualSpacing/>
    </w:pPr>
  </w:style>
  <w:style w:type="paragraph" w:styleId="Caption">
    <w:name w:val="caption"/>
    <w:basedOn w:val="Normal"/>
    <w:next w:val="Normal"/>
    <w:rsid w:val="00B25AED"/>
    <w:pPr>
      <w:widowControl w:val="0"/>
      <w:adjustRightInd/>
      <w:snapToGrid/>
    </w:pPr>
    <w:rPr>
      <w:rFonts w:ascii="Times New Roman" w:hAnsi="Times New Roman" w:eastAsia="Times New Roman"/>
      <w:i/>
      <w:sz w:val="20"/>
      <w:szCs w:val="20"/>
      <w:lang w:val="en-US"/>
    </w:rPr>
  </w:style>
  <w:style w:type="paragraph" w:styleId="paragraph" w:customStyle="1">
    <w:name w:val="paragraph"/>
    <w:basedOn w:val="Normal"/>
    <w:rsid w:val="009F5C52"/>
    <w:pPr>
      <w:adjustRightInd/>
      <w:snapToGrid/>
      <w:spacing w:before="100" w:beforeAutospacing="1" w:after="100" w:afterAutospacing="1"/>
    </w:pPr>
    <w:rPr>
      <w:rFonts w:ascii="Times New Roman" w:hAnsi="Times New Roman" w:eastAsia="Times New Roman"/>
      <w:lang w:eastAsia="en-GB"/>
    </w:rPr>
  </w:style>
  <w:style w:type="character" w:styleId="normaltextrun" w:customStyle="1">
    <w:name w:val="normaltextrun"/>
    <w:basedOn w:val="DefaultParagraphFont"/>
    <w:rsid w:val="009F5C52"/>
  </w:style>
  <w:style w:type="character" w:styleId="eop" w:customStyle="1">
    <w:name w:val="eop"/>
    <w:basedOn w:val="DefaultParagraphFont"/>
    <w:rsid w:val="009F5C52"/>
  </w:style>
  <w:style w:type="character" w:styleId="tabchar" w:customStyle="1">
    <w:name w:val="tabchar"/>
    <w:basedOn w:val="DefaultParagraphFont"/>
    <w:rsid w:val="00511445"/>
  </w:style>
  <w:style w:type="character" w:styleId="Hyperlink">
    <w:name w:val="Hyperlink"/>
    <w:uiPriority w:val="99"/>
    <w:unhideWhenUsed/>
    <w:rsid w:val="001377AF"/>
    <w:rPr>
      <w:color w:val="0000FF"/>
      <w:u w:val="single"/>
    </w:rPr>
  </w:style>
  <w:style w:type="paragraph" w:styleId="DOSTITLES" w:customStyle="1">
    <w:name w:val="DOS TITLES"/>
    <w:basedOn w:val="Normal"/>
    <w:link w:val="DOSTITLESChar"/>
    <w:autoRedefine/>
    <w:qFormat/>
    <w:rsid w:val="004C7C75"/>
    <w:pPr>
      <w:adjustRightInd/>
      <w:snapToGrid/>
      <w:jc w:val="center"/>
    </w:pPr>
    <w:rPr>
      <w:rFonts w:ascii="DM Sans" w:hAnsi="DM Sans" w:eastAsia="DM Sans" w:cs="DM Sans"/>
      <w:b/>
      <w:bCs/>
      <w:color w:val="1875D2"/>
      <w:kern w:val="2"/>
      <w:sz w:val="36"/>
      <w:szCs w:val="26"/>
      <w:bdr w:val="nil"/>
      <w:lang w:val="en-US"/>
      <w14:ligatures w14:val="standardContextual"/>
    </w:rPr>
  </w:style>
  <w:style w:type="character" w:styleId="DOSTITLESChar" w:customStyle="1">
    <w:name w:val="DOS TITLES Char"/>
    <w:basedOn w:val="DefaultParagraphFont"/>
    <w:link w:val="DOSTITLES"/>
    <w:rsid w:val="004C7C75"/>
    <w:rPr>
      <w:rFonts w:ascii="DM Sans" w:hAnsi="DM Sans" w:eastAsia="DM Sans" w:cs="DM Sans"/>
      <w:b/>
      <w:bCs/>
      <w:color w:val="1875D2"/>
      <w:kern w:val="2"/>
      <w:sz w:val="36"/>
      <w:szCs w:val="26"/>
      <w:bdr w:val="nil"/>
      <w:lang w:val="en-US"/>
      <w14:ligatures w14:val="standardContextual"/>
    </w:rPr>
  </w:style>
  <w:style w:type="paragraph" w:styleId="DOSSubtitle" w:customStyle="1">
    <w:name w:val="DOS Subtitle"/>
    <w:basedOn w:val="Normal"/>
    <w:link w:val="DOSSubtitleChar"/>
    <w:autoRedefine/>
    <w:qFormat/>
    <w:rsid w:val="004C7C75"/>
    <w:pPr>
      <w:adjustRightInd/>
      <w:snapToGrid/>
      <w:spacing w:after="120"/>
      <w:jc w:val="center"/>
    </w:pPr>
    <w:rPr>
      <w:rFonts w:ascii="DM Sans" w:hAnsi="DM Sans" w:eastAsia="DM Sans" w:cs="DM Sans"/>
      <w:b/>
      <w:bCs/>
      <w:kern w:val="2"/>
      <w:sz w:val="22"/>
      <w:szCs w:val="22"/>
      <w:lang w:val="en-US"/>
      <w14:ligatures w14:val="standardContextual"/>
    </w:rPr>
  </w:style>
  <w:style w:type="character" w:styleId="DOSSubtitleChar" w:customStyle="1">
    <w:name w:val="DOS Subtitle Char"/>
    <w:basedOn w:val="DefaultParagraphFont"/>
    <w:link w:val="DOSSubtitle"/>
    <w:rsid w:val="004C7C75"/>
    <w:rPr>
      <w:rFonts w:ascii="DM Sans" w:hAnsi="DM Sans" w:eastAsia="DM Sans" w:cs="DM Sans"/>
      <w:b/>
      <w:bCs/>
      <w:kern w:val="2"/>
      <w:sz w:val="22"/>
      <w:szCs w:val="22"/>
      <w:lang w:val="en-US"/>
      <w14:ligatures w14:val="standardContextual"/>
    </w:rPr>
  </w:style>
  <w:style w:type="paragraph" w:styleId="DOSBodyText" w:customStyle="1">
    <w:name w:val="DOS Body Text"/>
    <w:basedOn w:val="Normal"/>
    <w:link w:val="DOSBodyTextChar"/>
    <w:autoRedefine/>
    <w:qFormat/>
    <w:rsid w:val="009E674A"/>
    <w:rPr>
      <w:rFonts w:ascii="DM Sans" w:hAnsi="DM Sans" w:cstheme="minorBidi"/>
      <w:kern w:val="2"/>
      <w14:ligatures w14:val="standardContextual"/>
    </w:rPr>
  </w:style>
  <w:style w:type="character" w:styleId="DOSBodyTextChar" w:customStyle="1">
    <w:name w:val="DOS Body Text Char"/>
    <w:basedOn w:val="DefaultParagraphFont"/>
    <w:link w:val="DOSBodyText"/>
    <w:rsid w:val="009E674A"/>
    <w:rPr>
      <w:rFonts w:ascii="DM Sans" w:hAnsi="DM Sans" w:cstheme="minorBidi"/>
      <w:kern w:val="2"/>
      <w14:ligatures w14:val="standardContextual"/>
    </w:rPr>
  </w:style>
  <w:style w:type="paragraph" w:styleId="FootnoteText">
    <w:name w:val="footnote text"/>
    <w:basedOn w:val="Normal"/>
    <w:link w:val="FootnoteTextChar"/>
    <w:uiPriority w:val="99"/>
    <w:semiHidden/>
    <w:unhideWhenUsed/>
    <w:rsid w:val="000B58C6"/>
    <w:rPr>
      <w:sz w:val="20"/>
      <w:szCs w:val="20"/>
    </w:rPr>
  </w:style>
  <w:style w:type="character" w:styleId="FootnoteTextChar" w:customStyle="1">
    <w:name w:val="Footnote Text Char"/>
    <w:basedOn w:val="DefaultParagraphFont"/>
    <w:link w:val="FootnoteText"/>
    <w:uiPriority w:val="99"/>
    <w:semiHidden/>
    <w:rsid w:val="000B58C6"/>
    <w:rPr>
      <w:rFonts w:asciiTheme="minorHAnsi" w:hAnsiTheme="minorHAnsi"/>
      <w:sz w:val="20"/>
      <w:szCs w:val="20"/>
    </w:rPr>
  </w:style>
  <w:style w:type="character" w:styleId="FootnoteReference">
    <w:name w:val="footnote reference"/>
    <w:basedOn w:val="DefaultParagraphFont"/>
    <w:uiPriority w:val="99"/>
    <w:semiHidden/>
    <w:unhideWhenUsed/>
    <w:rsid w:val="000B58C6"/>
    <w:rPr>
      <w:vertAlign w:val="superscript"/>
    </w:rPr>
  </w:style>
  <w:style w:type="character" w:styleId="UnresolvedMention">
    <w:name w:val="Unresolved Mention"/>
    <w:basedOn w:val="DefaultParagraphFont"/>
    <w:uiPriority w:val="99"/>
    <w:semiHidden/>
    <w:unhideWhenUsed/>
    <w:rsid w:val="009E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8264">
      <w:bodyDiv w:val="1"/>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
        <w:div w:id="45417192">
          <w:marLeft w:val="0"/>
          <w:marRight w:val="0"/>
          <w:marTop w:val="0"/>
          <w:marBottom w:val="0"/>
          <w:divBdr>
            <w:top w:val="none" w:sz="0" w:space="0" w:color="auto"/>
            <w:left w:val="none" w:sz="0" w:space="0" w:color="auto"/>
            <w:bottom w:val="none" w:sz="0" w:space="0" w:color="auto"/>
            <w:right w:val="none" w:sz="0" w:space="0" w:color="auto"/>
          </w:divBdr>
        </w:div>
        <w:div w:id="52122245">
          <w:marLeft w:val="0"/>
          <w:marRight w:val="0"/>
          <w:marTop w:val="0"/>
          <w:marBottom w:val="0"/>
          <w:divBdr>
            <w:top w:val="none" w:sz="0" w:space="0" w:color="auto"/>
            <w:left w:val="none" w:sz="0" w:space="0" w:color="auto"/>
            <w:bottom w:val="none" w:sz="0" w:space="0" w:color="auto"/>
            <w:right w:val="none" w:sz="0" w:space="0" w:color="auto"/>
          </w:divBdr>
        </w:div>
        <w:div w:id="87386203">
          <w:marLeft w:val="0"/>
          <w:marRight w:val="0"/>
          <w:marTop w:val="0"/>
          <w:marBottom w:val="0"/>
          <w:divBdr>
            <w:top w:val="none" w:sz="0" w:space="0" w:color="auto"/>
            <w:left w:val="none" w:sz="0" w:space="0" w:color="auto"/>
            <w:bottom w:val="none" w:sz="0" w:space="0" w:color="auto"/>
            <w:right w:val="none" w:sz="0" w:space="0" w:color="auto"/>
          </w:divBdr>
        </w:div>
        <w:div w:id="93786931">
          <w:marLeft w:val="0"/>
          <w:marRight w:val="0"/>
          <w:marTop w:val="0"/>
          <w:marBottom w:val="0"/>
          <w:divBdr>
            <w:top w:val="none" w:sz="0" w:space="0" w:color="auto"/>
            <w:left w:val="none" w:sz="0" w:space="0" w:color="auto"/>
            <w:bottom w:val="none" w:sz="0" w:space="0" w:color="auto"/>
            <w:right w:val="none" w:sz="0" w:space="0" w:color="auto"/>
          </w:divBdr>
        </w:div>
        <w:div w:id="103810896">
          <w:marLeft w:val="0"/>
          <w:marRight w:val="0"/>
          <w:marTop w:val="0"/>
          <w:marBottom w:val="0"/>
          <w:divBdr>
            <w:top w:val="none" w:sz="0" w:space="0" w:color="auto"/>
            <w:left w:val="none" w:sz="0" w:space="0" w:color="auto"/>
            <w:bottom w:val="none" w:sz="0" w:space="0" w:color="auto"/>
            <w:right w:val="none" w:sz="0" w:space="0" w:color="auto"/>
          </w:divBdr>
        </w:div>
        <w:div w:id="123082774">
          <w:marLeft w:val="0"/>
          <w:marRight w:val="0"/>
          <w:marTop w:val="0"/>
          <w:marBottom w:val="0"/>
          <w:divBdr>
            <w:top w:val="none" w:sz="0" w:space="0" w:color="auto"/>
            <w:left w:val="none" w:sz="0" w:space="0" w:color="auto"/>
            <w:bottom w:val="none" w:sz="0" w:space="0" w:color="auto"/>
            <w:right w:val="none" w:sz="0" w:space="0" w:color="auto"/>
          </w:divBdr>
        </w:div>
        <w:div w:id="125901308">
          <w:marLeft w:val="0"/>
          <w:marRight w:val="0"/>
          <w:marTop w:val="0"/>
          <w:marBottom w:val="0"/>
          <w:divBdr>
            <w:top w:val="none" w:sz="0" w:space="0" w:color="auto"/>
            <w:left w:val="none" w:sz="0" w:space="0" w:color="auto"/>
            <w:bottom w:val="none" w:sz="0" w:space="0" w:color="auto"/>
            <w:right w:val="none" w:sz="0" w:space="0" w:color="auto"/>
          </w:divBdr>
        </w:div>
        <w:div w:id="130753609">
          <w:marLeft w:val="0"/>
          <w:marRight w:val="0"/>
          <w:marTop w:val="0"/>
          <w:marBottom w:val="0"/>
          <w:divBdr>
            <w:top w:val="none" w:sz="0" w:space="0" w:color="auto"/>
            <w:left w:val="none" w:sz="0" w:space="0" w:color="auto"/>
            <w:bottom w:val="none" w:sz="0" w:space="0" w:color="auto"/>
            <w:right w:val="none" w:sz="0" w:space="0" w:color="auto"/>
          </w:divBdr>
        </w:div>
        <w:div w:id="183567102">
          <w:marLeft w:val="0"/>
          <w:marRight w:val="0"/>
          <w:marTop w:val="0"/>
          <w:marBottom w:val="0"/>
          <w:divBdr>
            <w:top w:val="none" w:sz="0" w:space="0" w:color="auto"/>
            <w:left w:val="none" w:sz="0" w:space="0" w:color="auto"/>
            <w:bottom w:val="none" w:sz="0" w:space="0" w:color="auto"/>
            <w:right w:val="none" w:sz="0" w:space="0" w:color="auto"/>
          </w:divBdr>
        </w:div>
        <w:div w:id="185364477">
          <w:marLeft w:val="0"/>
          <w:marRight w:val="0"/>
          <w:marTop w:val="0"/>
          <w:marBottom w:val="0"/>
          <w:divBdr>
            <w:top w:val="none" w:sz="0" w:space="0" w:color="auto"/>
            <w:left w:val="none" w:sz="0" w:space="0" w:color="auto"/>
            <w:bottom w:val="none" w:sz="0" w:space="0" w:color="auto"/>
            <w:right w:val="none" w:sz="0" w:space="0" w:color="auto"/>
          </w:divBdr>
        </w:div>
        <w:div w:id="188875578">
          <w:marLeft w:val="0"/>
          <w:marRight w:val="0"/>
          <w:marTop w:val="0"/>
          <w:marBottom w:val="0"/>
          <w:divBdr>
            <w:top w:val="none" w:sz="0" w:space="0" w:color="auto"/>
            <w:left w:val="none" w:sz="0" w:space="0" w:color="auto"/>
            <w:bottom w:val="none" w:sz="0" w:space="0" w:color="auto"/>
            <w:right w:val="none" w:sz="0" w:space="0" w:color="auto"/>
          </w:divBdr>
        </w:div>
        <w:div w:id="211113074">
          <w:marLeft w:val="0"/>
          <w:marRight w:val="0"/>
          <w:marTop w:val="0"/>
          <w:marBottom w:val="0"/>
          <w:divBdr>
            <w:top w:val="none" w:sz="0" w:space="0" w:color="auto"/>
            <w:left w:val="none" w:sz="0" w:space="0" w:color="auto"/>
            <w:bottom w:val="none" w:sz="0" w:space="0" w:color="auto"/>
            <w:right w:val="none" w:sz="0" w:space="0" w:color="auto"/>
          </w:divBdr>
        </w:div>
        <w:div w:id="217979872">
          <w:marLeft w:val="0"/>
          <w:marRight w:val="0"/>
          <w:marTop w:val="0"/>
          <w:marBottom w:val="0"/>
          <w:divBdr>
            <w:top w:val="none" w:sz="0" w:space="0" w:color="auto"/>
            <w:left w:val="none" w:sz="0" w:space="0" w:color="auto"/>
            <w:bottom w:val="none" w:sz="0" w:space="0" w:color="auto"/>
            <w:right w:val="none" w:sz="0" w:space="0" w:color="auto"/>
          </w:divBdr>
        </w:div>
        <w:div w:id="254826475">
          <w:marLeft w:val="0"/>
          <w:marRight w:val="0"/>
          <w:marTop w:val="0"/>
          <w:marBottom w:val="0"/>
          <w:divBdr>
            <w:top w:val="none" w:sz="0" w:space="0" w:color="auto"/>
            <w:left w:val="none" w:sz="0" w:space="0" w:color="auto"/>
            <w:bottom w:val="none" w:sz="0" w:space="0" w:color="auto"/>
            <w:right w:val="none" w:sz="0" w:space="0" w:color="auto"/>
          </w:divBdr>
        </w:div>
        <w:div w:id="258677722">
          <w:marLeft w:val="0"/>
          <w:marRight w:val="0"/>
          <w:marTop w:val="0"/>
          <w:marBottom w:val="0"/>
          <w:divBdr>
            <w:top w:val="none" w:sz="0" w:space="0" w:color="auto"/>
            <w:left w:val="none" w:sz="0" w:space="0" w:color="auto"/>
            <w:bottom w:val="none" w:sz="0" w:space="0" w:color="auto"/>
            <w:right w:val="none" w:sz="0" w:space="0" w:color="auto"/>
          </w:divBdr>
        </w:div>
        <w:div w:id="285357126">
          <w:marLeft w:val="0"/>
          <w:marRight w:val="0"/>
          <w:marTop w:val="0"/>
          <w:marBottom w:val="0"/>
          <w:divBdr>
            <w:top w:val="none" w:sz="0" w:space="0" w:color="auto"/>
            <w:left w:val="none" w:sz="0" w:space="0" w:color="auto"/>
            <w:bottom w:val="none" w:sz="0" w:space="0" w:color="auto"/>
            <w:right w:val="none" w:sz="0" w:space="0" w:color="auto"/>
          </w:divBdr>
        </w:div>
        <w:div w:id="301664151">
          <w:marLeft w:val="0"/>
          <w:marRight w:val="0"/>
          <w:marTop w:val="0"/>
          <w:marBottom w:val="0"/>
          <w:divBdr>
            <w:top w:val="none" w:sz="0" w:space="0" w:color="auto"/>
            <w:left w:val="none" w:sz="0" w:space="0" w:color="auto"/>
            <w:bottom w:val="none" w:sz="0" w:space="0" w:color="auto"/>
            <w:right w:val="none" w:sz="0" w:space="0" w:color="auto"/>
          </w:divBdr>
        </w:div>
        <w:div w:id="322701382">
          <w:marLeft w:val="0"/>
          <w:marRight w:val="0"/>
          <w:marTop w:val="0"/>
          <w:marBottom w:val="0"/>
          <w:divBdr>
            <w:top w:val="none" w:sz="0" w:space="0" w:color="auto"/>
            <w:left w:val="none" w:sz="0" w:space="0" w:color="auto"/>
            <w:bottom w:val="none" w:sz="0" w:space="0" w:color="auto"/>
            <w:right w:val="none" w:sz="0" w:space="0" w:color="auto"/>
          </w:divBdr>
        </w:div>
        <w:div w:id="346372222">
          <w:marLeft w:val="0"/>
          <w:marRight w:val="0"/>
          <w:marTop w:val="0"/>
          <w:marBottom w:val="0"/>
          <w:divBdr>
            <w:top w:val="none" w:sz="0" w:space="0" w:color="auto"/>
            <w:left w:val="none" w:sz="0" w:space="0" w:color="auto"/>
            <w:bottom w:val="none" w:sz="0" w:space="0" w:color="auto"/>
            <w:right w:val="none" w:sz="0" w:space="0" w:color="auto"/>
          </w:divBdr>
        </w:div>
        <w:div w:id="347416307">
          <w:marLeft w:val="0"/>
          <w:marRight w:val="0"/>
          <w:marTop w:val="0"/>
          <w:marBottom w:val="0"/>
          <w:divBdr>
            <w:top w:val="none" w:sz="0" w:space="0" w:color="auto"/>
            <w:left w:val="none" w:sz="0" w:space="0" w:color="auto"/>
            <w:bottom w:val="none" w:sz="0" w:space="0" w:color="auto"/>
            <w:right w:val="none" w:sz="0" w:space="0" w:color="auto"/>
          </w:divBdr>
        </w:div>
        <w:div w:id="361248813">
          <w:marLeft w:val="0"/>
          <w:marRight w:val="0"/>
          <w:marTop w:val="0"/>
          <w:marBottom w:val="0"/>
          <w:divBdr>
            <w:top w:val="none" w:sz="0" w:space="0" w:color="auto"/>
            <w:left w:val="none" w:sz="0" w:space="0" w:color="auto"/>
            <w:bottom w:val="none" w:sz="0" w:space="0" w:color="auto"/>
            <w:right w:val="none" w:sz="0" w:space="0" w:color="auto"/>
          </w:divBdr>
        </w:div>
        <w:div w:id="362293639">
          <w:marLeft w:val="0"/>
          <w:marRight w:val="0"/>
          <w:marTop w:val="0"/>
          <w:marBottom w:val="0"/>
          <w:divBdr>
            <w:top w:val="none" w:sz="0" w:space="0" w:color="auto"/>
            <w:left w:val="none" w:sz="0" w:space="0" w:color="auto"/>
            <w:bottom w:val="none" w:sz="0" w:space="0" w:color="auto"/>
            <w:right w:val="none" w:sz="0" w:space="0" w:color="auto"/>
          </w:divBdr>
        </w:div>
        <w:div w:id="365983234">
          <w:marLeft w:val="0"/>
          <w:marRight w:val="0"/>
          <w:marTop w:val="0"/>
          <w:marBottom w:val="0"/>
          <w:divBdr>
            <w:top w:val="none" w:sz="0" w:space="0" w:color="auto"/>
            <w:left w:val="none" w:sz="0" w:space="0" w:color="auto"/>
            <w:bottom w:val="none" w:sz="0" w:space="0" w:color="auto"/>
            <w:right w:val="none" w:sz="0" w:space="0" w:color="auto"/>
          </w:divBdr>
        </w:div>
        <w:div w:id="448091252">
          <w:marLeft w:val="0"/>
          <w:marRight w:val="0"/>
          <w:marTop w:val="0"/>
          <w:marBottom w:val="0"/>
          <w:divBdr>
            <w:top w:val="none" w:sz="0" w:space="0" w:color="auto"/>
            <w:left w:val="none" w:sz="0" w:space="0" w:color="auto"/>
            <w:bottom w:val="none" w:sz="0" w:space="0" w:color="auto"/>
            <w:right w:val="none" w:sz="0" w:space="0" w:color="auto"/>
          </w:divBdr>
        </w:div>
        <w:div w:id="486018334">
          <w:marLeft w:val="0"/>
          <w:marRight w:val="0"/>
          <w:marTop w:val="0"/>
          <w:marBottom w:val="0"/>
          <w:divBdr>
            <w:top w:val="none" w:sz="0" w:space="0" w:color="auto"/>
            <w:left w:val="none" w:sz="0" w:space="0" w:color="auto"/>
            <w:bottom w:val="none" w:sz="0" w:space="0" w:color="auto"/>
            <w:right w:val="none" w:sz="0" w:space="0" w:color="auto"/>
          </w:divBdr>
        </w:div>
        <w:div w:id="493767200">
          <w:marLeft w:val="0"/>
          <w:marRight w:val="0"/>
          <w:marTop w:val="0"/>
          <w:marBottom w:val="0"/>
          <w:divBdr>
            <w:top w:val="none" w:sz="0" w:space="0" w:color="auto"/>
            <w:left w:val="none" w:sz="0" w:space="0" w:color="auto"/>
            <w:bottom w:val="none" w:sz="0" w:space="0" w:color="auto"/>
            <w:right w:val="none" w:sz="0" w:space="0" w:color="auto"/>
          </w:divBdr>
        </w:div>
        <w:div w:id="530455814">
          <w:marLeft w:val="0"/>
          <w:marRight w:val="0"/>
          <w:marTop w:val="0"/>
          <w:marBottom w:val="0"/>
          <w:divBdr>
            <w:top w:val="none" w:sz="0" w:space="0" w:color="auto"/>
            <w:left w:val="none" w:sz="0" w:space="0" w:color="auto"/>
            <w:bottom w:val="none" w:sz="0" w:space="0" w:color="auto"/>
            <w:right w:val="none" w:sz="0" w:space="0" w:color="auto"/>
          </w:divBdr>
        </w:div>
        <w:div w:id="534661212">
          <w:marLeft w:val="0"/>
          <w:marRight w:val="0"/>
          <w:marTop w:val="0"/>
          <w:marBottom w:val="0"/>
          <w:divBdr>
            <w:top w:val="none" w:sz="0" w:space="0" w:color="auto"/>
            <w:left w:val="none" w:sz="0" w:space="0" w:color="auto"/>
            <w:bottom w:val="none" w:sz="0" w:space="0" w:color="auto"/>
            <w:right w:val="none" w:sz="0" w:space="0" w:color="auto"/>
          </w:divBdr>
        </w:div>
        <w:div w:id="551422689">
          <w:marLeft w:val="0"/>
          <w:marRight w:val="0"/>
          <w:marTop w:val="0"/>
          <w:marBottom w:val="0"/>
          <w:divBdr>
            <w:top w:val="none" w:sz="0" w:space="0" w:color="auto"/>
            <w:left w:val="none" w:sz="0" w:space="0" w:color="auto"/>
            <w:bottom w:val="none" w:sz="0" w:space="0" w:color="auto"/>
            <w:right w:val="none" w:sz="0" w:space="0" w:color="auto"/>
          </w:divBdr>
        </w:div>
        <w:div w:id="570845456">
          <w:marLeft w:val="0"/>
          <w:marRight w:val="0"/>
          <w:marTop w:val="0"/>
          <w:marBottom w:val="0"/>
          <w:divBdr>
            <w:top w:val="none" w:sz="0" w:space="0" w:color="auto"/>
            <w:left w:val="none" w:sz="0" w:space="0" w:color="auto"/>
            <w:bottom w:val="none" w:sz="0" w:space="0" w:color="auto"/>
            <w:right w:val="none" w:sz="0" w:space="0" w:color="auto"/>
          </w:divBdr>
        </w:div>
        <w:div w:id="645208701">
          <w:marLeft w:val="0"/>
          <w:marRight w:val="0"/>
          <w:marTop w:val="0"/>
          <w:marBottom w:val="0"/>
          <w:divBdr>
            <w:top w:val="none" w:sz="0" w:space="0" w:color="auto"/>
            <w:left w:val="none" w:sz="0" w:space="0" w:color="auto"/>
            <w:bottom w:val="none" w:sz="0" w:space="0" w:color="auto"/>
            <w:right w:val="none" w:sz="0" w:space="0" w:color="auto"/>
          </w:divBdr>
        </w:div>
        <w:div w:id="648480205">
          <w:marLeft w:val="0"/>
          <w:marRight w:val="0"/>
          <w:marTop w:val="0"/>
          <w:marBottom w:val="0"/>
          <w:divBdr>
            <w:top w:val="none" w:sz="0" w:space="0" w:color="auto"/>
            <w:left w:val="none" w:sz="0" w:space="0" w:color="auto"/>
            <w:bottom w:val="none" w:sz="0" w:space="0" w:color="auto"/>
            <w:right w:val="none" w:sz="0" w:space="0" w:color="auto"/>
          </w:divBdr>
        </w:div>
        <w:div w:id="722141261">
          <w:marLeft w:val="0"/>
          <w:marRight w:val="0"/>
          <w:marTop w:val="0"/>
          <w:marBottom w:val="0"/>
          <w:divBdr>
            <w:top w:val="none" w:sz="0" w:space="0" w:color="auto"/>
            <w:left w:val="none" w:sz="0" w:space="0" w:color="auto"/>
            <w:bottom w:val="none" w:sz="0" w:space="0" w:color="auto"/>
            <w:right w:val="none" w:sz="0" w:space="0" w:color="auto"/>
          </w:divBdr>
        </w:div>
        <w:div w:id="787116260">
          <w:marLeft w:val="0"/>
          <w:marRight w:val="0"/>
          <w:marTop w:val="0"/>
          <w:marBottom w:val="0"/>
          <w:divBdr>
            <w:top w:val="none" w:sz="0" w:space="0" w:color="auto"/>
            <w:left w:val="none" w:sz="0" w:space="0" w:color="auto"/>
            <w:bottom w:val="none" w:sz="0" w:space="0" w:color="auto"/>
            <w:right w:val="none" w:sz="0" w:space="0" w:color="auto"/>
          </w:divBdr>
        </w:div>
        <w:div w:id="844436607">
          <w:marLeft w:val="0"/>
          <w:marRight w:val="0"/>
          <w:marTop w:val="0"/>
          <w:marBottom w:val="0"/>
          <w:divBdr>
            <w:top w:val="none" w:sz="0" w:space="0" w:color="auto"/>
            <w:left w:val="none" w:sz="0" w:space="0" w:color="auto"/>
            <w:bottom w:val="none" w:sz="0" w:space="0" w:color="auto"/>
            <w:right w:val="none" w:sz="0" w:space="0" w:color="auto"/>
          </w:divBdr>
        </w:div>
        <w:div w:id="847839427">
          <w:marLeft w:val="0"/>
          <w:marRight w:val="0"/>
          <w:marTop w:val="0"/>
          <w:marBottom w:val="0"/>
          <w:divBdr>
            <w:top w:val="none" w:sz="0" w:space="0" w:color="auto"/>
            <w:left w:val="none" w:sz="0" w:space="0" w:color="auto"/>
            <w:bottom w:val="none" w:sz="0" w:space="0" w:color="auto"/>
            <w:right w:val="none" w:sz="0" w:space="0" w:color="auto"/>
          </w:divBdr>
        </w:div>
        <w:div w:id="862667354">
          <w:marLeft w:val="0"/>
          <w:marRight w:val="0"/>
          <w:marTop w:val="0"/>
          <w:marBottom w:val="0"/>
          <w:divBdr>
            <w:top w:val="none" w:sz="0" w:space="0" w:color="auto"/>
            <w:left w:val="none" w:sz="0" w:space="0" w:color="auto"/>
            <w:bottom w:val="none" w:sz="0" w:space="0" w:color="auto"/>
            <w:right w:val="none" w:sz="0" w:space="0" w:color="auto"/>
          </w:divBdr>
        </w:div>
        <w:div w:id="888150557">
          <w:marLeft w:val="0"/>
          <w:marRight w:val="0"/>
          <w:marTop w:val="0"/>
          <w:marBottom w:val="0"/>
          <w:divBdr>
            <w:top w:val="none" w:sz="0" w:space="0" w:color="auto"/>
            <w:left w:val="none" w:sz="0" w:space="0" w:color="auto"/>
            <w:bottom w:val="none" w:sz="0" w:space="0" w:color="auto"/>
            <w:right w:val="none" w:sz="0" w:space="0" w:color="auto"/>
          </w:divBdr>
        </w:div>
        <w:div w:id="902519071">
          <w:marLeft w:val="0"/>
          <w:marRight w:val="0"/>
          <w:marTop w:val="0"/>
          <w:marBottom w:val="0"/>
          <w:divBdr>
            <w:top w:val="none" w:sz="0" w:space="0" w:color="auto"/>
            <w:left w:val="none" w:sz="0" w:space="0" w:color="auto"/>
            <w:bottom w:val="none" w:sz="0" w:space="0" w:color="auto"/>
            <w:right w:val="none" w:sz="0" w:space="0" w:color="auto"/>
          </w:divBdr>
        </w:div>
        <w:div w:id="927349261">
          <w:marLeft w:val="0"/>
          <w:marRight w:val="0"/>
          <w:marTop w:val="0"/>
          <w:marBottom w:val="0"/>
          <w:divBdr>
            <w:top w:val="none" w:sz="0" w:space="0" w:color="auto"/>
            <w:left w:val="none" w:sz="0" w:space="0" w:color="auto"/>
            <w:bottom w:val="none" w:sz="0" w:space="0" w:color="auto"/>
            <w:right w:val="none" w:sz="0" w:space="0" w:color="auto"/>
          </w:divBdr>
        </w:div>
        <w:div w:id="957175389">
          <w:marLeft w:val="0"/>
          <w:marRight w:val="0"/>
          <w:marTop w:val="0"/>
          <w:marBottom w:val="0"/>
          <w:divBdr>
            <w:top w:val="none" w:sz="0" w:space="0" w:color="auto"/>
            <w:left w:val="none" w:sz="0" w:space="0" w:color="auto"/>
            <w:bottom w:val="none" w:sz="0" w:space="0" w:color="auto"/>
            <w:right w:val="none" w:sz="0" w:space="0" w:color="auto"/>
          </w:divBdr>
        </w:div>
        <w:div w:id="964198066">
          <w:marLeft w:val="0"/>
          <w:marRight w:val="0"/>
          <w:marTop w:val="0"/>
          <w:marBottom w:val="0"/>
          <w:divBdr>
            <w:top w:val="none" w:sz="0" w:space="0" w:color="auto"/>
            <w:left w:val="none" w:sz="0" w:space="0" w:color="auto"/>
            <w:bottom w:val="none" w:sz="0" w:space="0" w:color="auto"/>
            <w:right w:val="none" w:sz="0" w:space="0" w:color="auto"/>
          </w:divBdr>
        </w:div>
        <w:div w:id="988287876">
          <w:marLeft w:val="0"/>
          <w:marRight w:val="0"/>
          <w:marTop w:val="0"/>
          <w:marBottom w:val="0"/>
          <w:divBdr>
            <w:top w:val="none" w:sz="0" w:space="0" w:color="auto"/>
            <w:left w:val="none" w:sz="0" w:space="0" w:color="auto"/>
            <w:bottom w:val="none" w:sz="0" w:space="0" w:color="auto"/>
            <w:right w:val="none" w:sz="0" w:space="0" w:color="auto"/>
          </w:divBdr>
        </w:div>
        <w:div w:id="1059403083">
          <w:marLeft w:val="0"/>
          <w:marRight w:val="0"/>
          <w:marTop w:val="0"/>
          <w:marBottom w:val="0"/>
          <w:divBdr>
            <w:top w:val="none" w:sz="0" w:space="0" w:color="auto"/>
            <w:left w:val="none" w:sz="0" w:space="0" w:color="auto"/>
            <w:bottom w:val="none" w:sz="0" w:space="0" w:color="auto"/>
            <w:right w:val="none" w:sz="0" w:space="0" w:color="auto"/>
          </w:divBdr>
        </w:div>
        <w:div w:id="1067609353">
          <w:marLeft w:val="0"/>
          <w:marRight w:val="0"/>
          <w:marTop w:val="0"/>
          <w:marBottom w:val="0"/>
          <w:divBdr>
            <w:top w:val="none" w:sz="0" w:space="0" w:color="auto"/>
            <w:left w:val="none" w:sz="0" w:space="0" w:color="auto"/>
            <w:bottom w:val="none" w:sz="0" w:space="0" w:color="auto"/>
            <w:right w:val="none" w:sz="0" w:space="0" w:color="auto"/>
          </w:divBdr>
        </w:div>
        <w:div w:id="1088117414">
          <w:marLeft w:val="0"/>
          <w:marRight w:val="0"/>
          <w:marTop w:val="0"/>
          <w:marBottom w:val="0"/>
          <w:divBdr>
            <w:top w:val="none" w:sz="0" w:space="0" w:color="auto"/>
            <w:left w:val="none" w:sz="0" w:space="0" w:color="auto"/>
            <w:bottom w:val="none" w:sz="0" w:space="0" w:color="auto"/>
            <w:right w:val="none" w:sz="0" w:space="0" w:color="auto"/>
          </w:divBdr>
        </w:div>
        <w:div w:id="1120412660">
          <w:marLeft w:val="0"/>
          <w:marRight w:val="0"/>
          <w:marTop w:val="0"/>
          <w:marBottom w:val="0"/>
          <w:divBdr>
            <w:top w:val="none" w:sz="0" w:space="0" w:color="auto"/>
            <w:left w:val="none" w:sz="0" w:space="0" w:color="auto"/>
            <w:bottom w:val="none" w:sz="0" w:space="0" w:color="auto"/>
            <w:right w:val="none" w:sz="0" w:space="0" w:color="auto"/>
          </w:divBdr>
        </w:div>
        <w:div w:id="1140031426">
          <w:marLeft w:val="0"/>
          <w:marRight w:val="0"/>
          <w:marTop w:val="0"/>
          <w:marBottom w:val="0"/>
          <w:divBdr>
            <w:top w:val="none" w:sz="0" w:space="0" w:color="auto"/>
            <w:left w:val="none" w:sz="0" w:space="0" w:color="auto"/>
            <w:bottom w:val="none" w:sz="0" w:space="0" w:color="auto"/>
            <w:right w:val="none" w:sz="0" w:space="0" w:color="auto"/>
          </w:divBdr>
        </w:div>
        <w:div w:id="1140264186">
          <w:marLeft w:val="0"/>
          <w:marRight w:val="0"/>
          <w:marTop w:val="0"/>
          <w:marBottom w:val="0"/>
          <w:divBdr>
            <w:top w:val="none" w:sz="0" w:space="0" w:color="auto"/>
            <w:left w:val="none" w:sz="0" w:space="0" w:color="auto"/>
            <w:bottom w:val="none" w:sz="0" w:space="0" w:color="auto"/>
            <w:right w:val="none" w:sz="0" w:space="0" w:color="auto"/>
          </w:divBdr>
        </w:div>
        <w:div w:id="1162618930">
          <w:marLeft w:val="0"/>
          <w:marRight w:val="0"/>
          <w:marTop w:val="0"/>
          <w:marBottom w:val="0"/>
          <w:divBdr>
            <w:top w:val="none" w:sz="0" w:space="0" w:color="auto"/>
            <w:left w:val="none" w:sz="0" w:space="0" w:color="auto"/>
            <w:bottom w:val="none" w:sz="0" w:space="0" w:color="auto"/>
            <w:right w:val="none" w:sz="0" w:space="0" w:color="auto"/>
          </w:divBdr>
        </w:div>
        <w:div w:id="1178273725">
          <w:marLeft w:val="0"/>
          <w:marRight w:val="0"/>
          <w:marTop w:val="0"/>
          <w:marBottom w:val="0"/>
          <w:divBdr>
            <w:top w:val="none" w:sz="0" w:space="0" w:color="auto"/>
            <w:left w:val="none" w:sz="0" w:space="0" w:color="auto"/>
            <w:bottom w:val="none" w:sz="0" w:space="0" w:color="auto"/>
            <w:right w:val="none" w:sz="0" w:space="0" w:color="auto"/>
          </w:divBdr>
        </w:div>
        <w:div w:id="1182666084">
          <w:marLeft w:val="0"/>
          <w:marRight w:val="0"/>
          <w:marTop w:val="0"/>
          <w:marBottom w:val="0"/>
          <w:divBdr>
            <w:top w:val="none" w:sz="0" w:space="0" w:color="auto"/>
            <w:left w:val="none" w:sz="0" w:space="0" w:color="auto"/>
            <w:bottom w:val="none" w:sz="0" w:space="0" w:color="auto"/>
            <w:right w:val="none" w:sz="0" w:space="0" w:color="auto"/>
          </w:divBdr>
        </w:div>
        <w:div w:id="1206718482">
          <w:marLeft w:val="0"/>
          <w:marRight w:val="0"/>
          <w:marTop w:val="0"/>
          <w:marBottom w:val="0"/>
          <w:divBdr>
            <w:top w:val="none" w:sz="0" w:space="0" w:color="auto"/>
            <w:left w:val="none" w:sz="0" w:space="0" w:color="auto"/>
            <w:bottom w:val="none" w:sz="0" w:space="0" w:color="auto"/>
            <w:right w:val="none" w:sz="0" w:space="0" w:color="auto"/>
          </w:divBdr>
        </w:div>
        <w:div w:id="1214271206">
          <w:marLeft w:val="0"/>
          <w:marRight w:val="0"/>
          <w:marTop w:val="0"/>
          <w:marBottom w:val="0"/>
          <w:divBdr>
            <w:top w:val="none" w:sz="0" w:space="0" w:color="auto"/>
            <w:left w:val="none" w:sz="0" w:space="0" w:color="auto"/>
            <w:bottom w:val="none" w:sz="0" w:space="0" w:color="auto"/>
            <w:right w:val="none" w:sz="0" w:space="0" w:color="auto"/>
          </w:divBdr>
        </w:div>
        <w:div w:id="1236085039">
          <w:marLeft w:val="0"/>
          <w:marRight w:val="0"/>
          <w:marTop w:val="0"/>
          <w:marBottom w:val="0"/>
          <w:divBdr>
            <w:top w:val="none" w:sz="0" w:space="0" w:color="auto"/>
            <w:left w:val="none" w:sz="0" w:space="0" w:color="auto"/>
            <w:bottom w:val="none" w:sz="0" w:space="0" w:color="auto"/>
            <w:right w:val="none" w:sz="0" w:space="0" w:color="auto"/>
          </w:divBdr>
        </w:div>
        <w:div w:id="1285965136">
          <w:marLeft w:val="0"/>
          <w:marRight w:val="0"/>
          <w:marTop w:val="0"/>
          <w:marBottom w:val="0"/>
          <w:divBdr>
            <w:top w:val="none" w:sz="0" w:space="0" w:color="auto"/>
            <w:left w:val="none" w:sz="0" w:space="0" w:color="auto"/>
            <w:bottom w:val="none" w:sz="0" w:space="0" w:color="auto"/>
            <w:right w:val="none" w:sz="0" w:space="0" w:color="auto"/>
          </w:divBdr>
        </w:div>
        <w:div w:id="1289429978">
          <w:marLeft w:val="0"/>
          <w:marRight w:val="0"/>
          <w:marTop w:val="0"/>
          <w:marBottom w:val="0"/>
          <w:divBdr>
            <w:top w:val="none" w:sz="0" w:space="0" w:color="auto"/>
            <w:left w:val="none" w:sz="0" w:space="0" w:color="auto"/>
            <w:bottom w:val="none" w:sz="0" w:space="0" w:color="auto"/>
            <w:right w:val="none" w:sz="0" w:space="0" w:color="auto"/>
          </w:divBdr>
        </w:div>
        <w:div w:id="1294141732">
          <w:marLeft w:val="0"/>
          <w:marRight w:val="0"/>
          <w:marTop w:val="0"/>
          <w:marBottom w:val="0"/>
          <w:divBdr>
            <w:top w:val="none" w:sz="0" w:space="0" w:color="auto"/>
            <w:left w:val="none" w:sz="0" w:space="0" w:color="auto"/>
            <w:bottom w:val="none" w:sz="0" w:space="0" w:color="auto"/>
            <w:right w:val="none" w:sz="0" w:space="0" w:color="auto"/>
          </w:divBdr>
        </w:div>
        <w:div w:id="1325166529">
          <w:marLeft w:val="0"/>
          <w:marRight w:val="0"/>
          <w:marTop w:val="0"/>
          <w:marBottom w:val="0"/>
          <w:divBdr>
            <w:top w:val="none" w:sz="0" w:space="0" w:color="auto"/>
            <w:left w:val="none" w:sz="0" w:space="0" w:color="auto"/>
            <w:bottom w:val="none" w:sz="0" w:space="0" w:color="auto"/>
            <w:right w:val="none" w:sz="0" w:space="0" w:color="auto"/>
          </w:divBdr>
        </w:div>
        <w:div w:id="1337607630">
          <w:marLeft w:val="0"/>
          <w:marRight w:val="0"/>
          <w:marTop w:val="0"/>
          <w:marBottom w:val="0"/>
          <w:divBdr>
            <w:top w:val="none" w:sz="0" w:space="0" w:color="auto"/>
            <w:left w:val="none" w:sz="0" w:space="0" w:color="auto"/>
            <w:bottom w:val="none" w:sz="0" w:space="0" w:color="auto"/>
            <w:right w:val="none" w:sz="0" w:space="0" w:color="auto"/>
          </w:divBdr>
        </w:div>
        <w:div w:id="1345979314">
          <w:marLeft w:val="0"/>
          <w:marRight w:val="0"/>
          <w:marTop w:val="0"/>
          <w:marBottom w:val="0"/>
          <w:divBdr>
            <w:top w:val="none" w:sz="0" w:space="0" w:color="auto"/>
            <w:left w:val="none" w:sz="0" w:space="0" w:color="auto"/>
            <w:bottom w:val="none" w:sz="0" w:space="0" w:color="auto"/>
            <w:right w:val="none" w:sz="0" w:space="0" w:color="auto"/>
          </w:divBdr>
        </w:div>
        <w:div w:id="1363436242">
          <w:marLeft w:val="0"/>
          <w:marRight w:val="0"/>
          <w:marTop w:val="0"/>
          <w:marBottom w:val="0"/>
          <w:divBdr>
            <w:top w:val="none" w:sz="0" w:space="0" w:color="auto"/>
            <w:left w:val="none" w:sz="0" w:space="0" w:color="auto"/>
            <w:bottom w:val="none" w:sz="0" w:space="0" w:color="auto"/>
            <w:right w:val="none" w:sz="0" w:space="0" w:color="auto"/>
          </w:divBdr>
        </w:div>
        <w:div w:id="1405952701">
          <w:marLeft w:val="0"/>
          <w:marRight w:val="0"/>
          <w:marTop w:val="0"/>
          <w:marBottom w:val="0"/>
          <w:divBdr>
            <w:top w:val="none" w:sz="0" w:space="0" w:color="auto"/>
            <w:left w:val="none" w:sz="0" w:space="0" w:color="auto"/>
            <w:bottom w:val="none" w:sz="0" w:space="0" w:color="auto"/>
            <w:right w:val="none" w:sz="0" w:space="0" w:color="auto"/>
          </w:divBdr>
        </w:div>
        <w:div w:id="1425106524">
          <w:marLeft w:val="0"/>
          <w:marRight w:val="0"/>
          <w:marTop w:val="0"/>
          <w:marBottom w:val="0"/>
          <w:divBdr>
            <w:top w:val="none" w:sz="0" w:space="0" w:color="auto"/>
            <w:left w:val="none" w:sz="0" w:space="0" w:color="auto"/>
            <w:bottom w:val="none" w:sz="0" w:space="0" w:color="auto"/>
            <w:right w:val="none" w:sz="0" w:space="0" w:color="auto"/>
          </w:divBdr>
        </w:div>
        <w:div w:id="1451823286">
          <w:marLeft w:val="0"/>
          <w:marRight w:val="0"/>
          <w:marTop w:val="0"/>
          <w:marBottom w:val="0"/>
          <w:divBdr>
            <w:top w:val="none" w:sz="0" w:space="0" w:color="auto"/>
            <w:left w:val="none" w:sz="0" w:space="0" w:color="auto"/>
            <w:bottom w:val="none" w:sz="0" w:space="0" w:color="auto"/>
            <w:right w:val="none" w:sz="0" w:space="0" w:color="auto"/>
          </w:divBdr>
        </w:div>
        <w:div w:id="1463114383">
          <w:marLeft w:val="0"/>
          <w:marRight w:val="0"/>
          <w:marTop w:val="0"/>
          <w:marBottom w:val="0"/>
          <w:divBdr>
            <w:top w:val="none" w:sz="0" w:space="0" w:color="auto"/>
            <w:left w:val="none" w:sz="0" w:space="0" w:color="auto"/>
            <w:bottom w:val="none" w:sz="0" w:space="0" w:color="auto"/>
            <w:right w:val="none" w:sz="0" w:space="0" w:color="auto"/>
          </w:divBdr>
        </w:div>
        <w:div w:id="1502697992">
          <w:marLeft w:val="0"/>
          <w:marRight w:val="0"/>
          <w:marTop w:val="0"/>
          <w:marBottom w:val="0"/>
          <w:divBdr>
            <w:top w:val="none" w:sz="0" w:space="0" w:color="auto"/>
            <w:left w:val="none" w:sz="0" w:space="0" w:color="auto"/>
            <w:bottom w:val="none" w:sz="0" w:space="0" w:color="auto"/>
            <w:right w:val="none" w:sz="0" w:space="0" w:color="auto"/>
          </w:divBdr>
        </w:div>
        <w:div w:id="1548488865">
          <w:marLeft w:val="0"/>
          <w:marRight w:val="0"/>
          <w:marTop w:val="0"/>
          <w:marBottom w:val="0"/>
          <w:divBdr>
            <w:top w:val="none" w:sz="0" w:space="0" w:color="auto"/>
            <w:left w:val="none" w:sz="0" w:space="0" w:color="auto"/>
            <w:bottom w:val="none" w:sz="0" w:space="0" w:color="auto"/>
            <w:right w:val="none" w:sz="0" w:space="0" w:color="auto"/>
          </w:divBdr>
        </w:div>
        <w:div w:id="1580603296">
          <w:marLeft w:val="0"/>
          <w:marRight w:val="0"/>
          <w:marTop w:val="0"/>
          <w:marBottom w:val="0"/>
          <w:divBdr>
            <w:top w:val="none" w:sz="0" w:space="0" w:color="auto"/>
            <w:left w:val="none" w:sz="0" w:space="0" w:color="auto"/>
            <w:bottom w:val="none" w:sz="0" w:space="0" w:color="auto"/>
            <w:right w:val="none" w:sz="0" w:space="0" w:color="auto"/>
          </w:divBdr>
        </w:div>
        <w:div w:id="1596405217">
          <w:marLeft w:val="0"/>
          <w:marRight w:val="0"/>
          <w:marTop w:val="0"/>
          <w:marBottom w:val="0"/>
          <w:divBdr>
            <w:top w:val="none" w:sz="0" w:space="0" w:color="auto"/>
            <w:left w:val="none" w:sz="0" w:space="0" w:color="auto"/>
            <w:bottom w:val="none" w:sz="0" w:space="0" w:color="auto"/>
            <w:right w:val="none" w:sz="0" w:space="0" w:color="auto"/>
          </w:divBdr>
        </w:div>
        <w:div w:id="1599558275">
          <w:marLeft w:val="0"/>
          <w:marRight w:val="0"/>
          <w:marTop w:val="0"/>
          <w:marBottom w:val="0"/>
          <w:divBdr>
            <w:top w:val="none" w:sz="0" w:space="0" w:color="auto"/>
            <w:left w:val="none" w:sz="0" w:space="0" w:color="auto"/>
            <w:bottom w:val="none" w:sz="0" w:space="0" w:color="auto"/>
            <w:right w:val="none" w:sz="0" w:space="0" w:color="auto"/>
          </w:divBdr>
        </w:div>
        <w:div w:id="1619877350">
          <w:marLeft w:val="0"/>
          <w:marRight w:val="0"/>
          <w:marTop w:val="0"/>
          <w:marBottom w:val="0"/>
          <w:divBdr>
            <w:top w:val="none" w:sz="0" w:space="0" w:color="auto"/>
            <w:left w:val="none" w:sz="0" w:space="0" w:color="auto"/>
            <w:bottom w:val="none" w:sz="0" w:space="0" w:color="auto"/>
            <w:right w:val="none" w:sz="0" w:space="0" w:color="auto"/>
          </w:divBdr>
        </w:div>
        <w:div w:id="1626884181">
          <w:marLeft w:val="0"/>
          <w:marRight w:val="0"/>
          <w:marTop w:val="0"/>
          <w:marBottom w:val="0"/>
          <w:divBdr>
            <w:top w:val="none" w:sz="0" w:space="0" w:color="auto"/>
            <w:left w:val="none" w:sz="0" w:space="0" w:color="auto"/>
            <w:bottom w:val="none" w:sz="0" w:space="0" w:color="auto"/>
            <w:right w:val="none" w:sz="0" w:space="0" w:color="auto"/>
          </w:divBdr>
        </w:div>
        <w:div w:id="1640455275">
          <w:marLeft w:val="0"/>
          <w:marRight w:val="0"/>
          <w:marTop w:val="0"/>
          <w:marBottom w:val="0"/>
          <w:divBdr>
            <w:top w:val="none" w:sz="0" w:space="0" w:color="auto"/>
            <w:left w:val="none" w:sz="0" w:space="0" w:color="auto"/>
            <w:bottom w:val="none" w:sz="0" w:space="0" w:color="auto"/>
            <w:right w:val="none" w:sz="0" w:space="0" w:color="auto"/>
          </w:divBdr>
        </w:div>
        <w:div w:id="1664510531">
          <w:marLeft w:val="0"/>
          <w:marRight w:val="0"/>
          <w:marTop w:val="0"/>
          <w:marBottom w:val="0"/>
          <w:divBdr>
            <w:top w:val="none" w:sz="0" w:space="0" w:color="auto"/>
            <w:left w:val="none" w:sz="0" w:space="0" w:color="auto"/>
            <w:bottom w:val="none" w:sz="0" w:space="0" w:color="auto"/>
            <w:right w:val="none" w:sz="0" w:space="0" w:color="auto"/>
          </w:divBdr>
        </w:div>
        <w:div w:id="1783918442">
          <w:marLeft w:val="0"/>
          <w:marRight w:val="0"/>
          <w:marTop w:val="0"/>
          <w:marBottom w:val="0"/>
          <w:divBdr>
            <w:top w:val="none" w:sz="0" w:space="0" w:color="auto"/>
            <w:left w:val="none" w:sz="0" w:space="0" w:color="auto"/>
            <w:bottom w:val="none" w:sz="0" w:space="0" w:color="auto"/>
            <w:right w:val="none" w:sz="0" w:space="0" w:color="auto"/>
          </w:divBdr>
        </w:div>
        <w:div w:id="1810897796">
          <w:marLeft w:val="0"/>
          <w:marRight w:val="0"/>
          <w:marTop w:val="0"/>
          <w:marBottom w:val="0"/>
          <w:divBdr>
            <w:top w:val="none" w:sz="0" w:space="0" w:color="auto"/>
            <w:left w:val="none" w:sz="0" w:space="0" w:color="auto"/>
            <w:bottom w:val="none" w:sz="0" w:space="0" w:color="auto"/>
            <w:right w:val="none" w:sz="0" w:space="0" w:color="auto"/>
          </w:divBdr>
        </w:div>
        <w:div w:id="1820340314">
          <w:marLeft w:val="0"/>
          <w:marRight w:val="0"/>
          <w:marTop w:val="0"/>
          <w:marBottom w:val="0"/>
          <w:divBdr>
            <w:top w:val="none" w:sz="0" w:space="0" w:color="auto"/>
            <w:left w:val="none" w:sz="0" w:space="0" w:color="auto"/>
            <w:bottom w:val="none" w:sz="0" w:space="0" w:color="auto"/>
            <w:right w:val="none" w:sz="0" w:space="0" w:color="auto"/>
          </w:divBdr>
        </w:div>
        <w:div w:id="1826504528">
          <w:marLeft w:val="0"/>
          <w:marRight w:val="0"/>
          <w:marTop w:val="0"/>
          <w:marBottom w:val="0"/>
          <w:divBdr>
            <w:top w:val="none" w:sz="0" w:space="0" w:color="auto"/>
            <w:left w:val="none" w:sz="0" w:space="0" w:color="auto"/>
            <w:bottom w:val="none" w:sz="0" w:space="0" w:color="auto"/>
            <w:right w:val="none" w:sz="0" w:space="0" w:color="auto"/>
          </w:divBdr>
        </w:div>
        <w:div w:id="1845198512">
          <w:marLeft w:val="0"/>
          <w:marRight w:val="0"/>
          <w:marTop w:val="0"/>
          <w:marBottom w:val="0"/>
          <w:divBdr>
            <w:top w:val="none" w:sz="0" w:space="0" w:color="auto"/>
            <w:left w:val="none" w:sz="0" w:space="0" w:color="auto"/>
            <w:bottom w:val="none" w:sz="0" w:space="0" w:color="auto"/>
            <w:right w:val="none" w:sz="0" w:space="0" w:color="auto"/>
          </w:divBdr>
        </w:div>
        <w:div w:id="1848133823">
          <w:marLeft w:val="0"/>
          <w:marRight w:val="0"/>
          <w:marTop w:val="0"/>
          <w:marBottom w:val="0"/>
          <w:divBdr>
            <w:top w:val="none" w:sz="0" w:space="0" w:color="auto"/>
            <w:left w:val="none" w:sz="0" w:space="0" w:color="auto"/>
            <w:bottom w:val="none" w:sz="0" w:space="0" w:color="auto"/>
            <w:right w:val="none" w:sz="0" w:space="0" w:color="auto"/>
          </w:divBdr>
        </w:div>
        <w:div w:id="1858300866">
          <w:marLeft w:val="0"/>
          <w:marRight w:val="0"/>
          <w:marTop w:val="0"/>
          <w:marBottom w:val="0"/>
          <w:divBdr>
            <w:top w:val="none" w:sz="0" w:space="0" w:color="auto"/>
            <w:left w:val="none" w:sz="0" w:space="0" w:color="auto"/>
            <w:bottom w:val="none" w:sz="0" w:space="0" w:color="auto"/>
            <w:right w:val="none" w:sz="0" w:space="0" w:color="auto"/>
          </w:divBdr>
        </w:div>
        <w:div w:id="1858884273">
          <w:marLeft w:val="0"/>
          <w:marRight w:val="0"/>
          <w:marTop w:val="0"/>
          <w:marBottom w:val="0"/>
          <w:divBdr>
            <w:top w:val="none" w:sz="0" w:space="0" w:color="auto"/>
            <w:left w:val="none" w:sz="0" w:space="0" w:color="auto"/>
            <w:bottom w:val="none" w:sz="0" w:space="0" w:color="auto"/>
            <w:right w:val="none" w:sz="0" w:space="0" w:color="auto"/>
          </w:divBdr>
        </w:div>
        <w:div w:id="1874075443">
          <w:marLeft w:val="0"/>
          <w:marRight w:val="0"/>
          <w:marTop w:val="0"/>
          <w:marBottom w:val="0"/>
          <w:divBdr>
            <w:top w:val="none" w:sz="0" w:space="0" w:color="auto"/>
            <w:left w:val="none" w:sz="0" w:space="0" w:color="auto"/>
            <w:bottom w:val="none" w:sz="0" w:space="0" w:color="auto"/>
            <w:right w:val="none" w:sz="0" w:space="0" w:color="auto"/>
          </w:divBdr>
        </w:div>
        <w:div w:id="1915431802">
          <w:marLeft w:val="0"/>
          <w:marRight w:val="0"/>
          <w:marTop w:val="0"/>
          <w:marBottom w:val="0"/>
          <w:divBdr>
            <w:top w:val="none" w:sz="0" w:space="0" w:color="auto"/>
            <w:left w:val="none" w:sz="0" w:space="0" w:color="auto"/>
            <w:bottom w:val="none" w:sz="0" w:space="0" w:color="auto"/>
            <w:right w:val="none" w:sz="0" w:space="0" w:color="auto"/>
          </w:divBdr>
        </w:div>
        <w:div w:id="1984845122">
          <w:marLeft w:val="0"/>
          <w:marRight w:val="0"/>
          <w:marTop w:val="0"/>
          <w:marBottom w:val="0"/>
          <w:divBdr>
            <w:top w:val="none" w:sz="0" w:space="0" w:color="auto"/>
            <w:left w:val="none" w:sz="0" w:space="0" w:color="auto"/>
            <w:bottom w:val="none" w:sz="0" w:space="0" w:color="auto"/>
            <w:right w:val="none" w:sz="0" w:space="0" w:color="auto"/>
          </w:divBdr>
        </w:div>
        <w:div w:id="2014843449">
          <w:marLeft w:val="0"/>
          <w:marRight w:val="0"/>
          <w:marTop w:val="0"/>
          <w:marBottom w:val="0"/>
          <w:divBdr>
            <w:top w:val="none" w:sz="0" w:space="0" w:color="auto"/>
            <w:left w:val="none" w:sz="0" w:space="0" w:color="auto"/>
            <w:bottom w:val="none" w:sz="0" w:space="0" w:color="auto"/>
            <w:right w:val="none" w:sz="0" w:space="0" w:color="auto"/>
          </w:divBdr>
        </w:div>
        <w:div w:id="2020617905">
          <w:marLeft w:val="0"/>
          <w:marRight w:val="0"/>
          <w:marTop w:val="0"/>
          <w:marBottom w:val="0"/>
          <w:divBdr>
            <w:top w:val="none" w:sz="0" w:space="0" w:color="auto"/>
            <w:left w:val="none" w:sz="0" w:space="0" w:color="auto"/>
            <w:bottom w:val="none" w:sz="0" w:space="0" w:color="auto"/>
            <w:right w:val="none" w:sz="0" w:space="0" w:color="auto"/>
          </w:divBdr>
        </w:div>
        <w:div w:id="2061400559">
          <w:marLeft w:val="0"/>
          <w:marRight w:val="0"/>
          <w:marTop w:val="0"/>
          <w:marBottom w:val="0"/>
          <w:divBdr>
            <w:top w:val="none" w:sz="0" w:space="0" w:color="auto"/>
            <w:left w:val="none" w:sz="0" w:space="0" w:color="auto"/>
            <w:bottom w:val="none" w:sz="0" w:space="0" w:color="auto"/>
            <w:right w:val="none" w:sz="0" w:space="0" w:color="auto"/>
          </w:divBdr>
        </w:div>
        <w:div w:id="2084596852">
          <w:marLeft w:val="0"/>
          <w:marRight w:val="0"/>
          <w:marTop w:val="0"/>
          <w:marBottom w:val="0"/>
          <w:divBdr>
            <w:top w:val="none" w:sz="0" w:space="0" w:color="auto"/>
            <w:left w:val="none" w:sz="0" w:space="0" w:color="auto"/>
            <w:bottom w:val="none" w:sz="0" w:space="0" w:color="auto"/>
            <w:right w:val="none" w:sz="0" w:space="0" w:color="auto"/>
          </w:divBdr>
        </w:div>
        <w:div w:id="2124305767">
          <w:marLeft w:val="0"/>
          <w:marRight w:val="0"/>
          <w:marTop w:val="0"/>
          <w:marBottom w:val="0"/>
          <w:divBdr>
            <w:top w:val="none" w:sz="0" w:space="0" w:color="auto"/>
            <w:left w:val="none" w:sz="0" w:space="0" w:color="auto"/>
            <w:bottom w:val="none" w:sz="0" w:space="0" w:color="auto"/>
            <w:right w:val="none" w:sz="0" w:space="0" w:color="auto"/>
          </w:divBdr>
        </w:div>
        <w:div w:id="2131780503">
          <w:marLeft w:val="0"/>
          <w:marRight w:val="0"/>
          <w:marTop w:val="0"/>
          <w:marBottom w:val="0"/>
          <w:divBdr>
            <w:top w:val="none" w:sz="0" w:space="0" w:color="auto"/>
            <w:left w:val="none" w:sz="0" w:space="0" w:color="auto"/>
            <w:bottom w:val="none" w:sz="0" w:space="0" w:color="auto"/>
            <w:right w:val="none" w:sz="0" w:space="0" w:color="auto"/>
          </w:divBdr>
        </w:div>
      </w:divsChild>
    </w:div>
    <w:div w:id="2046833183">
      <w:bodyDiv w:val="1"/>
      <w:marLeft w:val="0"/>
      <w:marRight w:val="0"/>
      <w:marTop w:val="0"/>
      <w:marBottom w:val="0"/>
      <w:divBdr>
        <w:top w:val="none" w:sz="0" w:space="0" w:color="auto"/>
        <w:left w:val="none" w:sz="0" w:space="0" w:color="auto"/>
        <w:bottom w:val="none" w:sz="0" w:space="0" w:color="auto"/>
        <w:right w:val="none" w:sz="0" w:space="0" w:color="auto"/>
      </w:divBdr>
      <w:divsChild>
        <w:div w:id="27490788">
          <w:marLeft w:val="0"/>
          <w:marRight w:val="0"/>
          <w:marTop w:val="0"/>
          <w:marBottom w:val="0"/>
          <w:divBdr>
            <w:top w:val="none" w:sz="0" w:space="0" w:color="auto"/>
            <w:left w:val="none" w:sz="0" w:space="0" w:color="auto"/>
            <w:bottom w:val="none" w:sz="0" w:space="0" w:color="auto"/>
            <w:right w:val="none" w:sz="0" w:space="0" w:color="auto"/>
          </w:divBdr>
          <w:divsChild>
            <w:div w:id="872772266">
              <w:marLeft w:val="0"/>
              <w:marRight w:val="0"/>
              <w:marTop w:val="0"/>
              <w:marBottom w:val="0"/>
              <w:divBdr>
                <w:top w:val="none" w:sz="0" w:space="0" w:color="auto"/>
                <w:left w:val="none" w:sz="0" w:space="0" w:color="auto"/>
                <w:bottom w:val="none" w:sz="0" w:space="0" w:color="auto"/>
                <w:right w:val="none" w:sz="0" w:space="0" w:color="auto"/>
              </w:divBdr>
            </w:div>
          </w:divsChild>
        </w:div>
        <w:div w:id="187186626">
          <w:marLeft w:val="0"/>
          <w:marRight w:val="0"/>
          <w:marTop w:val="0"/>
          <w:marBottom w:val="0"/>
          <w:divBdr>
            <w:top w:val="none" w:sz="0" w:space="0" w:color="auto"/>
            <w:left w:val="none" w:sz="0" w:space="0" w:color="auto"/>
            <w:bottom w:val="none" w:sz="0" w:space="0" w:color="auto"/>
            <w:right w:val="none" w:sz="0" w:space="0" w:color="auto"/>
          </w:divBdr>
          <w:divsChild>
            <w:div w:id="324165593">
              <w:marLeft w:val="0"/>
              <w:marRight w:val="0"/>
              <w:marTop w:val="0"/>
              <w:marBottom w:val="0"/>
              <w:divBdr>
                <w:top w:val="none" w:sz="0" w:space="0" w:color="auto"/>
                <w:left w:val="none" w:sz="0" w:space="0" w:color="auto"/>
                <w:bottom w:val="none" w:sz="0" w:space="0" w:color="auto"/>
                <w:right w:val="none" w:sz="0" w:space="0" w:color="auto"/>
              </w:divBdr>
            </w:div>
            <w:div w:id="701714721">
              <w:marLeft w:val="0"/>
              <w:marRight w:val="0"/>
              <w:marTop w:val="0"/>
              <w:marBottom w:val="0"/>
              <w:divBdr>
                <w:top w:val="none" w:sz="0" w:space="0" w:color="auto"/>
                <w:left w:val="none" w:sz="0" w:space="0" w:color="auto"/>
                <w:bottom w:val="none" w:sz="0" w:space="0" w:color="auto"/>
                <w:right w:val="none" w:sz="0" w:space="0" w:color="auto"/>
              </w:divBdr>
            </w:div>
            <w:div w:id="1238058900">
              <w:marLeft w:val="0"/>
              <w:marRight w:val="0"/>
              <w:marTop w:val="0"/>
              <w:marBottom w:val="0"/>
              <w:divBdr>
                <w:top w:val="none" w:sz="0" w:space="0" w:color="auto"/>
                <w:left w:val="none" w:sz="0" w:space="0" w:color="auto"/>
                <w:bottom w:val="none" w:sz="0" w:space="0" w:color="auto"/>
                <w:right w:val="none" w:sz="0" w:space="0" w:color="auto"/>
              </w:divBdr>
            </w:div>
            <w:div w:id="1269583997">
              <w:marLeft w:val="0"/>
              <w:marRight w:val="0"/>
              <w:marTop w:val="0"/>
              <w:marBottom w:val="0"/>
              <w:divBdr>
                <w:top w:val="none" w:sz="0" w:space="0" w:color="auto"/>
                <w:left w:val="none" w:sz="0" w:space="0" w:color="auto"/>
                <w:bottom w:val="none" w:sz="0" w:space="0" w:color="auto"/>
                <w:right w:val="none" w:sz="0" w:space="0" w:color="auto"/>
              </w:divBdr>
            </w:div>
            <w:div w:id="1709139933">
              <w:marLeft w:val="0"/>
              <w:marRight w:val="0"/>
              <w:marTop w:val="0"/>
              <w:marBottom w:val="0"/>
              <w:divBdr>
                <w:top w:val="none" w:sz="0" w:space="0" w:color="auto"/>
                <w:left w:val="none" w:sz="0" w:space="0" w:color="auto"/>
                <w:bottom w:val="none" w:sz="0" w:space="0" w:color="auto"/>
                <w:right w:val="none" w:sz="0" w:space="0" w:color="auto"/>
              </w:divBdr>
            </w:div>
          </w:divsChild>
        </w:div>
        <w:div w:id="598874669">
          <w:marLeft w:val="0"/>
          <w:marRight w:val="0"/>
          <w:marTop w:val="0"/>
          <w:marBottom w:val="0"/>
          <w:divBdr>
            <w:top w:val="none" w:sz="0" w:space="0" w:color="auto"/>
            <w:left w:val="none" w:sz="0" w:space="0" w:color="auto"/>
            <w:bottom w:val="none" w:sz="0" w:space="0" w:color="auto"/>
            <w:right w:val="none" w:sz="0" w:space="0" w:color="auto"/>
          </w:divBdr>
          <w:divsChild>
            <w:div w:id="62141051">
              <w:marLeft w:val="0"/>
              <w:marRight w:val="0"/>
              <w:marTop w:val="0"/>
              <w:marBottom w:val="0"/>
              <w:divBdr>
                <w:top w:val="none" w:sz="0" w:space="0" w:color="auto"/>
                <w:left w:val="none" w:sz="0" w:space="0" w:color="auto"/>
                <w:bottom w:val="none" w:sz="0" w:space="0" w:color="auto"/>
                <w:right w:val="none" w:sz="0" w:space="0" w:color="auto"/>
              </w:divBdr>
            </w:div>
            <w:div w:id="1182359224">
              <w:marLeft w:val="0"/>
              <w:marRight w:val="0"/>
              <w:marTop w:val="0"/>
              <w:marBottom w:val="0"/>
              <w:divBdr>
                <w:top w:val="none" w:sz="0" w:space="0" w:color="auto"/>
                <w:left w:val="none" w:sz="0" w:space="0" w:color="auto"/>
                <w:bottom w:val="none" w:sz="0" w:space="0" w:color="auto"/>
                <w:right w:val="none" w:sz="0" w:space="0" w:color="auto"/>
              </w:divBdr>
            </w:div>
            <w:div w:id="1672175680">
              <w:marLeft w:val="0"/>
              <w:marRight w:val="0"/>
              <w:marTop w:val="0"/>
              <w:marBottom w:val="0"/>
              <w:divBdr>
                <w:top w:val="none" w:sz="0" w:space="0" w:color="auto"/>
                <w:left w:val="none" w:sz="0" w:space="0" w:color="auto"/>
                <w:bottom w:val="none" w:sz="0" w:space="0" w:color="auto"/>
                <w:right w:val="none" w:sz="0" w:space="0" w:color="auto"/>
              </w:divBdr>
            </w:div>
            <w:div w:id="1685548720">
              <w:marLeft w:val="0"/>
              <w:marRight w:val="0"/>
              <w:marTop w:val="0"/>
              <w:marBottom w:val="0"/>
              <w:divBdr>
                <w:top w:val="none" w:sz="0" w:space="0" w:color="auto"/>
                <w:left w:val="none" w:sz="0" w:space="0" w:color="auto"/>
                <w:bottom w:val="none" w:sz="0" w:space="0" w:color="auto"/>
                <w:right w:val="none" w:sz="0" w:space="0" w:color="auto"/>
              </w:divBdr>
            </w:div>
            <w:div w:id="1849254268">
              <w:marLeft w:val="0"/>
              <w:marRight w:val="0"/>
              <w:marTop w:val="0"/>
              <w:marBottom w:val="0"/>
              <w:divBdr>
                <w:top w:val="none" w:sz="0" w:space="0" w:color="auto"/>
                <w:left w:val="none" w:sz="0" w:space="0" w:color="auto"/>
                <w:bottom w:val="none" w:sz="0" w:space="0" w:color="auto"/>
                <w:right w:val="none" w:sz="0" w:space="0" w:color="auto"/>
              </w:divBdr>
            </w:div>
          </w:divsChild>
        </w:div>
        <w:div w:id="1469477018">
          <w:marLeft w:val="0"/>
          <w:marRight w:val="0"/>
          <w:marTop w:val="0"/>
          <w:marBottom w:val="0"/>
          <w:divBdr>
            <w:top w:val="none" w:sz="0" w:space="0" w:color="auto"/>
            <w:left w:val="none" w:sz="0" w:space="0" w:color="auto"/>
            <w:bottom w:val="none" w:sz="0" w:space="0" w:color="auto"/>
            <w:right w:val="none" w:sz="0" w:space="0" w:color="auto"/>
          </w:divBdr>
          <w:divsChild>
            <w:div w:id="548033944">
              <w:marLeft w:val="0"/>
              <w:marRight w:val="0"/>
              <w:marTop w:val="0"/>
              <w:marBottom w:val="0"/>
              <w:divBdr>
                <w:top w:val="none" w:sz="0" w:space="0" w:color="auto"/>
                <w:left w:val="none" w:sz="0" w:space="0" w:color="auto"/>
                <w:bottom w:val="none" w:sz="0" w:space="0" w:color="auto"/>
                <w:right w:val="none" w:sz="0" w:space="0" w:color="auto"/>
              </w:divBdr>
            </w:div>
            <w:div w:id="191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hurchofengland.org/resources/churchcare/advice-and-guidance-church-buildings/building-maintenance-and-repairhttps:/www.churchofengland.org/resources/churchcare/advice-and-guidance-church-buildings/building-maintenance-and-repai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churchofengland.org/resources/churchcare/advice-and-guidance-church-buildings/building-maintenance-and-repair"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sted-places-of-worship-grant.dcms.gov.uk/" TargetMode="External" Id="rId11" /><Relationship Type="http://schemas.openxmlformats.org/officeDocument/2006/relationships/numbering" Target="numbering.xml" Id="rId5" /><Relationship Type="http://schemas.openxmlformats.org/officeDocument/2006/relationships/hyperlink" Target="https://www.arcgis.com/home/webmap/viewer.html?webmap=67bce0ed36dd4ee0af7a16bc079aa09a"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hurchofengland.org/resources/churchcare/churchcare-grants/grants-conservation-reports"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8" ma:contentTypeDescription="Create a new document." ma:contentTypeScope="" ma:versionID="da611ba8df3f9d01456d617af0d42379">
  <xsd:schema xmlns:xsd="http://www.w3.org/2001/XMLSchema" xmlns:xs="http://www.w3.org/2001/XMLSchema" xmlns:p="http://schemas.microsoft.com/office/2006/metadata/properties" xmlns:ns2="8b8daa1c-6c78-4b0c-8524-30ca12bad964" xmlns:ns3="9a53dda9-f6c6-4761-a0f4-4251f3c7c1ce" xmlns:ns4="2630dbf1-9670-49a5-93a6-011babee3226" targetNamespace="http://schemas.microsoft.com/office/2006/metadata/properties" ma:root="true" ma:fieldsID="471209becfa1c10ff2bd6dd28b699f12" ns2:_="" ns3:_="" ns4:_="">
    <xsd:import namespace="8b8daa1c-6c78-4b0c-8524-30ca12bad964"/>
    <xsd:import namespace="9a53dda9-f6c6-4761-a0f4-4251f3c7c1c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f35579-c14d-4fca-a847-667972b43579}"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2.xml><?xml version="1.0" encoding="utf-8"?>
<ds:datastoreItem xmlns:ds="http://schemas.openxmlformats.org/officeDocument/2006/customXml" ds:itemID="{C7072BAB-720F-482F-B355-DF3E081B387C}"/>
</file>

<file path=customXml/itemProps3.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 ds:uri="2630dbf1-9670-49a5-93a6-011babee3226"/>
    <ds:schemaRef ds:uri="b94ff78e-dadb-40ad-9b29-c4ba534b7234"/>
  </ds:schemaRefs>
</ds:datastoreItem>
</file>

<file path=customXml/itemProps4.xml><?xml version="1.0" encoding="utf-8"?>
<ds:datastoreItem xmlns:ds="http://schemas.openxmlformats.org/officeDocument/2006/customXml" ds:itemID="{CD2A02A3-03A1-47B8-94C3-FD49A58E36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DBF Blank Document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Jones</dc:creator>
  <keywords/>
  <dc:description/>
  <lastModifiedBy>Dan Crooke</lastModifiedBy>
  <revision>4</revision>
  <lastPrinted>2022-05-17T16:32:00.0000000Z</lastPrinted>
  <dcterms:created xsi:type="dcterms:W3CDTF">2024-04-04T12:41:00.0000000Z</dcterms:created>
  <dcterms:modified xsi:type="dcterms:W3CDTF">2024-06-04T09:17:18.9837094Z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5800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