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D5B9433" w14:textId="4C5C5EE9" w:rsidR="001E3596" w:rsidRPr="002D4CD6" w:rsidRDefault="001E3596" w:rsidP="00287E08"/>
    <w:p w14:paraId="4FE56326" w14:textId="3AA3E3A6" w:rsidR="00673BF2" w:rsidRPr="002D4CD6" w:rsidRDefault="00673BF2" w:rsidP="00287E08"/>
    <w:p w14:paraId="2E1984F8" w14:textId="77777777" w:rsidR="00C559E0" w:rsidRDefault="00812838" w:rsidP="00D46A9A">
      <w:pPr>
        <w:jc w:val="center"/>
        <w:rPr>
          <w:rFonts w:cs="Arial"/>
          <w:b/>
          <w:color w:val="7030A0"/>
          <w:sz w:val="72"/>
          <w:szCs w:val="72"/>
        </w:rPr>
      </w:pPr>
      <w:r>
        <w:rPr>
          <w:rFonts w:cs="Arial"/>
          <w:b/>
          <w:color w:val="7030A0"/>
          <w:sz w:val="72"/>
          <w:szCs w:val="72"/>
        </w:rPr>
        <w:t>S</w:t>
      </w:r>
      <w:r w:rsidR="00C559E0">
        <w:rPr>
          <w:rFonts w:cs="Arial"/>
          <w:b/>
          <w:color w:val="7030A0"/>
          <w:sz w:val="72"/>
          <w:szCs w:val="72"/>
        </w:rPr>
        <w:t>DBE Advice</w:t>
      </w:r>
      <w:r w:rsidR="007462B8">
        <w:rPr>
          <w:rFonts w:cs="Arial"/>
          <w:b/>
          <w:color w:val="7030A0"/>
          <w:sz w:val="72"/>
          <w:szCs w:val="72"/>
        </w:rPr>
        <w:t>:</w:t>
      </w:r>
    </w:p>
    <w:p w14:paraId="240EE19B" w14:textId="77777777" w:rsidR="00673BF2" w:rsidRDefault="00673BF2" w:rsidP="00D46A9A">
      <w:pPr>
        <w:jc w:val="center"/>
        <w:rPr>
          <w:rFonts w:cs="Arial"/>
          <w:b/>
          <w:color w:val="7030A0"/>
          <w:sz w:val="72"/>
          <w:szCs w:val="72"/>
        </w:rPr>
      </w:pPr>
      <w:r>
        <w:rPr>
          <w:rFonts w:cs="Arial"/>
          <w:b/>
          <w:color w:val="7030A0"/>
          <w:sz w:val="72"/>
          <w:szCs w:val="72"/>
        </w:rPr>
        <w:t>What to do if you have a</w:t>
      </w:r>
    </w:p>
    <w:p w14:paraId="69F1C408" w14:textId="5D376DFA" w:rsidR="00673BF2" w:rsidRDefault="00673BF2" w:rsidP="00D46A9A">
      <w:pPr>
        <w:jc w:val="center"/>
        <w:rPr>
          <w:rFonts w:cs="Arial"/>
          <w:b/>
          <w:color w:val="FF0000"/>
          <w:sz w:val="72"/>
          <w:szCs w:val="72"/>
        </w:rPr>
      </w:pPr>
      <w:r w:rsidRPr="00673BF2">
        <w:rPr>
          <w:rFonts w:cs="Arial"/>
          <w:b/>
          <w:color w:val="FF0000"/>
          <w:sz w:val="72"/>
          <w:szCs w:val="72"/>
        </w:rPr>
        <w:t>Critical Incident</w:t>
      </w:r>
    </w:p>
    <w:p w14:paraId="7AFA671B" w14:textId="77777777" w:rsidR="00D10034" w:rsidRDefault="00D10034" w:rsidP="00D46A9A">
      <w:pPr>
        <w:jc w:val="center"/>
        <w:rPr>
          <w:rFonts w:cs="Arial"/>
          <w:b/>
          <w:color w:val="7030A0"/>
          <w:sz w:val="72"/>
          <w:szCs w:val="72"/>
        </w:rPr>
      </w:pPr>
      <w:r>
        <w:rPr>
          <w:rFonts w:cs="Arial"/>
          <w:b/>
          <w:color w:val="FF0000"/>
          <w:sz w:val="72"/>
          <w:szCs w:val="72"/>
        </w:rPr>
        <w:t xml:space="preserve">or </w:t>
      </w:r>
      <w:proofErr w:type="gramStart"/>
      <w:r>
        <w:rPr>
          <w:rFonts w:cs="Arial"/>
          <w:b/>
          <w:color w:val="FF0000"/>
          <w:sz w:val="72"/>
          <w:szCs w:val="72"/>
        </w:rPr>
        <w:t>Long</w:t>
      </w:r>
      <w:proofErr w:type="gramEnd"/>
      <w:r>
        <w:rPr>
          <w:rFonts w:cs="Arial"/>
          <w:b/>
          <w:color w:val="FF0000"/>
          <w:sz w:val="72"/>
          <w:szCs w:val="72"/>
        </w:rPr>
        <w:t xml:space="preserve"> term trauma</w:t>
      </w:r>
    </w:p>
    <w:p w14:paraId="73526ED7" w14:textId="77777777" w:rsidR="00673BF2" w:rsidRDefault="004F17CF" w:rsidP="00D46A9A">
      <w:pPr>
        <w:jc w:val="center"/>
        <w:rPr>
          <w:rFonts w:cs="Arial"/>
          <w:b/>
          <w:color w:val="7030A0"/>
          <w:sz w:val="72"/>
          <w:szCs w:val="72"/>
        </w:rPr>
      </w:pPr>
      <w:r>
        <w:rPr>
          <w:rFonts w:cs="Arial"/>
          <w:b/>
          <w:color w:val="7030A0"/>
          <w:sz w:val="72"/>
          <w:szCs w:val="72"/>
        </w:rPr>
        <w:t>i</w:t>
      </w:r>
      <w:r w:rsidR="00673BF2">
        <w:rPr>
          <w:rFonts w:cs="Arial"/>
          <w:b/>
          <w:color w:val="7030A0"/>
          <w:sz w:val="72"/>
          <w:szCs w:val="72"/>
        </w:rPr>
        <w:t>n your school</w:t>
      </w:r>
    </w:p>
    <w:p w14:paraId="3C732E02" w14:textId="77777777" w:rsidR="0053724E" w:rsidRDefault="0053724E" w:rsidP="00D46A9A">
      <w:pPr>
        <w:jc w:val="center"/>
        <w:rPr>
          <w:rFonts w:cs="Arial"/>
          <w:b/>
          <w:color w:val="7030A0"/>
          <w:sz w:val="72"/>
          <w:szCs w:val="72"/>
        </w:rPr>
      </w:pPr>
    </w:p>
    <w:p w14:paraId="29B8DEF7" w14:textId="72BB5EF5" w:rsidR="00673BF2" w:rsidRPr="0053724E" w:rsidRDefault="001E3596" w:rsidP="00D46A9A">
      <w:pPr>
        <w:jc w:val="center"/>
        <w:rPr>
          <w:rFonts w:cs="Arial"/>
          <w:b/>
          <w:color w:val="7030A0"/>
          <w:sz w:val="28"/>
          <w:szCs w:val="72"/>
        </w:rPr>
      </w:pPr>
      <w:r>
        <w:rPr>
          <w:rFonts w:cs="Arial"/>
          <w:b/>
          <w:color w:val="7030A0"/>
          <w:sz w:val="28"/>
          <w:szCs w:val="72"/>
        </w:rPr>
        <w:t xml:space="preserve">Updated </w:t>
      </w:r>
      <w:r w:rsidR="009F1FB3">
        <w:rPr>
          <w:rFonts w:cs="Arial"/>
          <w:b/>
          <w:color w:val="7030A0"/>
          <w:sz w:val="28"/>
          <w:szCs w:val="72"/>
        </w:rPr>
        <w:t>January</w:t>
      </w:r>
      <w:r w:rsidR="00023925">
        <w:rPr>
          <w:rFonts w:cs="Arial"/>
          <w:b/>
          <w:color w:val="7030A0"/>
          <w:sz w:val="28"/>
          <w:szCs w:val="72"/>
        </w:rPr>
        <w:t xml:space="preserve"> 202</w:t>
      </w:r>
      <w:r w:rsidR="009F1FB3">
        <w:rPr>
          <w:rFonts w:cs="Arial"/>
          <w:b/>
          <w:color w:val="7030A0"/>
          <w:sz w:val="28"/>
          <w:szCs w:val="72"/>
        </w:rPr>
        <w:t>4</w:t>
      </w:r>
    </w:p>
    <w:p w14:paraId="344E7436" w14:textId="77777777" w:rsidR="00673BF2" w:rsidRPr="002D4CD6" w:rsidRDefault="00673BF2" w:rsidP="00287E08">
      <w:pPr>
        <w:rPr>
          <w:rFonts w:cs="Arial"/>
          <w:color w:val="7030A0"/>
          <w:sz w:val="56"/>
          <w:szCs w:val="56"/>
        </w:rPr>
      </w:pPr>
    </w:p>
    <w:p w14:paraId="40CD0439" w14:textId="77777777" w:rsidR="00673BF2" w:rsidRPr="002D4CD6" w:rsidRDefault="00673BF2" w:rsidP="00287E08">
      <w:pPr>
        <w:rPr>
          <w:rFonts w:cs="Arial"/>
          <w:color w:val="7030A0"/>
          <w:sz w:val="56"/>
          <w:szCs w:val="56"/>
        </w:rPr>
      </w:pPr>
    </w:p>
    <w:p w14:paraId="1427D8EC" w14:textId="77777777" w:rsidR="00673BF2" w:rsidRPr="002D4CD6" w:rsidRDefault="00673BF2" w:rsidP="00287E08">
      <w:pPr>
        <w:rPr>
          <w:rFonts w:cs="Arial"/>
          <w:color w:val="7030A0"/>
          <w:sz w:val="56"/>
          <w:szCs w:val="56"/>
        </w:rPr>
      </w:pPr>
    </w:p>
    <w:p w14:paraId="6555F417" w14:textId="77777777" w:rsidR="009F1FB3" w:rsidRDefault="009F1FB3" w:rsidP="00287E08">
      <w:pPr>
        <w:pStyle w:val="Heading1"/>
        <w:rPr>
          <w:rFonts w:asciiTheme="minorHAnsi" w:hAnsiTheme="minorHAnsi"/>
          <w:b/>
          <w:sz w:val="28"/>
          <w:szCs w:val="28"/>
        </w:rPr>
      </w:pPr>
      <w:bookmarkStart w:id="0" w:name="_Index"/>
      <w:bookmarkEnd w:id="0"/>
    </w:p>
    <w:p w14:paraId="6F9D40AA" w14:textId="77777777" w:rsidR="009F1FB3" w:rsidRDefault="009F1FB3" w:rsidP="00287E08">
      <w:pPr>
        <w:pStyle w:val="Heading1"/>
        <w:rPr>
          <w:rFonts w:asciiTheme="minorHAnsi" w:hAnsiTheme="minorHAnsi"/>
          <w:b/>
          <w:sz w:val="28"/>
          <w:szCs w:val="28"/>
        </w:rPr>
      </w:pPr>
    </w:p>
    <w:p w14:paraId="296B7D98" w14:textId="77777777" w:rsidR="009F1FB3" w:rsidRDefault="009F1FB3" w:rsidP="00287E08">
      <w:pPr>
        <w:pStyle w:val="Heading1"/>
        <w:rPr>
          <w:rFonts w:asciiTheme="minorHAnsi" w:hAnsiTheme="minorHAnsi"/>
          <w:b/>
          <w:sz w:val="28"/>
          <w:szCs w:val="28"/>
        </w:rPr>
      </w:pPr>
    </w:p>
    <w:p w14:paraId="71B0A12F" w14:textId="77777777" w:rsidR="00BF10CB" w:rsidRDefault="00BF10CB" w:rsidP="00287E08">
      <w:pPr>
        <w:pStyle w:val="Heading1"/>
        <w:rPr>
          <w:rFonts w:asciiTheme="minorHAnsi" w:hAnsiTheme="minorHAnsi"/>
          <w:b/>
          <w:sz w:val="28"/>
          <w:szCs w:val="28"/>
        </w:rPr>
      </w:pPr>
    </w:p>
    <w:p w14:paraId="57B9A3E2" w14:textId="27187E43" w:rsidR="00673BF2" w:rsidRDefault="00673BF2" w:rsidP="00287E08">
      <w:pPr>
        <w:pStyle w:val="Heading1"/>
        <w:rPr>
          <w:rFonts w:asciiTheme="minorHAnsi" w:hAnsiTheme="minorHAnsi"/>
          <w:b/>
          <w:sz w:val="28"/>
          <w:szCs w:val="28"/>
        </w:rPr>
      </w:pPr>
      <w:r w:rsidRPr="00B16482">
        <w:rPr>
          <w:rFonts w:asciiTheme="minorHAnsi" w:hAnsiTheme="minorHAnsi"/>
          <w:b/>
          <w:sz w:val="28"/>
          <w:szCs w:val="28"/>
        </w:rPr>
        <w:t>Index</w:t>
      </w:r>
    </w:p>
    <w:p w14:paraId="41CBD9E9" w14:textId="77777777" w:rsidR="00BF10CB" w:rsidRDefault="00BF10CB" w:rsidP="00287E08">
      <w:pPr>
        <w:pStyle w:val="Heading1"/>
        <w:rPr>
          <w:rFonts w:asciiTheme="minorHAnsi" w:hAnsiTheme="minorHAnsi"/>
          <w:b/>
          <w:sz w:val="28"/>
          <w:szCs w:val="28"/>
        </w:rPr>
      </w:pPr>
    </w:p>
    <w:p w14:paraId="228073F6" w14:textId="77777777" w:rsidR="00BF10CB" w:rsidRPr="00B16482" w:rsidRDefault="00BF10CB" w:rsidP="00287E08">
      <w:pPr>
        <w:pStyle w:val="Heading1"/>
        <w:rPr>
          <w:rFonts w:asciiTheme="minorHAnsi" w:hAnsiTheme="minorHAnsi"/>
          <w:b/>
          <w:sz w:val="28"/>
          <w:szCs w:val="28"/>
        </w:rPr>
      </w:pPr>
    </w:p>
    <w:p w14:paraId="07D10041" w14:textId="77777777" w:rsidR="00673BF2" w:rsidRPr="002D4CD6" w:rsidRDefault="00673BF2" w:rsidP="00287E08">
      <w:pPr>
        <w:pStyle w:val="Default"/>
        <w:rPr>
          <w:rFonts w:asciiTheme="minorHAnsi" w:hAnsiTheme="minorHAnsi"/>
          <w:color w:val="auto"/>
          <w:sz w:val="22"/>
          <w:szCs w:val="22"/>
        </w:rPr>
      </w:pPr>
    </w:p>
    <w:tbl>
      <w:tblPr>
        <w:tblStyle w:val="TableGrid"/>
        <w:tblpPr w:leftFromText="180" w:rightFromText="180" w:vertAnchor="page" w:horzAnchor="margin" w:tblpXSpec="center" w:tblpY="2761"/>
        <w:tblW w:w="0" w:type="auto"/>
        <w:tblBorders>
          <w:top w:val="dashed" w:sz="4" w:space="0" w:color="D9D9D9" w:themeColor="background1" w:themeShade="D9"/>
          <w:left w:val="dashed" w:sz="4" w:space="0" w:color="D9D9D9" w:themeColor="background1" w:themeShade="D9"/>
          <w:bottom w:val="dashed" w:sz="4" w:space="0" w:color="D9D9D9" w:themeColor="background1" w:themeShade="D9"/>
          <w:right w:val="dashed" w:sz="4" w:space="0" w:color="D9D9D9" w:themeColor="background1" w:themeShade="D9"/>
          <w:insideH w:val="dashed" w:sz="4" w:space="0" w:color="D9D9D9" w:themeColor="background1" w:themeShade="D9"/>
          <w:insideV w:val="dashed" w:sz="4" w:space="0" w:color="D9D9D9" w:themeColor="background1" w:themeShade="D9"/>
        </w:tblBorders>
        <w:tblLook w:val="04A0" w:firstRow="1" w:lastRow="0" w:firstColumn="1" w:lastColumn="0" w:noHBand="0" w:noVBand="1"/>
      </w:tblPr>
      <w:tblGrid>
        <w:gridCol w:w="1101"/>
        <w:gridCol w:w="6005"/>
      </w:tblGrid>
      <w:tr w:rsidR="00673BF2" w:rsidRPr="002D4CD6" w14:paraId="7BCCAEB0" w14:textId="77777777" w:rsidTr="00287E08">
        <w:trPr>
          <w:trHeight w:val="248"/>
        </w:trPr>
        <w:tc>
          <w:tcPr>
            <w:tcW w:w="1101" w:type="dxa"/>
          </w:tcPr>
          <w:p w14:paraId="78036758" w14:textId="77777777" w:rsidR="00673BF2" w:rsidRPr="002D4CD6" w:rsidRDefault="00673BF2" w:rsidP="00287E08">
            <w:pPr>
              <w:pStyle w:val="Default"/>
              <w:rPr>
                <w:rFonts w:asciiTheme="minorHAnsi" w:hAnsiTheme="minorHAnsi"/>
                <w:color w:val="auto"/>
                <w:sz w:val="22"/>
                <w:szCs w:val="22"/>
              </w:rPr>
            </w:pPr>
            <w:r>
              <w:rPr>
                <w:rFonts w:asciiTheme="minorHAnsi" w:hAnsiTheme="minorHAnsi"/>
                <w:color w:val="auto"/>
                <w:sz w:val="22"/>
                <w:szCs w:val="22"/>
              </w:rPr>
              <w:t>p3</w:t>
            </w:r>
          </w:p>
          <w:p w14:paraId="35A0A1D7" w14:textId="77777777" w:rsidR="00673BF2" w:rsidRPr="002D4CD6" w:rsidRDefault="00673BF2" w:rsidP="00287E08">
            <w:pPr>
              <w:pStyle w:val="Default"/>
              <w:rPr>
                <w:rFonts w:asciiTheme="minorHAnsi" w:hAnsiTheme="minorHAnsi"/>
                <w:color w:val="auto"/>
                <w:sz w:val="22"/>
                <w:szCs w:val="22"/>
              </w:rPr>
            </w:pPr>
          </w:p>
        </w:tc>
        <w:tc>
          <w:tcPr>
            <w:tcW w:w="6005" w:type="dxa"/>
          </w:tcPr>
          <w:p w14:paraId="6E6D8D25" w14:textId="77777777" w:rsidR="00673BF2" w:rsidRPr="0088444C" w:rsidRDefault="00000000" w:rsidP="00287E08">
            <w:pPr>
              <w:pStyle w:val="Default"/>
              <w:numPr>
                <w:ilvl w:val="0"/>
                <w:numId w:val="31"/>
              </w:numPr>
              <w:rPr>
                <w:rFonts w:asciiTheme="minorHAnsi" w:hAnsiTheme="minorHAnsi"/>
                <w:color w:val="7030A0"/>
                <w:sz w:val="22"/>
                <w:szCs w:val="22"/>
              </w:rPr>
            </w:pPr>
            <w:hyperlink w:anchor="_Introduction" w:history="1">
              <w:r w:rsidR="00673BF2" w:rsidRPr="0088444C">
                <w:rPr>
                  <w:rStyle w:val="Hyperlink"/>
                  <w:rFonts w:asciiTheme="minorHAnsi" w:hAnsiTheme="minorHAnsi"/>
                  <w:color w:val="7030A0"/>
                  <w:sz w:val="22"/>
                  <w:szCs w:val="22"/>
                  <w:u w:val="none"/>
                </w:rPr>
                <w:t>Introduction</w:t>
              </w:r>
            </w:hyperlink>
          </w:p>
        </w:tc>
      </w:tr>
      <w:tr w:rsidR="00673BF2" w:rsidRPr="002D4CD6" w14:paraId="538AA788" w14:textId="77777777" w:rsidTr="00287E08">
        <w:trPr>
          <w:trHeight w:val="263"/>
        </w:trPr>
        <w:tc>
          <w:tcPr>
            <w:tcW w:w="1101" w:type="dxa"/>
          </w:tcPr>
          <w:p w14:paraId="765685A7" w14:textId="77777777" w:rsidR="00673BF2" w:rsidRDefault="00673BF2" w:rsidP="00287E08">
            <w:pPr>
              <w:pStyle w:val="Default"/>
              <w:rPr>
                <w:rFonts w:asciiTheme="minorHAnsi" w:hAnsiTheme="minorHAnsi"/>
                <w:color w:val="auto"/>
                <w:sz w:val="22"/>
                <w:szCs w:val="22"/>
              </w:rPr>
            </w:pPr>
            <w:r>
              <w:rPr>
                <w:rFonts w:asciiTheme="minorHAnsi" w:hAnsiTheme="minorHAnsi"/>
                <w:color w:val="auto"/>
                <w:sz w:val="22"/>
                <w:szCs w:val="22"/>
              </w:rPr>
              <w:t>p3</w:t>
            </w:r>
          </w:p>
        </w:tc>
        <w:tc>
          <w:tcPr>
            <w:tcW w:w="6005" w:type="dxa"/>
          </w:tcPr>
          <w:p w14:paraId="70525146" w14:textId="77777777" w:rsidR="00673BF2" w:rsidRPr="0088444C" w:rsidRDefault="00000000" w:rsidP="00287E08">
            <w:pPr>
              <w:pStyle w:val="Default"/>
              <w:numPr>
                <w:ilvl w:val="0"/>
                <w:numId w:val="31"/>
              </w:numPr>
              <w:rPr>
                <w:rFonts w:asciiTheme="minorHAnsi" w:hAnsiTheme="minorHAnsi"/>
                <w:color w:val="7030A0"/>
                <w:sz w:val="22"/>
                <w:szCs w:val="22"/>
              </w:rPr>
            </w:pPr>
            <w:hyperlink w:anchor="_Self_Care" w:history="1">
              <w:proofErr w:type="spellStart"/>
              <w:r w:rsidR="00673BF2" w:rsidRPr="0088444C">
                <w:rPr>
                  <w:rStyle w:val="Hyperlink"/>
                  <w:rFonts w:asciiTheme="minorHAnsi" w:hAnsiTheme="minorHAnsi"/>
                  <w:color w:val="7030A0"/>
                  <w:sz w:val="22"/>
                  <w:szCs w:val="22"/>
                  <w:u w:val="none"/>
                </w:rPr>
                <w:t>Self Care</w:t>
              </w:r>
              <w:proofErr w:type="spellEnd"/>
            </w:hyperlink>
          </w:p>
          <w:p w14:paraId="2104E324" w14:textId="77777777" w:rsidR="00673BF2" w:rsidRPr="0088444C" w:rsidRDefault="00673BF2" w:rsidP="00287E08">
            <w:pPr>
              <w:pStyle w:val="Default"/>
              <w:ind w:left="720"/>
              <w:rPr>
                <w:rFonts w:asciiTheme="minorHAnsi" w:hAnsiTheme="minorHAnsi"/>
                <w:color w:val="7030A0"/>
                <w:sz w:val="22"/>
                <w:szCs w:val="22"/>
              </w:rPr>
            </w:pPr>
          </w:p>
        </w:tc>
      </w:tr>
      <w:tr w:rsidR="00673BF2" w:rsidRPr="002D4CD6" w14:paraId="6602D9B4" w14:textId="77777777" w:rsidTr="00287E08">
        <w:trPr>
          <w:trHeight w:val="263"/>
        </w:trPr>
        <w:tc>
          <w:tcPr>
            <w:tcW w:w="1101" w:type="dxa"/>
          </w:tcPr>
          <w:p w14:paraId="0949E2E1" w14:textId="77777777" w:rsidR="00673BF2" w:rsidRPr="002D4CD6" w:rsidRDefault="00673BF2" w:rsidP="00287E08">
            <w:pPr>
              <w:pStyle w:val="Default"/>
              <w:rPr>
                <w:rFonts w:asciiTheme="minorHAnsi" w:hAnsiTheme="minorHAnsi"/>
                <w:color w:val="auto"/>
                <w:sz w:val="22"/>
                <w:szCs w:val="22"/>
              </w:rPr>
            </w:pPr>
            <w:r>
              <w:rPr>
                <w:rFonts w:asciiTheme="minorHAnsi" w:hAnsiTheme="minorHAnsi"/>
                <w:color w:val="auto"/>
                <w:sz w:val="22"/>
                <w:szCs w:val="22"/>
              </w:rPr>
              <w:t>p3</w:t>
            </w:r>
          </w:p>
          <w:p w14:paraId="72917660" w14:textId="77777777" w:rsidR="00673BF2" w:rsidRPr="002D4CD6" w:rsidRDefault="00673BF2" w:rsidP="00287E08">
            <w:pPr>
              <w:pStyle w:val="Default"/>
              <w:rPr>
                <w:rFonts w:asciiTheme="minorHAnsi" w:hAnsiTheme="minorHAnsi"/>
                <w:color w:val="auto"/>
                <w:sz w:val="22"/>
                <w:szCs w:val="22"/>
              </w:rPr>
            </w:pPr>
          </w:p>
        </w:tc>
        <w:tc>
          <w:tcPr>
            <w:tcW w:w="6005" w:type="dxa"/>
          </w:tcPr>
          <w:p w14:paraId="51773A42" w14:textId="77777777" w:rsidR="00673BF2" w:rsidRPr="0088444C" w:rsidRDefault="00000000" w:rsidP="00287E08">
            <w:pPr>
              <w:pStyle w:val="Default"/>
              <w:numPr>
                <w:ilvl w:val="0"/>
                <w:numId w:val="31"/>
              </w:numPr>
              <w:rPr>
                <w:rFonts w:asciiTheme="minorHAnsi" w:hAnsiTheme="minorHAnsi"/>
                <w:color w:val="7030A0"/>
                <w:sz w:val="22"/>
                <w:szCs w:val="22"/>
              </w:rPr>
            </w:pPr>
            <w:hyperlink w:anchor="_What_is_a" w:history="1">
              <w:r w:rsidR="00673BF2" w:rsidRPr="0088444C">
                <w:rPr>
                  <w:rStyle w:val="Hyperlink"/>
                  <w:rFonts w:asciiTheme="minorHAnsi" w:hAnsiTheme="minorHAnsi"/>
                  <w:color w:val="7030A0"/>
                  <w:sz w:val="22"/>
                  <w:szCs w:val="22"/>
                  <w:u w:val="none"/>
                </w:rPr>
                <w:t xml:space="preserve">What is a </w:t>
              </w:r>
              <w:r w:rsidR="009D576D" w:rsidRPr="0088444C">
                <w:rPr>
                  <w:rStyle w:val="Hyperlink"/>
                  <w:rFonts w:asciiTheme="minorHAnsi" w:hAnsiTheme="minorHAnsi"/>
                  <w:color w:val="7030A0"/>
                  <w:sz w:val="22"/>
                  <w:szCs w:val="22"/>
                  <w:u w:val="none"/>
                </w:rPr>
                <w:t>Critical I</w:t>
              </w:r>
              <w:r w:rsidR="00673BF2" w:rsidRPr="0088444C">
                <w:rPr>
                  <w:rStyle w:val="Hyperlink"/>
                  <w:rFonts w:asciiTheme="minorHAnsi" w:hAnsiTheme="minorHAnsi"/>
                  <w:color w:val="7030A0"/>
                  <w:sz w:val="22"/>
                  <w:szCs w:val="22"/>
                  <w:u w:val="none"/>
                </w:rPr>
                <w:t>ncident?</w:t>
              </w:r>
            </w:hyperlink>
          </w:p>
        </w:tc>
      </w:tr>
      <w:tr w:rsidR="00673BF2" w:rsidRPr="002D4CD6" w14:paraId="6FCC1C08" w14:textId="77777777" w:rsidTr="00287E08">
        <w:trPr>
          <w:trHeight w:val="248"/>
        </w:trPr>
        <w:tc>
          <w:tcPr>
            <w:tcW w:w="1101" w:type="dxa"/>
          </w:tcPr>
          <w:p w14:paraId="1666C588" w14:textId="77777777" w:rsidR="00673BF2" w:rsidRPr="002D4CD6" w:rsidRDefault="00673BF2" w:rsidP="00287E08">
            <w:pPr>
              <w:pStyle w:val="Default"/>
              <w:rPr>
                <w:rFonts w:asciiTheme="minorHAnsi" w:hAnsiTheme="minorHAnsi"/>
                <w:color w:val="auto"/>
                <w:sz w:val="22"/>
                <w:szCs w:val="22"/>
              </w:rPr>
            </w:pPr>
            <w:r>
              <w:rPr>
                <w:rFonts w:asciiTheme="minorHAnsi" w:hAnsiTheme="minorHAnsi"/>
                <w:color w:val="auto"/>
                <w:sz w:val="22"/>
                <w:szCs w:val="22"/>
              </w:rPr>
              <w:t>p4</w:t>
            </w:r>
          </w:p>
          <w:p w14:paraId="7FB49E89" w14:textId="77777777" w:rsidR="00673BF2" w:rsidRPr="002D4CD6" w:rsidRDefault="00673BF2" w:rsidP="00287E08">
            <w:pPr>
              <w:pStyle w:val="Default"/>
              <w:rPr>
                <w:rFonts w:asciiTheme="minorHAnsi" w:hAnsiTheme="minorHAnsi"/>
                <w:color w:val="auto"/>
                <w:sz w:val="22"/>
                <w:szCs w:val="22"/>
              </w:rPr>
            </w:pPr>
          </w:p>
        </w:tc>
        <w:tc>
          <w:tcPr>
            <w:tcW w:w="6005" w:type="dxa"/>
          </w:tcPr>
          <w:p w14:paraId="4F32ED72" w14:textId="77777777" w:rsidR="00673BF2" w:rsidRPr="0088444C" w:rsidRDefault="00000000" w:rsidP="00287E08">
            <w:pPr>
              <w:pStyle w:val="Default"/>
              <w:numPr>
                <w:ilvl w:val="0"/>
                <w:numId w:val="31"/>
              </w:numPr>
              <w:rPr>
                <w:rFonts w:asciiTheme="minorHAnsi" w:hAnsiTheme="minorHAnsi"/>
                <w:color w:val="7030A0"/>
                <w:sz w:val="22"/>
                <w:szCs w:val="22"/>
              </w:rPr>
            </w:pPr>
            <w:hyperlink w:anchor="_How_can_the" w:history="1">
              <w:r w:rsidR="00673BF2" w:rsidRPr="0088444C">
                <w:rPr>
                  <w:rStyle w:val="Hyperlink"/>
                  <w:rFonts w:asciiTheme="minorHAnsi" w:hAnsiTheme="minorHAnsi"/>
                  <w:color w:val="7030A0"/>
                  <w:sz w:val="22"/>
                  <w:szCs w:val="22"/>
                  <w:u w:val="none"/>
                </w:rPr>
                <w:t>How can the Diocese help?</w:t>
              </w:r>
            </w:hyperlink>
          </w:p>
        </w:tc>
      </w:tr>
      <w:tr w:rsidR="00673BF2" w:rsidRPr="002D4CD6" w14:paraId="70441FF5" w14:textId="77777777" w:rsidTr="00287E08">
        <w:trPr>
          <w:trHeight w:val="263"/>
        </w:trPr>
        <w:tc>
          <w:tcPr>
            <w:tcW w:w="1101" w:type="dxa"/>
          </w:tcPr>
          <w:p w14:paraId="045C5526" w14:textId="77777777" w:rsidR="00673BF2" w:rsidRDefault="00673BF2" w:rsidP="00287E08">
            <w:pPr>
              <w:pStyle w:val="Default"/>
              <w:rPr>
                <w:rFonts w:asciiTheme="minorHAnsi" w:hAnsiTheme="minorHAnsi"/>
                <w:color w:val="auto"/>
                <w:sz w:val="22"/>
                <w:szCs w:val="22"/>
              </w:rPr>
            </w:pPr>
            <w:r>
              <w:rPr>
                <w:rFonts w:asciiTheme="minorHAnsi" w:hAnsiTheme="minorHAnsi"/>
                <w:color w:val="auto"/>
                <w:sz w:val="22"/>
                <w:szCs w:val="22"/>
              </w:rPr>
              <w:t>p4</w:t>
            </w:r>
          </w:p>
          <w:p w14:paraId="653B3831" w14:textId="77777777" w:rsidR="00673BF2" w:rsidRDefault="00673BF2" w:rsidP="00287E08">
            <w:pPr>
              <w:pStyle w:val="Default"/>
              <w:rPr>
                <w:rFonts w:asciiTheme="minorHAnsi" w:hAnsiTheme="minorHAnsi"/>
                <w:color w:val="auto"/>
                <w:sz w:val="22"/>
                <w:szCs w:val="22"/>
              </w:rPr>
            </w:pPr>
          </w:p>
        </w:tc>
        <w:tc>
          <w:tcPr>
            <w:tcW w:w="6005" w:type="dxa"/>
          </w:tcPr>
          <w:p w14:paraId="2BE7A225" w14:textId="77777777" w:rsidR="00673BF2" w:rsidRPr="0088444C" w:rsidRDefault="00000000" w:rsidP="00287E08">
            <w:pPr>
              <w:pStyle w:val="Default"/>
              <w:numPr>
                <w:ilvl w:val="0"/>
                <w:numId w:val="31"/>
              </w:numPr>
              <w:rPr>
                <w:rFonts w:asciiTheme="minorHAnsi" w:hAnsiTheme="minorHAnsi"/>
                <w:color w:val="7030A0"/>
                <w:sz w:val="22"/>
                <w:szCs w:val="22"/>
              </w:rPr>
            </w:pPr>
            <w:hyperlink w:anchor="_Internal_procedures" w:history="1">
              <w:r w:rsidR="00673BF2" w:rsidRPr="0088444C">
                <w:rPr>
                  <w:rStyle w:val="Hyperlink"/>
                  <w:rFonts w:asciiTheme="minorHAnsi" w:hAnsiTheme="minorHAnsi"/>
                  <w:color w:val="7030A0"/>
                  <w:sz w:val="22"/>
                  <w:szCs w:val="22"/>
                  <w:u w:val="none"/>
                </w:rPr>
                <w:t>Internal Procedures</w:t>
              </w:r>
            </w:hyperlink>
          </w:p>
        </w:tc>
      </w:tr>
      <w:tr w:rsidR="00673BF2" w:rsidRPr="002D4CD6" w14:paraId="00B4D7EE" w14:textId="77777777" w:rsidTr="00287E08">
        <w:trPr>
          <w:trHeight w:val="263"/>
        </w:trPr>
        <w:tc>
          <w:tcPr>
            <w:tcW w:w="1101" w:type="dxa"/>
          </w:tcPr>
          <w:p w14:paraId="008AF4E4" w14:textId="77777777" w:rsidR="00673BF2" w:rsidRPr="002D4CD6" w:rsidRDefault="00012C66" w:rsidP="00287E08">
            <w:pPr>
              <w:pStyle w:val="Default"/>
              <w:rPr>
                <w:rFonts w:asciiTheme="minorHAnsi" w:hAnsiTheme="minorHAnsi"/>
                <w:color w:val="auto"/>
                <w:sz w:val="22"/>
                <w:szCs w:val="22"/>
              </w:rPr>
            </w:pPr>
            <w:r>
              <w:rPr>
                <w:rFonts w:asciiTheme="minorHAnsi" w:hAnsiTheme="minorHAnsi"/>
                <w:color w:val="auto"/>
                <w:sz w:val="22"/>
                <w:szCs w:val="22"/>
              </w:rPr>
              <w:t>p5</w:t>
            </w:r>
          </w:p>
          <w:p w14:paraId="6DE17E1B" w14:textId="77777777" w:rsidR="00673BF2" w:rsidRPr="002D4CD6" w:rsidRDefault="00673BF2" w:rsidP="00287E08">
            <w:pPr>
              <w:pStyle w:val="Default"/>
              <w:rPr>
                <w:rFonts w:asciiTheme="minorHAnsi" w:hAnsiTheme="minorHAnsi"/>
                <w:color w:val="auto"/>
                <w:sz w:val="22"/>
                <w:szCs w:val="22"/>
              </w:rPr>
            </w:pPr>
          </w:p>
        </w:tc>
        <w:tc>
          <w:tcPr>
            <w:tcW w:w="6005" w:type="dxa"/>
          </w:tcPr>
          <w:p w14:paraId="7EAFC33F" w14:textId="77777777" w:rsidR="00673BF2" w:rsidRPr="0088444C" w:rsidRDefault="00000000" w:rsidP="00287E08">
            <w:pPr>
              <w:pStyle w:val="Default"/>
              <w:numPr>
                <w:ilvl w:val="0"/>
                <w:numId w:val="31"/>
              </w:numPr>
              <w:rPr>
                <w:rFonts w:asciiTheme="minorHAnsi" w:hAnsiTheme="minorHAnsi"/>
                <w:color w:val="7030A0"/>
                <w:sz w:val="22"/>
                <w:szCs w:val="22"/>
              </w:rPr>
            </w:pPr>
            <w:hyperlink w:anchor="_Schools" w:history="1">
              <w:r w:rsidR="00673BF2" w:rsidRPr="0088444C">
                <w:rPr>
                  <w:rStyle w:val="Hyperlink"/>
                  <w:rFonts w:asciiTheme="minorHAnsi" w:hAnsiTheme="minorHAnsi"/>
                  <w:color w:val="7030A0"/>
                  <w:sz w:val="22"/>
                  <w:szCs w:val="22"/>
                  <w:u w:val="none"/>
                </w:rPr>
                <w:t>Schools</w:t>
              </w:r>
            </w:hyperlink>
          </w:p>
          <w:p w14:paraId="37E253C7" w14:textId="77777777" w:rsidR="00673BF2" w:rsidRPr="0088444C" w:rsidRDefault="00673BF2" w:rsidP="00287E08">
            <w:pPr>
              <w:pStyle w:val="Default"/>
              <w:ind w:left="360"/>
              <w:rPr>
                <w:rFonts w:asciiTheme="minorHAnsi" w:hAnsiTheme="minorHAnsi"/>
                <w:color w:val="7030A0"/>
                <w:sz w:val="22"/>
                <w:szCs w:val="22"/>
              </w:rPr>
            </w:pPr>
          </w:p>
        </w:tc>
      </w:tr>
      <w:tr w:rsidR="00673BF2" w:rsidRPr="002D4CD6" w14:paraId="0EC203BF" w14:textId="77777777" w:rsidTr="00287E08">
        <w:trPr>
          <w:trHeight w:val="263"/>
        </w:trPr>
        <w:tc>
          <w:tcPr>
            <w:tcW w:w="1101" w:type="dxa"/>
          </w:tcPr>
          <w:p w14:paraId="34CC88BF" w14:textId="77777777" w:rsidR="00673BF2" w:rsidRPr="002D4CD6" w:rsidRDefault="00673BF2" w:rsidP="00287E08">
            <w:pPr>
              <w:pStyle w:val="Default"/>
              <w:rPr>
                <w:rFonts w:asciiTheme="minorHAnsi" w:hAnsiTheme="minorHAnsi"/>
                <w:color w:val="auto"/>
                <w:sz w:val="22"/>
                <w:szCs w:val="22"/>
              </w:rPr>
            </w:pPr>
            <w:r>
              <w:rPr>
                <w:rFonts w:asciiTheme="minorHAnsi" w:hAnsiTheme="minorHAnsi"/>
                <w:color w:val="auto"/>
                <w:sz w:val="22"/>
                <w:szCs w:val="22"/>
              </w:rPr>
              <w:t>p5</w:t>
            </w:r>
          </w:p>
        </w:tc>
        <w:tc>
          <w:tcPr>
            <w:tcW w:w="6005" w:type="dxa"/>
          </w:tcPr>
          <w:p w14:paraId="25A6E593" w14:textId="77777777" w:rsidR="00673BF2" w:rsidRPr="0088444C" w:rsidRDefault="00B266A8" w:rsidP="00287E08">
            <w:pPr>
              <w:pStyle w:val="Default"/>
              <w:ind w:left="360"/>
              <w:rPr>
                <w:rFonts w:asciiTheme="minorHAnsi" w:hAnsiTheme="minorHAnsi"/>
                <w:color w:val="7030A0"/>
                <w:sz w:val="22"/>
                <w:szCs w:val="22"/>
              </w:rPr>
            </w:pPr>
            <w:r w:rsidRPr="0088444C">
              <w:rPr>
                <w:rFonts w:asciiTheme="minorHAnsi" w:hAnsiTheme="minorHAnsi"/>
                <w:color w:val="7030A0"/>
                <w:sz w:val="22"/>
                <w:szCs w:val="22"/>
              </w:rPr>
              <w:t>6a</w:t>
            </w:r>
            <w:r w:rsidR="00673BF2" w:rsidRPr="0088444C">
              <w:rPr>
                <w:rFonts w:asciiTheme="minorHAnsi" w:hAnsiTheme="minorHAnsi"/>
                <w:color w:val="7030A0"/>
                <w:sz w:val="22"/>
                <w:szCs w:val="22"/>
              </w:rPr>
              <w:t xml:space="preserve">   </w:t>
            </w:r>
            <w:hyperlink w:anchor="_a)_Short_Term" w:history="1">
              <w:r w:rsidR="00673BF2" w:rsidRPr="0088444C">
                <w:rPr>
                  <w:rStyle w:val="Hyperlink"/>
                  <w:rFonts w:asciiTheme="minorHAnsi" w:hAnsiTheme="minorHAnsi"/>
                  <w:color w:val="7030A0"/>
                  <w:sz w:val="22"/>
                  <w:szCs w:val="22"/>
                  <w:u w:val="none"/>
                </w:rPr>
                <w:t>Short Term Action</w:t>
              </w:r>
              <w:r w:rsidR="009D576D" w:rsidRPr="0088444C">
                <w:rPr>
                  <w:rStyle w:val="Hyperlink"/>
                  <w:rFonts w:asciiTheme="minorHAnsi" w:hAnsiTheme="minorHAnsi"/>
                  <w:color w:val="7030A0"/>
                  <w:sz w:val="22"/>
                  <w:szCs w:val="22"/>
                  <w:u w:val="none"/>
                </w:rPr>
                <w:t>s to consider</w:t>
              </w:r>
            </w:hyperlink>
            <w:r w:rsidR="00B16482" w:rsidRPr="0088444C">
              <w:rPr>
                <w:rFonts w:asciiTheme="minorHAnsi" w:hAnsiTheme="minorHAnsi"/>
                <w:color w:val="7030A0"/>
                <w:sz w:val="22"/>
                <w:szCs w:val="22"/>
              </w:rPr>
              <w:br/>
            </w:r>
          </w:p>
        </w:tc>
      </w:tr>
      <w:tr w:rsidR="00673BF2" w:rsidRPr="002D4CD6" w14:paraId="71236789" w14:textId="77777777" w:rsidTr="00287E08">
        <w:trPr>
          <w:trHeight w:val="248"/>
        </w:trPr>
        <w:tc>
          <w:tcPr>
            <w:tcW w:w="1101" w:type="dxa"/>
          </w:tcPr>
          <w:p w14:paraId="44166F38" w14:textId="77777777" w:rsidR="00673BF2" w:rsidRPr="002D4CD6" w:rsidRDefault="00B266A8" w:rsidP="00287E08">
            <w:pPr>
              <w:pStyle w:val="Default"/>
              <w:rPr>
                <w:rFonts w:asciiTheme="minorHAnsi" w:hAnsiTheme="minorHAnsi"/>
                <w:color w:val="auto"/>
                <w:sz w:val="22"/>
                <w:szCs w:val="22"/>
              </w:rPr>
            </w:pPr>
            <w:r>
              <w:rPr>
                <w:rFonts w:asciiTheme="minorHAnsi" w:hAnsiTheme="minorHAnsi"/>
                <w:color w:val="auto"/>
                <w:sz w:val="22"/>
                <w:szCs w:val="22"/>
              </w:rPr>
              <w:t>p5</w:t>
            </w:r>
          </w:p>
        </w:tc>
        <w:tc>
          <w:tcPr>
            <w:tcW w:w="6005" w:type="dxa"/>
          </w:tcPr>
          <w:p w14:paraId="2BB59BB6" w14:textId="77777777" w:rsidR="00673BF2" w:rsidRPr="0088444C" w:rsidRDefault="00B266A8" w:rsidP="00287E08">
            <w:pPr>
              <w:pStyle w:val="Default"/>
              <w:ind w:left="360"/>
              <w:rPr>
                <w:rFonts w:asciiTheme="minorHAnsi" w:hAnsiTheme="minorHAnsi"/>
                <w:color w:val="7030A0"/>
                <w:sz w:val="22"/>
                <w:szCs w:val="22"/>
              </w:rPr>
            </w:pPr>
            <w:r w:rsidRPr="0088444C">
              <w:rPr>
                <w:rFonts w:asciiTheme="minorHAnsi" w:hAnsiTheme="minorHAnsi"/>
                <w:color w:val="7030A0"/>
                <w:sz w:val="22"/>
                <w:szCs w:val="22"/>
              </w:rPr>
              <w:t>6b</w:t>
            </w:r>
            <w:r w:rsidR="00673BF2" w:rsidRPr="0088444C">
              <w:rPr>
                <w:rFonts w:asciiTheme="minorHAnsi" w:hAnsiTheme="minorHAnsi"/>
                <w:color w:val="7030A0"/>
                <w:sz w:val="22"/>
                <w:szCs w:val="22"/>
              </w:rPr>
              <w:t xml:space="preserve">   </w:t>
            </w:r>
            <w:hyperlink w:anchor="_b)_Medium_Term" w:history="1">
              <w:r w:rsidR="00673BF2" w:rsidRPr="0088444C">
                <w:rPr>
                  <w:rStyle w:val="Hyperlink"/>
                  <w:rFonts w:asciiTheme="minorHAnsi" w:hAnsiTheme="minorHAnsi"/>
                  <w:color w:val="7030A0"/>
                  <w:sz w:val="22"/>
                  <w:szCs w:val="22"/>
                  <w:u w:val="none"/>
                </w:rPr>
                <w:t>Medium Term Action</w:t>
              </w:r>
              <w:r w:rsidR="009D576D" w:rsidRPr="0088444C">
                <w:rPr>
                  <w:rStyle w:val="Hyperlink"/>
                  <w:rFonts w:asciiTheme="minorHAnsi" w:hAnsiTheme="minorHAnsi"/>
                  <w:color w:val="7030A0"/>
                  <w:sz w:val="22"/>
                  <w:szCs w:val="22"/>
                  <w:u w:val="none"/>
                </w:rPr>
                <w:t>s</w:t>
              </w:r>
            </w:hyperlink>
            <w:r w:rsidR="00B16482" w:rsidRPr="0088444C">
              <w:rPr>
                <w:rFonts w:asciiTheme="minorHAnsi" w:hAnsiTheme="minorHAnsi"/>
                <w:color w:val="7030A0"/>
                <w:sz w:val="22"/>
                <w:szCs w:val="22"/>
              </w:rPr>
              <w:br/>
            </w:r>
          </w:p>
        </w:tc>
      </w:tr>
      <w:tr w:rsidR="00673BF2" w:rsidRPr="002D4CD6" w14:paraId="6F1C77F2" w14:textId="77777777" w:rsidTr="00287E08">
        <w:trPr>
          <w:trHeight w:val="263"/>
        </w:trPr>
        <w:tc>
          <w:tcPr>
            <w:tcW w:w="1101" w:type="dxa"/>
          </w:tcPr>
          <w:p w14:paraId="7647EB7A" w14:textId="77777777" w:rsidR="00673BF2" w:rsidRPr="002D4CD6" w:rsidRDefault="00012C66" w:rsidP="00287E08">
            <w:pPr>
              <w:pStyle w:val="Default"/>
              <w:rPr>
                <w:rFonts w:asciiTheme="minorHAnsi" w:hAnsiTheme="minorHAnsi"/>
                <w:color w:val="auto"/>
                <w:sz w:val="22"/>
                <w:szCs w:val="22"/>
              </w:rPr>
            </w:pPr>
            <w:r>
              <w:rPr>
                <w:rFonts w:asciiTheme="minorHAnsi" w:hAnsiTheme="minorHAnsi"/>
                <w:color w:val="auto"/>
                <w:sz w:val="22"/>
                <w:szCs w:val="22"/>
              </w:rPr>
              <w:t>p6</w:t>
            </w:r>
          </w:p>
          <w:p w14:paraId="40219923" w14:textId="77777777" w:rsidR="00673BF2" w:rsidRPr="002D4CD6" w:rsidRDefault="00673BF2" w:rsidP="00287E08">
            <w:pPr>
              <w:pStyle w:val="Default"/>
              <w:rPr>
                <w:rFonts w:asciiTheme="minorHAnsi" w:hAnsiTheme="minorHAnsi"/>
                <w:color w:val="auto"/>
                <w:sz w:val="22"/>
                <w:szCs w:val="22"/>
              </w:rPr>
            </w:pPr>
          </w:p>
        </w:tc>
        <w:tc>
          <w:tcPr>
            <w:tcW w:w="6005" w:type="dxa"/>
          </w:tcPr>
          <w:p w14:paraId="63FCAA41" w14:textId="4884020F" w:rsidR="00673BF2" w:rsidRPr="0088444C" w:rsidRDefault="00B266A8" w:rsidP="00287E08">
            <w:pPr>
              <w:pStyle w:val="Default"/>
              <w:rPr>
                <w:rFonts w:asciiTheme="minorHAnsi" w:hAnsiTheme="minorHAnsi"/>
                <w:color w:val="7030A0"/>
                <w:sz w:val="22"/>
                <w:szCs w:val="22"/>
              </w:rPr>
            </w:pPr>
            <w:r w:rsidRPr="0088444C">
              <w:rPr>
                <w:rFonts w:asciiTheme="minorHAnsi" w:hAnsiTheme="minorHAnsi"/>
                <w:color w:val="7030A0"/>
                <w:sz w:val="22"/>
                <w:szCs w:val="22"/>
              </w:rPr>
              <w:t xml:space="preserve">       6c</w:t>
            </w:r>
            <w:r w:rsidR="00673BF2" w:rsidRPr="0088444C">
              <w:rPr>
                <w:rFonts w:asciiTheme="minorHAnsi" w:hAnsiTheme="minorHAnsi"/>
                <w:color w:val="7030A0"/>
                <w:sz w:val="22"/>
                <w:szCs w:val="22"/>
              </w:rPr>
              <w:t xml:space="preserve"> </w:t>
            </w:r>
            <w:r w:rsidR="00EF7D31" w:rsidRPr="0088444C">
              <w:rPr>
                <w:rFonts w:asciiTheme="minorHAnsi" w:hAnsiTheme="minorHAnsi"/>
                <w:color w:val="7030A0"/>
                <w:sz w:val="22"/>
                <w:szCs w:val="22"/>
              </w:rPr>
              <w:t xml:space="preserve">   </w:t>
            </w:r>
            <w:hyperlink w:anchor="_c)_Long_Term" w:history="1">
              <w:r w:rsidR="00673BF2" w:rsidRPr="0088444C">
                <w:rPr>
                  <w:rStyle w:val="Hyperlink"/>
                  <w:rFonts w:asciiTheme="minorHAnsi" w:hAnsiTheme="minorHAnsi"/>
                  <w:color w:val="7030A0"/>
                  <w:sz w:val="22"/>
                  <w:szCs w:val="22"/>
                  <w:u w:val="none"/>
                </w:rPr>
                <w:t>Long Term Action</w:t>
              </w:r>
              <w:r w:rsidR="00AA3AFB">
                <w:rPr>
                  <w:rStyle w:val="Hyperlink"/>
                  <w:rFonts w:asciiTheme="minorHAnsi" w:hAnsiTheme="minorHAnsi"/>
                  <w:color w:val="7030A0"/>
                  <w:sz w:val="22"/>
                  <w:szCs w:val="22"/>
                  <w:u w:val="none"/>
                </w:rPr>
                <w:t xml:space="preserve">s </w:t>
              </w:r>
              <w:r w:rsidR="0088444C">
                <w:rPr>
                  <w:rStyle w:val="Hyperlink"/>
                  <w:rFonts w:asciiTheme="minorHAnsi" w:hAnsiTheme="minorHAnsi"/>
                  <w:color w:val="7030A0"/>
                  <w:sz w:val="22"/>
                  <w:szCs w:val="22"/>
                  <w:u w:val="none"/>
                </w:rPr>
                <w:t xml:space="preserve"> </w:t>
              </w:r>
            </w:hyperlink>
          </w:p>
        </w:tc>
      </w:tr>
      <w:tr w:rsidR="00673BF2" w:rsidRPr="002D4CD6" w14:paraId="7EF3D378" w14:textId="77777777" w:rsidTr="00287E08">
        <w:trPr>
          <w:trHeight w:val="263"/>
        </w:trPr>
        <w:tc>
          <w:tcPr>
            <w:tcW w:w="1101" w:type="dxa"/>
          </w:tcPr>
          <w:p w14:paraId="3232742E" w14:textId="77777777" w:rsidR="00673BF2" w:rsidRDefault="003E0F79" w:rsidP="00287E08">
            <w:pPr>
              <w:pStyle w:val="Default"/>
              <w:rPr>
                <w:rFonts w:asciiTheme="minorHAnsi" w:hAnsiTheme="minorHAnsi"/>
                <w:color w:val="auto"/>
                <w:sz w:val="22"/>
                <w:szCs w:val="22"/>
              </w:rPr>
            </w:pPr>
            <w:r>
              <w:rPr>
                <w:rFonts w:asciiTheme="minorHAnsi" w:hAnsiTheme="minorHAnsi"/>
                <w:color w:val="auto"/>
                <w:sz w:val="22"/>
                <w:szCs w:val="22"/>
              </w:rPr>
              <w:t>P7</w:t>
            </w:r>
          </w:p>
        </w:tc>
        <w:tc>
          <w:tcPr>
            <w:tcW w:w="6005" w:type="dxa"/>
          </w:tcPr>
          <w:p w14:paraId="0C90098C" w14:textId="093201D6" w:rsidR="0033331E" w:rsidRDefault="00AA3AFB" w:rsidP="00287E08">
            <w:pPr>
              <w:pStyle w:val="Default"/>
              <w:rPr>
                <w:rStyle w:val="Hyperlink"/>
                <w:rFonts w:asciiTheme="minorHAnsi" w:hAnsiTheme="minorHAnsi"/>
                <w:color w:val="7030A0"/>
                <w:sz w:val="22"/>
                <w:szCs w:val="22"/>
                <w:u w:val="none"/>
              </w:rPr>
            </w:pPr>
            <w:r>
              <w:rPr>
                <w:rStyle w:val="Hyperlink"/>
                <w:rFonts w:asciiTheme="minorHAnsi" w:hAnsiTheme="minorHAnsi"/>
                <w:color w:val="7030A0"/>
                <w:sz w:val="22"/>
                <w:szCs w:val="22"/>
                <w:u w:val="none"/>
              </w:rPr>
              <w:t xml:space="preserve">              </w:t>
            </w:r>
            <w:r w:rsidR="0033331E" w:rsidRPr="0033331E">
              <w:rPr>
                <w:rStyle w:val="Hyperlink"/>
                <w:rFonts w:asciiTheme="minorHAnsi" w:hAnsiTheme="minorHAnsi"/>
                <w:color w:val="7030A0"/>
                <w:sz w:val="22"/>
                <w:szCs w:val="22"/>
                <w:u w:val="none"/>
              </w:rPr>
              <w:t>Useful helplines</w:t>
            </w:r>
            <w:r w:rsidR="0033331E">
              <w:rPr>
                <w:rStyle w:val="Hyperlink"/>
                <w:rFonts w:asciiTheme="minorHAnsi" w:hAnsiTheme="minorHAnsi"/>
                <w:color w:val="7030A0"/>
                <w:sz w:val="22"/>
                <w:szCs w:val="22"/>
                <w:u w:val="none"/>
              </w:rPr>
              <w:t xml:space="preserve">; </w:t>
            </w:r>
            <w:r>
              <w:rPr>
                <w:rStyle w:val="Hyperlink"/>
                <w:rFonts w:asciiTheme="minorHAnsi" w:hAnsiTheme="minorHAnsi"/>
                <w:color w:val="7030A0"/>
                <w:sz w:val="22"/>
                <w:szCs w:val="22"/>
                <w:u w:val="none"/>
              </w:rPr>
              <w:t xml:space="preserve"> </w:t>
            </w:r>
          </w:p>
          <w:p w14:paraId="54F07BBB" w14:textId="23068898" w:rsidR="00673BF2" w:rsidRDefault="00000000" w:rsidP="00287E08">
            <w:pPr>
              <w:pStyle w:val="Default"/>
              <w:numPr>
                <w:ilvl w:val="0"/>
                <w:numId w:val="31"/>
              </w:numPr>
              <w:rPr>
                <w:rStyle w:val="Hyperlink"/>
                <w:rFonts w:asciiTheme="minorHAnsi" w:hAnsiTheme="minorHAnsi"/>
                <w:color w:val="7030A0"/>
                <w:sz w:val="22"/>
                <w:szCs w:val="22"/>
                <w:u w:val="none"/>
              </w:rPr>
            </w:pPr>
            <w:hyperlink w:anchor="_Parish" w:history="1">
              <w:r w:rsidR="00673BF2" w:rsidRPr="001C5D71">
                <w:rPr>
                  <w:rStyle w:val="Hyperlink"/>
                  <w:rFonts w:asciiTheme="minorHAnsi" w:hAnsiTheme="minorHAnsi"/>
                  <w:color w:val="7030A0"/>
                  <w:sz w:val="22"/>
                  <w:szCs w:val="22"/>
                  <w:u w:val="none"/>
                </w:rPr>
                <w:t>Parish</w:t>
              </w:r>
              <w:r w:rsidR="001C5D71" w:rsidRPr="001C5D71">
                <w:rPr>
                  <w:rStyle w:val="Hyperlink"/>
                  <w:rFonts w:asciiTheme="minorHAnsi" w:hAnsiTheme="minorHAnsi"/>
                  <w:color w:val="7030A0"/>
                  <w:sz w:val="22"/>
                  <w:szCs w:val="22"/>
                  <w:u w:val="none"/>
                </w:rPr>
                <w:t>:</w:t>
              </w:r>
              <w:r w:rsidR="0088444C" w:rsidRPr="001C5D71">
                <w:rPr>
                  <w:rStyle w:val="Hyperlink"/>
                  <w:rFonts w:asciiTheme="minorHAnsi" w:hAnsiTheme="minorHAnsi"/>
                  <w:color w:val="7030A0"/>
                  <w:sz w:val="22"/>
                  <w:szCs w:val="22"/>
                  <w:u w:val="none"/>
                </w:rPr>
                <w:t xml:space="preserve"> immediate actions for the church to take</w:t>
              </w:r>
            </w:hyperlink>
          </w:p>
          <w:p w14:paraId="108FFD44" w14:textId="3F2DA3C4" w:rsidR="00AA3AFB" w:rsidRPr="0088444C" w:rsidRDefault="00AA3AFB" w:rsidP="00287E08">
            <w:pPr>
              <w:pStyle w:val="Default"/>
              <w:ind w:left="720"/>
              <w:rPr>
                <w:rFonts w:asciiTheme="minorHAnsi" w:hAnsiTheme="minorHAnsi"/>
                <w:color w:val="7030A0"/>
                <w:sz w:val="22"/>
                <w:szCs w:val="22"/>
              </w:rPr>
            </w:pPr>
          </w:p>
        </w:tc>
      </w:tr>
      <w:tr w:rsidR="00673BF2" w:rsidRPr="002D4CD6" w14:paraId="7302B1E6" w14:textId="77777777" w:rsidTr="00287E08">
        <w:trPr>
          <w:trHeight w:val="263"/>
        </w:trPr>
        <w:tc>
          <w:tcPr>
            <w:tcW w:w="1101" w:type="dxa"/>
          </w:tcPr>
          <w:p w14:paraId="6B04A484" w14:textId="77777777" w:rsidR="00673BF2" w:rsidRDefault="003E0F79" w:rsidP="00287E08">
            <w:pPr>
              <w:pStyle w:val="Default"/>
              <w:rPr>
                <w:rFonts w:asciiTheme="minorHAnsi" w:hAnsiTheme="minorHAnsi"/>
                <w:color w:val="auto"/>
                <w:sz w:val="22"/>
                <w:szCs w:val="22"/>
              </w:rPr>
            </w:pPr>
            <w:r>
              <w:rPr>
                <w:rFonts w:asciiTheme="minorHAnsi" w:hAnsiTheme="minorHAnsi"/>
                <w:color w:val="auto"/>
                <w:sz w:val="22"/>
                <w:szCs w:val="22"/>
              </w:rPr>
              <w:t>P8</w:t>
            </w:r>
          </w:p>
          <w:p w14:paraId="2C285AF5" w14:textId="77777777" w:rsidR="00673BF2" w:rsidRPr="002D4CD6" w:rsidRDefault="00673BF2" w:rsidP="00287E08">
            <w:pPr>
              <w:pStyle w:val="Default"/>
              <w:rPr>
                <w:rFonts w:asciiTheme="minorHAnsi" w:hAnsiTheme="minorHAnsi"/>
                <w:color w:val="auto"/>
                <w:sz w:val="22"/>
                <w:szCs w:val="22"/>
              </w:rPr>
            </w:pPr>
          </w:p>
        </w:tc>
        <w:tc>
          <w:tcPr>
            <w:tcW w:w="6005" w:type="dxa"/>
          </w:tcPr>
          <w:p w14:paraId="23363E59" w14:textId="77777777" w:rsidR="00673BF2" w:rsidRPr="0088444C" w:rsidRDefault="00673BF2" w:rsidP="00287E08">
            <w:pPr>
              <w:pStyle w:val="Default"/>
              <w:rPr>
                <w:rFonts w:asciiTheme="minorHAnsi" w:hAnsiTheme="minorHAnsi"/>
                <w:color w:val="7030A0"/>
                <w:sz w:val="22"/>
                <w:szCs w:val="22"/>
              </w:rPr>
            </w:pPr>
            <w:r w:rsidRPr="0088444C">
              <w:rPr>
                <w:rFonts w:asciiTheme="minorHAnsi" w:hAnsiTheme="minorHAnsi"/>
                <w:color w:val="7030A0"/>
                <w:sz w:val="22"/>
                <w:szCs w:val="22"/>
              </w:rPr>
              <w:t xml:space="preserve">        </w:t>
            </w:r>
            <w:hyperlink w:anchor="_Appendix_1_–" w:history="1">
              <w:r w:rsidRPr="0088444C">
                <w:rPr>
                  <w:rStyle w:val="Hyperlink"/>
                  <w:rFonts w:asciiTheme="minorHAnsi" w:hAnsiTheme="minorHAnsi"/>
                  <w:color w:val="7030A0"/>
                  <w:sz w:val="22"/>
                  <w:szCs w:val="22"/>
                  <w:u w:val="none"/>
                </w:rPr>
                <w:t>Appendix 1 – Critical Incidents that can affect a school</w:t>
              </w:r>
            </w:hyperlink>
          </w:p>
        </w:tc>
      </w:tr>
      <w:tr w:rsidR="00673BF2" w:rsidRPr="002D4CD6" w14:paraId="0CCD327B" w14:textId="77777777" w:rsidTr="00287E08">
        <w:trPr>
          <w:trHeight w:val="278"/>
        </w:trPr>
        <w:tc>
          <w:tcPr>
            <w:tcW w:w="1101" w:type="dxa"/>
          </w:tcPr>
          <w:p w14:paraId="496FAF07" w14:textId="77777777" w:rsidR="00673BF2" w:rsidRPr="002D4CD6" w:rsidRDefault="003E0F79" w:rsidP="00287E08">
            <w:pPr>
              <w:pStyle w:val="Default"/>
              <w:rPr>
                <w:rFonts w:asciiTheme="minorHAnsi" w:hAnsiTheme="minorHAnsi"/>
                <w:color w:val="auto"/>
                <w:sz w:val="22"/>
                <w:szCs w:val="22"/>
              </w:rPr>
            </w:pPr>
            <w:r>
              <w:rPr>
                <w:rFonts w:asciiTheme="minorHAnsi" w:hAnsiTheme="minorHAnsi"/>
                <w:color w:val="auto"/>
                <w:sz w:val="22"/>
                <w:szCs w:val="22"/>
              </w:rPr>
              <w:t>P9</w:t>
            </w:r>
          </w:p>
          <w:p w14:paraId="5C9A7DBA" w14:textId="77777777" w:rsidR="00673BF2" w:rsidRPr="002D4CD6" w:rsidRDefault="00673BF2" w:rsidP="00287E08">
            <w:pPr>
              <w:pStyle w:val="Default"/>
              <w:rPr>
                <w:rFonts w:asciiTheme="minorHAnsi" w:hAnsiTheme="minorHAnsi"/>
                <w:color w:val="auto"/>
                <w:sz w:val="22"/>
                <w:szCs w:val="22"/>
              </w:rPr>
            </w:pPr>
          </w:p>
        </w:tc>
        <w:tc>
          <w:tcPr>
            <w:tcW w:w="6005" w:type="dxa"/>
          </w:tcPr>
          <w:p w14:paraId="2DD62EC6" w14:textId="4DE979C2" w:rsidR="00673BF2" w:rsidRPr="0088444C" w:rsidRDefault="00673BF2" w:rsidP="00287E08">
            <w:pPr>
              <w:pStyle w:val="Default"/>
              <w:rPr>
                <w:rFonts w:asciiTheme="minorHAnsi" w:hAnsiTheme="minorHAnsi"/>
                <w:color w:val="7030A0"/>
                <w:sz w:val="22"/>
                <w:szCs w:val="22"/>
              </w:rPr>
            </w:pPr>
            <w:r w:rsidRPr="0088444C">
              <w:rPr>
                <w:rFonts w:asciiTheme="minorHAnsi" w:hAnsiTheme="minorHAnsi"/>
                <w:color w:val="7030A0"/>
                <w:sz w:val="22"/>
                <w:szCs w:val="22"/>
              </w:rPr>
              <w:t xml:space="preserve">        </w:t>
            </w:r>
            <w:hyperlink w:anchor="_Appendix_2_-" w:history="1">
              <w:r w:rsidRPr="0088444C">
                <w:rPr>
                  <w:rStyle w:val="Hyperlink"/>
                  <w:rFonts w:asciiTheme="minorHAnsi" w:hAnsiTheme="minorHAnsi"/>
                  <w:color w:val="7030A0"/>
                  <w:sz w:val="22"/>
                  <w:szCs w:val="22"/>
                  <w:u w:val="none"/>
                </w:rPr>
                <w:t xml:space="preserve">Appendix 2 –  </w:t>
              </w:r>
              <w:r w:rsidR="00012C66" w:rsidRPr="0088444C">
                <w:rPr>
                  <w:rStyle w:val="Hyperlink"/>
                  <w:rFonts w:asciiTheme="minorHAnsi" w:hAnsiTheme="minorHAnsi"/>
                  <w:color w:val="7030A0"/>
                  <w:sz w:val="22"/>
                  <w:szCs w:val="22"/>
                  <w:u w:val="none"/>
                </w:rPr>
                <w:t>School Model Checklist</w:t>
              </w:r>
            </w:hyperlink>
            <w:r w:rsidR="001E63A7">
              <w:rPr>
                <w:rStyle w:val="Hyperlink"/>
                <w:rFonts w:asciiTheme="minorHAnsi" w:hAnsiTheme="minorHAnsi"/>
                <w:color w:val="7030A0"/>
                <w:sz w:val="22"/>
                <w:szCs w:val="22"/>
                <w:u w:val="none"/>
              </w:rPr>
              <w:t xml:space="preserve"> in an Emergency</w:t>
            </w:r>
          </w:p>
        </w:tc>
      </w:tr>
      <w:tr w:rsidR="00673BF2" w:rsidRPr="002D4CD6" w14:paraId="44260BC6" w14:textId="77777777" w:rsidTr="00287E08">
        <w:trPr>
          <w:trHeight w:val="278"/>
        </w:trPr>
        <w:tc>
          <w:tcPr>
            <w:tcW w:w="1101" w:type="dxa"/>
          </w:tcPr>
          <w:p w14:paraId="37165647" w14:textId="6EFCA81C" w:rsidR="00673BF2" w:rsidRPr="002D4CD6" w:rsidRDefault="001E3596" w:rsidP="00287E08">
            <w:pPr>
              <w:pStyle w:val="Default"/>
              <w:rPr>
                <w:rFonts w:asciiTheme="minorHAnsi" w:hAnsiTheme="minorHAnsi"/>
                <w:color w:val="auto"/>
                <w:sz w:val="22"/>
                <w:szCs w:val="22"/>
              </w:rPr>
            </w:pPr>
            <w:r>
              <w:rPr>
                <w:rFonts w:asciiTheme="minorHAnsi" w:hAnsiTheme="minorHAnsi"/>
                <w:color w:val="auto"/>
                <w:sz w:val="22"/>
                <w:szCs w:val="22"/>
              </w:rPr>
              <w:t>p10</w:t>
            </w:r>
          </w:p>
          <w:p w14:paraId="6EF8A11B" w14:textId="77777777" w:rsidR="00673BF2" w:rsidRPr="002D4CD6" w:rsidRDefault="00673BF2" w:rsidP="00287E08">
            <w:pPr>
              <w:pStyle w:val="Default"/>
              <w:rPr>
                <w:rFonts w:asciiTheme="minorHAnsi" w:hAnsiTheme="minorHAnsi"/>
                <w:color w:val="auto"/>
                <w:sz w:val="22"/>
                <w:szCs w:val="22"/>
              </w:rPr>
            </w:pPr>
          </w:p>
        </w:tc>
        <w:tc>
          <w:tcPr>
            <w:tcW w:w="6005" w:type="dxa"/>
          </w:tcPr>
          <w:p w14:paraId="5349754E" w14:textId="77777777" w:rsidR="00673BF2" w:rsidRPr="0088444C" w:rsidRDefault="00673BF2" w:rsidP="00287E08">
            <w:pPr>
              <w:pStyle w:val="Default"/>
              <w:rPr>
                <w:rFonts w:asciiTheme="minorHAnsi" w:hAnsiTheme="minorHAnsi"/>
                <w:color w:val="7030A0"/>
                <w:sz w:val="22"/>
                <w:szCs w:val="22"/>
              </w:rPr>
            </w:pPr>
            <w:r w:rsidRPr="0088444C">
              <w:rPr>
                <w:rFonts w:asciiTheme="minorHAnsi" w:hAnsiTheme="minorHAnsi"/>
                <w:color w:val="7030A0"/>
                <w:sz w:val="22"/>
                <w:szCs w:val="22"/>
              </w:rPr>
              <w:t xml:space="preserve">        </w:t>
            </w:r>
            <w:hyperlink w:anchor="_Appendix_3_–" w:history="1">
              <w:r w:rsidR="00012C66" w:rsidRPr="0088444C">
                <w:rPr>
                  <w:rStyle w:val="Hyperlink"/>
                  <w:rFonts w:asciiTheme="minorHAnsi" w:hAnsiTheme="minorHAnsi"/>
                  <w:color w:val="7030A0"/>
                  <w:sz w:val="22"/>
                  <w:szCs w:val="22"/>
                  <w:u w:val="none"/>
                </w:rPr>
                <w:t>Appendix 3 – School</w:t>
              </w:r>
              <w:r w:rsidR="001B077B" w:rsidRPr="0088444C">
                <w:rPr>
                  <w:rStyle w:val="Hyperlink"/>
                  <w:rFonts w:asciiTheme="minorHAnsi" w:hAnsiTheme="minorHAnsi"/>
                  <w:color w:val="7030A0"/>
                  <w:sz w:val="22"/>
                  <w:szCs w:val="22"/>
                  <w:u w:val="none"/>
                </w:rPr>
                <w:t xml:space="preserve"> C</w:t>
              </w:r>
              <w:r w:rsidRPr="0088444C">
                <w:rPr>
                  <w:rStyle w:val="Hyperlink"/>
                  <w:rFonts w:asciiTheme="minorHAnsi" w:hAnsiTheme="minorHAnsi"/>
                  <w:color w:val="7030A0"/>
                  <w:sz w:val="22"/>
                  <w:szCs w:val="22"/>
                  <w:u w:val="none"/>
                </w:rPr>
                <w:t xml:space="preserve">ontacts </w:t>
              </w:r>
              <w:r w:rsidR="001B077B" w:rsidRPr="0088444C">
                <w:rPr>
                  <w:rStyle w:val="Hyperlink"/>
                  <w:rFonts w:asciiTheme="minorHAnsi" w:hAnsiTheme="minorHAnsi"/>
                  <w:color w:val="7030A0"/>
                  <w:sz w:val="22"/>
                  <w:szCs w:val="22"/>
                  <w:u w:val="none"/>
                </w:rPr>
                <w:t>F</w:t>
              </w:r>
              <w:r w:rsidR="00012C66" w:rsidRPr="0088444C">
                <w:rPr>
                  <w:rStyle w:val="Hyperlink"/>
                  <w:rFonts w:asciiTheme="minorHAnsi" w:hAnsiTheme="minorHAnsi"/>
                  <w:color w:val="7030A0"/>
                  <w:sz w:val="22"/>
                  <w:szCs w:val="22"/>
                  <w:u w:val="none"/>
                </w:rPr>
                <w:t>orm</w:t>
              </w:r>
            </w:hyperlink>
          </w:p>
        </w:tc>
      </w:tr>
      <w:tr w:rsidR="00673BF2" w:rsidRPr="002D4CD6" w14:paraId="7B095B63" w14:textId="77777777" w:rsidTr="00287E08">
        <w:trPr>
          <w:trHeight w:val="278"/>
        </w:trPr>
        <w:tc>
          <w:tcPr>
            <w:tcW w:w="1101" w:type="dxa"/>
          </w:tcPr>
          <w:p w14:paraId="029E8DFD" w14:textId="01A1424A" w:rsidR="00673BF2" w:rsidRPr="002D4CD6" w:rsidRDefault="00673BF2" w:rsidP="00287E08">
            <w:pPr>
              <w:pStyle w:val="Default"/>
              <w:rPr>
                <w:rFonts w:asciiTheme="minorHAnsi" w:hAnsiTheme="minorHAnsi"/>
                <w:color w:val="auto"/>
                <w:sz w:val="22"/>
                <w:szCs w:val="22"/>
              </w:rPr>
            </w:pPr>
            <w:r>
              <w:rPr>
                <w:rFonts w:asciiTheme="minorHAnsi" w:hAnsiTheme="minorHAnsi"/>
                <w:color w:val="auto"/>
                <w:sz w:val="22"/>
                <w:szCs w:val="22"/>
              </w:rPr>
              <w:t>p1</w:t>
            </w:r>
            <w:r w:rsidR="001E3596">
              <w:rPr>
                <w:rFonts w:asciiTheme="minorHAnsi" w:hAnsiTheme="minorHAnsi"/>
                <w:color w:val="auto"/>
                <w:sz w:val="22"/>
                <w:szCs w:val="22"/>
              </w:rPr>
              <w:t>1</w:t>
            </w:r>
          </w:p>
          <w:p w14:paraId="17B9DB55" w14:textId="77777777" w:rsidR="00673BF2" w:rsidRPr="002D4CD6" w:rsidRDefault="00673BF2" w:rsidP="00287E08">
            <w:pPr>
              <w:pStyle w:val="Default"/>
              <w:rPr>
                <w:rFonts w:asciiTheme="minorHAnsi" w:hAnsiTheme="minorHAnsi"/>
                <w:color w:val="auto"/>
                <w:sz w:val="22"/>
                <w:szCs w:val="22"/>
              </w:rPr>
            </w:pPr>
          </w:p>
        </w:tc>
        <w:tc>
          <w:tcPr>
            <w:tcW w:w="6005" w:type="dxa"/>
          </w:tcPr>
          <w:p w14:paraId="50201D1A" w14:textId="77777777" w:rsidR="00673BF2" w:rsidRPr="0088444C" w:rsidRDefault="00673BF2" w:rsidP="00287E08">
            <w:pPr>
              <w:pStyle w:val="Default"/>
              <w:rPr>
                <w:rFonts w:asciiTheme="minorHAnsi" w:hAnsiTheme="minorHAnsi"/>
                <w:color w:val="7030A0"/>
                <w:sz w:val="22"/>
                <w:szCs w:val="22"/>
              </w:rPr>
            </w:pPr>
            <w:r w:rsidRPr="0088444C">
              <w:rPr>
                <w:rFonts w:asciiTheme="minorHAnsi" w:hAnsiTheme="minorHAnsi"/>
                <w:color w:val="7030A0"/>
                <w:sz w:val="22"/>
                <w:szCs w:val="22"/>
              </w:rPr>
              <w:t xml:space="preserve">        </w:t>
            </w:r>
            <w:hyperlink w:anchor="_Appendix_4_–_1" w:history="1">
              <w:r w:rsidRPr="0088444C">
                <w:rPr>
                  <w:rStyle w:val="Hyperlink"/>
                  <w:rFonts w:asciiTheme="minorHAnsi" w:hAnsiTheme="minorHAnsi"/>
                  <w:color w:val="7030A0"/>
                  <w:sz w:val="22"/>
                  <w:szCs w:val="22"/>
                  <w:u w:val="none"/>
                </w:rPr>
                <w:t xml:space="preserve">Appendix 4 – </w:t>
              </w:r>
              <w:r w:rsidR="001B077B" w:rsidRPr="0088444C">
                <w:rPr>
                  <w:rStyle w:val="Hyperlink"/>
                  <w:rFonts w:asciiTheme="minorHAnsi" w:hAnsiTheme="minorHAnsi"/>
                  <w:color w:val="7030A0"/>
                  <w:sz w:val="22"/>
                  <w:szCs w:val="22"/>
                  <w:u w:val="none"/>
                </w:rPr>
                <w:t>Useful contacts &amp;</w:t>
              </w:r>
              <w:r w:rsidR="00012C66" w:rsidRPr="0088444C">
                <w:rPr>
                  <w:rStyle w:val="Hyperlink"/>
                  <w:rFonts w:asciiTheme="minorHAnsi" w:hAnsiTheme="minorHAnsi"/>
                  <w:color w:val="7030A0"/>
                  <w:sz w:val="22"/>
                  <w:szCs w:val="22"/>
                  <w:u w:val="none"/>
                </w:rPr>
                <w:t xml:space="preserve"> further information</w:t>
              </w:r>
            </w:hyperlink>
          </w:p>
        </w:tc>
      </w:tr>
      <w:tr w:rsidR="00673BF2" w:rsidRPr="002D4CD6" w14:paraId="5D1AA247" w14:textId="77777777" w:rsidTr="00287E08">
        <w:trPr>
          <w:trHeight w:val="278"/>
        </w:trPr>
        <w:tc>
          <w:tcPr>
            <w:tcW w:w="1101" w:type="dxa"/>
          </w:tcPr>
          <w:p w14:paraId="3103E937" w14:textId="47828CDB" w:rsidR="00673BF2" w:rsidRPr="002D4CD6" w:rsidRDefault="00673BF2" w:rsidP="00287E08">
            <w:pPr>
              <w:pStyle w:val="Default"/>
              <w:rPr>
                <w:rFonts w:asciiTheme="minorHAnsi" w:hAnsiTheme="minorHAnsi"/>
                <w:color w:val="auto"/>
                <w:sz w:val="22"/>
                <w:szCs w:val="22"/>
              </w:rPr>
            </w:pPr>
            <w:r>
              <w:rPr>
                <w:rFonts w:asciiTheme="minorHAnsi" w:hAnsiTheme="minorHAnsi"/>
                <w:color w:val="auto"/>
                <w:sz w:val="22"/>
                <w:szCs w:val="22"/>
              </w:rPr>
              <w:t>p1</w:t>
            </w:r>
            <w:r w:rsidR="001E3596">
              <w:rPr>
                <w:rFonts w:asciiTheme="minorHAnsi" w:hAnsiTheme="minorHAnsi"/>
                <w:color w:val="auto"/>
                <w:sz w:val="22"/>
                <w:szCs w:val="22"/>
              </w:rPr>
              <w:t>3</w:t>
            </w:r>
          </w:p>
          <w:p w14:paraId="7E16AD61" w14:textId="77777777" w:rsidR="00673BF2" w:rsidRPr="002D4CD6" w:rsidRDefault="00673BF2" w:rsidP="00287E08">
            <w:pPr>
              <w:pStyle w:val="Default"/>
              <w:rPr>
                <w:rFonts w:asciiTheme="minorHAnsi" w:hAnsiTheme="minorHAnsi"/>
                <w:color w:val="auto"/>
                <w:sz w:val="22"/>
                <w:szCs w:val="22"/>
              </w:rPr>
            </w:pPr>
          </w:p>
        </w:tc>
        <w:tc>
          <w:tcPr>
            <w:tcW w:w="6005" w:type="dxa"/>
          </w:tcPr>
          <w:p w14:paraId="4706709A" w14:textId="77777777" w:rsidR="00673BF2" w:rsidRPr="0088444C" w:rsidRDefault="00673BF2" w:rsidP="00287E08">
            <w:pPr>
              <w:pStyle w:val="Default"/>
              <w:rPr>
                <w:rFonts w:asciiTheme="minorHAnsi" w:hAnsiTheme="minorHAnsi"/>
                <w:color w:val="7030A0"/>
                <w:sz w:val="22"/>
                <w:szCs w:val="22"/>
              </w:rPr>
            </w:pPr>
            <w:r w:rsidRPr="0088444C">
              <w:rPr>
                <w:rFonts w:asciiTheme="minorHAnsi" w:hAnsiTheme="minorHAnsi"/>
                <w:color w:val="7030A0"/>
                <w:sz w:val="22"/>
                <w:szCs w:val="22"/>
              </w:rPr>
              <w:t xml:space="preserve">       </w:t>
            </w:r>
            <w:r w:rsidR="00012C66" w:rsidRPr="0088444C">
              <w:rPr>
                <w:rFonts w:asciiTheme="minorHAnsi" w:hAnsiTheme="minorHAnsi"/>
                <w:color w:val="7030A0"/>
                <w:sz w:val="22"/>
                <w:szCs w:val="22"/>
              </w:rPr>
              <w:t xml:space="preserve"> </w:t>
            </w:r>
            <w:hyperlink w:anchor="_Appendix_5_-" w:history="1">
              <w:r w:rsidR="00012C66" w:rsidRPr="0088444C">
                <w:rPr>
                  <w:rStyle w:val="Hyperlink"/>
                  <w:rFonts w:asciiTheme="minorHAnsi" w:hAnsiTheme="minorHAnsi"/>
                  <w:color w:val="7030A0"/>
                  <w:sz w:val="22"/>
                  <w:szCs w:val="22"/>
                  <w:u w:val="none"/>
                </w:rPr>
                <w:t>Appendix 5 – Books and p</w:t>
              </w:r>
              <w:r w:rsidRPr="0088444C">
                <w:rPr>
                  <w:rStyle w:val="Hyperlink"/>
                  <w:rFonts w:asciiTheme="minorHAnsi" w:hAnsiTheme="minorHAnsi"/>
                  <w:color w:val="7030A0"/>
                  <w:sz w:val="22"/>
                  <w:szCs w:val="22"/>
                  <w:u w:val="none"/>
                </w:rPr>
                <w:t xml:space="preserve">ublications for </w:t>
              </w:r>
              <w:r w:rsidR="00012C66" w:rsidRPr="0088444C">
                <w:rPr>
                  <w:rStyle w:val="Hyperlink"/>
                  <w:rFonts w:asciiTheme="minorHAnsi" w:hAnsiTheme="minorHAnsi"/>
                  <w:color w:val="7030A0"/>
                  <w:sz w:val="22"/>
                  <w:szCs w:val="22"/>
                  <w:u w:val="none"/>
                </w:rPr>
                <w:t>adults</w:t>
              </w:r>
            </w:hyperlink>
          </w:p>
        </w:tc>
      </w:tr>
      <w:tr w:rsidR="00673BF2" w:rsidRPr="002D4CD6" w14:paraId="5BDD78EF" w14:textId="77777777" w:rsidTr="00287E08">
        <w:trPr>
          <w:trHeight w:val="278"/>
        </w:trPr>
        <w:tc>
          <w:tcPr>
            <w:tcW w:w="1101" w:type="dxa"/>
          </w:tcPr>
          <w:p w14:paraId="61D071EE" w14:textId="61B5541F" w:rsidR="00673BF2" w:rsidRDefault="00673BF2" w:rsidP="00287E08">
            <w:pPr>
              <w:pStyle w:val="Default"/>
              <w:rPr>
                <w:rFonts w:asciiTheme="minorHAnsi" w:hAnsiTheme="minorHAnsi"/>
                <w:color w:val="auto"/>
                <w:sz w:val="22"/>
                <w:szCs w:val="22"/>
              </w:rPr>
            </w:pPr>
            <w:r>
              <w:rPr>
                <w:rFonts w:asciiTheme="minorHAnsi" w:hAnsiTheme="minorHAnsi"/>
                <w:color w:val="auto"/>
                <w:sz w:val="22"/>
                <w:szCs w:val="22"/>
              </w:rPr>
              <w:t>p1</w:t>
            </w:r>
            <w:r w:rsidR="0033331E">
              <w:rPr>
                <w:rFonts w:asciiTheme="minorHAnsi" w:hAnsiTheme="minorHAnsi"/>
                <w:color w:val="auto"/>
                <w:sz w:val="22"/>
                <w:szCs w:val="22"/>
              </w:rPr>
              <w:t>5</w:t>
            </w:r>
          </w:p>
        </w:tc>
        <w:tc>
          <w:tcPr>
            <w:tcW w:w="6005" w:type="dxa"/>
          </w:tcPr>
          <w:p w14:paraId="14AFA622" w14:textId="77777777" w:rsidR="00673BF2" w:rsidRPr="0088444C" w:rsidRDefault="00673BF2" w:rsidP="00287E08">
            <w:pPr>
              <w:pStyle w:val="Default"/>
              <w:rPr>
                <w:rFonts w:asciiTheme="minorHAnsi" w:hAnsiTheme="minorHAnsi"/>
                <w:color w:val="7030A0"/>
                <w:sz w:val="22"/>
                <w:szCs w:val="22"/>
              </w:rPr>
            </w:pPr>
            <w:r w:rsidRPr="0088444C">
              <w:rPr>
                <w:rFonts w:asciiTheme="minorHAnsi" w:hAnsiTheme="minorHAnsi"/>
                <w:color w:val="7030A0"/>
                <w:sz w:val="22"/>
                <w:szCs w:val="22"/>
              </w:rPr>
              <w:t xml:space="preserve">        </w:t>
            </w:r>
            <w:hyperlink w:anchor="_Appendix_6_–" w:history="1">
              <w:r w:rsidRPr="0088444C">
                <w:rPr>
                  <w:rStyle w:val="Hyperlink"/>
                  <w:rFonts w:asciiTheme="minorHAnsi" w:hAnsiTheme="minorHAnsi"/>
                  <w:color w:val="7030A0"/>
                  <w:sz w:val="22"/>
                  <w:szCs w:val="22"/>
                  <w:u w:val="none"/>
                </w:rPr>
                <w:t xml:space="preserve">Appendix 6 – Classroom </w:t>
              </w:r>
              <w:r w:rsidR="00012C66" w:rsidRPr="0088444C">
                <w:rPr>
                  <w:rStyle w:val="Hyperlink"/>
                  <w:rFonts w:asciiTheme="minorHAnsi" w:hAnsiTheme="minorHAnsi"/>
                  <w:color w:val="7030A0"/>
                  <w:sz w:val="22"/>
                  <w:szCs w:val="22"/>
                  <w:u w:val="none"/>
                </w:rPr>
                <w:t>books and publications for</w:t>
              </w:r>
              <w:r w:rsidRPr="0088444C">
                <w:rPr>
                  <w:rStyle w:val="Hyperlink"/>
                  <w:rFonts w:asciiTheme="minorHAnsi" w:hAnsiTheme="minorHAnsi"/>
                  <w:color w:val="7030A0"/>
                  <w:sz w:val="22"/>
                  <w:szCs w:val="22"/>
                  <w:u w:val="none"/>
                </w:rPr>
                <w:t xml:space="preserve"> children</w:t>
              </w:r>
            </w:hyperlink>
          </w:p>
          <w:p w14:paraId="318524B1" w14:textId="77777777" w:rsidR="00673BF2" w:rsidRPr="0088444C" w:rsidRDefault="00673BF2" w:rsidP="00287E08">
            <w:pPr>
              <w:pStyle w:val="Default"/>
              <w:rPr>
                <w:rFonts w:asciiTheme="minorHAnsi" w:hAnsiTheme="minorHAnsi"/>
                <w:color w:val="7030A0"/>
                <w:sz w:val="22"/>
                <w:szCs w:val="22"/>
              </w:rPr>
            </w:pPr>
          </w:p>
        </w:tc>
      </w:tr>
      <w:tr w:rsidR="00673BF2" w:rsidRPr="002D4CD6" w14:paraId="589073B4" w14:textId="77777777" w:rsidTr="00287E08">
        <w:trPr>
          <w:trHeight w:val="278"/>
        </w:trPr>
        <w:tc>
          <w:tcPr>
            <w:tcW w:w="1101" w:type="dxa"/>
          </w:tcPr>
          <w:p w14:paraId="5A755279" w14:textId="62903DC5" w:rsidR="00673BF2" w:rsidRPr="002D4CD6" w:rsidRDefault="0033331E" w:rsidP="00287E08">
            <w:pPr>
              <w:pStyle w:val="Default"/>
              <w:rPr>
                <w:rFonts w:asciiTheme="minorHAnsi" w:hAnsiTheme="minorHAnsi"/>
                <w:color w:val="auto"/>
                <w:sz w:val="22"/>
                <w:szCs w:val="22"/>
              </w:rPr>
            </w:pPr>
            <w:r>
              <w:rPr>
                <w:rFonts w:asciiTheme="minorHAnsi" w:hAnsiTheme="minorHAnsi"/>
                <w:color w:val="auto"/>
                <w:sz w:val="22"/>
                <w:szCs w:val="22"/>
              </w:rPr>
              <w:t>p16</w:t>
            </w:r>
          </w:p>
          <w:p w14:paraId="61E9CA24" w14:textId="77777777" w:rsidR="00673BF2" w:rsidRPr="002D4CD6" w:rsidRDefault="00673BF2" w:rsidP="00287E08">
            <w:pPr>
              <w:pStyle w:val="Default"/>
              <w:rPr>
                <w:rFonts w:asciiTheme="minorHAnsi" w:hAnsiTheme="minorHAnsi"/>
                <w:color w:val="auto"/>
                <w:sz w:val="22"/>
                <w:szCs w:val="22"/>
              </w:rPr>
            </w:pPr>
          </w:p>
        </w:tc>
        <w:tc>
          <w:tcPr>
            <w:tcW w:w="6005" w:type="dxa"/>
          </w:tcPr>
          <w:p w14:paraId="60FCAD47" w14:textId="77777777" w:rsidR="00673BF2" w:rsidRPr="0088444C" w:rsidRDefault="00673BF2" w:rsidP="00287E08">
            <w:pPr>
              <w:pStyle w:val="Default"/>
              <w:rPr>
                <w:rFonts w:asciiTheme="minorHAnsi" w:hAnsiTheme="minorHAnsi"/>
                <w:color w:val="7030A0"/>
                <w:sz w:val="22"/>
                <w:szCs w:val="22"/>
              </w:rPr>
            </w:pPr>
            <w:r w:rsidRPr="0088444C">
              <w:rPr>
                <w:rFonts w:asciiTheme="minorHAnsi" w:hAnsiTheme="minorHAnsi"/>
                <w:color w:val="7030A0"/>
                <w:sz w:val="22"/>
                <w:szCs w:val="22"/>
              </w:rPr>
              <w:t xml:space="preserve">        </w:t>
            </w:r>
            <w:hyperlink w:anchor="_Appendix_7_-" w:history="1">
              <w:r w:rsidRPr="0088444C">
                <w:rPr>
                  <w:rStyle w:val="Hyperlink"/>
                  <w:rFonts w:asciiTheme="minorHAnsi" w:hAnsiTheme="minorHAnsi"/>
                  <w:color w:val="7030A0"/>
                  <w:sz w:val="22"/>
                  <w:szCs w:val="22"/>
                  <w:u w:val="none"/>
                </w:rPr>
                <w:t xml:space="preserve">Appendix 7 – </w:t>
              </w:r>
              <w:r w:rsidR="00012C66" w:rsidRPr="0088444C">
                <w:rPr>
                  <w:rStyle w:val="Hyperlink"/>
                  <w:rFonts w:asciiTheme="minorHAnsi" w:hAnsiTheme="minorHAnsi"/>
                  <w:color w:val="7030A0"/>
                  <w:sz w:val="22"/>
                  <w:szCs w:val="22"/>
                  <w:u w:val="none"/>
                </w:rPr>
                <w:t>Classroom activities for children</w:t>
              </w:r>
            </w:hyperlink>
          </w:p>
        </w:tc>
      </w:tr>
      <w:tr w:rsidR="00673BF2" w:rsidRPr="002D4CD6" w14:paraId="620CA220" w14:textId="77777777" w:rsidTr="00287E08">
        <w:trPr>
          <w:trHeight w:val="278"/>
        </w:trPr>
        <w:tc>
          <w:tcPr>
            <w:tcW w:w="1101" w:type="dxa"/>
          </w:tcPr>
          <w:p w14:paraId="38B3A459" w14:textId="77777777" w:rsidR="00673BF2" w:rsidRPr="002D4CD6" w:rsidRDefault="00B266A8" w:rsidP="00287E08">
            <w:pPr>
              <w:pStyle w:val="Default"/>
              <w:rPr>
                <w:rFonts w:asciiTheme="minorHAnsi" w:hAnsiTheme="minorHAnsi"/>
                <w:color w:val="auto"/>
                <w:sz w:val="22"/>
                <w:szCs w:val="22"/>
              </w:rPr>
            </w:pPr>
            <w:r>
              <w:rPr>
                <w:rFonts w:asciiTheme="minorHAnsi" w:hAnsiTheme="minorHAnsi"/>
                <w:color w:val="auto"/>
                <w:sz w:val="22"/>
                <w:szCs w:val="22"/>
              </w:rPr>
              <w:t>p1</w:t>
            </w:r>
            <w:r w:rsidR="001A5343">
              <w:rPr>
                <w:rFonts w:asciiTheme="minorHAnsi" w:hAnsiTheme="minorHAnsi"/>
                <w:color w:val="auto"/>
                <w:sz w:val="22"/>
                <w:szCs w:val="22"/>
              </w:rPr>
              <w:t>8</w:t>
            </w:r>
          </w:p>
        </w:tc>
        <w:tc>
          <w:tcPr>
            <w:tcW w:w="6005" w:type="dxa"/>
          </w:tcPr>
          <w:p w14:paraId="5EB4A9A5" w14:textId="77777777" w:rsidR="00B266A8" w:rsidRPr="0088444C" w:rsidRDefault="00673BF2" w:rsidP="00287E08">
            <w:pPr>
              <w:pStyle w:val="Default"/>
              <w:rPr>
                <w:rStyle w:val="Hyperlink"/>
                <w:rFonts w:asciiTheme="minorHAnsi" w:hAnsiTheme="minorHAnsi"/>
                <w:color w:val="7030A0"/>
                <w:sz w:val="22"/>
                <w:szCs w:val="22"/>
                <w:u w:val="none"/>
              </w:rPr>
            </w:pPr>
            <w:r w:rsidRPr="0088444C">
              <w:rPr>
                <w:rFonts w:asciiTheme="minorHAnsi" w:hAnsiTheme="minorHAnsi"/>
                <w:color w:val="7030A0"/>
                <w:sz w:val="22"/>
                <w:szCs w:val="22"/>
              </w:rPr>
              <w:t xml:space="preserve">       </w:t>
            </w:r>
            <w:r w:rsidR="00045B3D" w:rsidRPr="0088444C">
              <w:rPr>
                <w:rFonts w:asciiTheme="minorHAnsi" w:hAnsiTheme="minorHAnsi"/>
                <w:color w:val="7030A0"/>
                <w:sz w:val="22"/>
                <w:szCs w:val="22"/>
              </w:rPr>
              <w:t xml:space="preserve"> </w:t>
            </w:r>
            <w:r w:rsidR="004418A3" w:rsidRPr="0088444C">
              <w:rPr>
                <w:rFonts w:asciiTheme="minorHAnsi" w:hAnsiTheme="minorHAnsi"/>
                <w:color w:val="7030A0"/>
                <w:sz w:val="22"/>
                <w:szCs w:val="22"/>
              </w:rPr>
              <w:fldChar w:fldCharType="begin"/>
            </w:r>
            <w:r w:rsidR="00045B3D" w:rsidRPr="0088444C">
              <w:rPr>
                <w:rFonts w:asciiTheme="minorHAnsi" w:hAnsiTheme="minorHAnsi"/>
                <w:color w:val="7030A0"/>
                <w:sz w:val="22"/>
                <w:szCs w:val="22"/>
              </w:rPr>
              <w:instrText xml:space="preserve"> HYPERLINK  \l "_Appendix_8_–" </w:instrText>
            </w:r>
            <w:r w:rsidR="004418A3" w:rsidRPr="0088444C">
              <w:rPr>
                <w:rFonts w:asciiTheme="minorHAnsi" w:hAnsiTheme="minorHAnsi"/>
                <w:color w:val="7030A0"/>
                <w:sz w:val="22"/>
                <w:szCs w:val="22"/>
              </w:rPr>
            </w:r>
            <w:r w:rsidR="004418A3" w:rsidRPr="0088444C">
              <w:rPr>
                <w:rFonts w:asciiTheme="minorHAnsi" w:hAnsiTheme="minorHAnsi"/>
                <w:color w:val="7030A0"/>
                <w:sz w:val="22"/>
                <w:szCs w:val="22"/>
              </w:rPr>
              <w:fldChar w:fldCharType="separate"/>
            </w:r>
            <w:r w:rsidR="00045B3D" w:rsidRPr="0088444C">
              <w:rPr>
                <w:rStyle w:val="Hyperlink"/>
                <w:rFonts w:asciiTheme="minorHAnsi" w:hAnsiTheme="minorHAnsi"/>
                <w:color w:val="7030A0"/>
                <w:sz w:val="22"/>
                <w:szCs w:val="22"/>
                <w:u w:val="none"/>
              </w:rPr>
              <w:t>Appendix 8 – Parents: w</w:t>
            </w:r>
            <w:r w:rsidR="00B266A8" w:rsidRPr="0088444C">
              <w:rPr>
                <w:rStyle w:val="Hyperlink"/>
                <w:rFonts w:asciiTheme="minorHAnsi" w:hAnsiTheme="minorHAnsi"/>
                <w:color w:val="7030A0"/>
                <w:sz w:val="22"/>
                <w:szCs w:val="22"/>
                <w:u w:val="none"/>
              </w:rPr>
              <w:t xml:space="preserve">ays to help your child through </w:t>
            </w:r>
            <w:proofErr w:type="gramStart"/>
            <w:r w:rsidR="00B266A8" w:rsidRPr="0088444C">
              <w:rPr>
                <w:rStyle w:val="Hyperlink"/>
                <w:rFonts w:asciiTheme="minorHAnsi" w:hAnsiTheme="minorHAnsi"/>
                <w:color w:val="7030A0"/>
                <w:sz w:val="22"/>
                <w:szCs w:val="22"/>
                <w:u w:val="none"/>
              </w:rPr>
              <w:t>this</w:t>
            </w:r>
            <w:proofErr w:type="gramEnd"/>
            <w:r w:rsidR="00B266A8" w:rsidRPr="0088444C">
              <w:rPr>
                <w:rStyle w:val="Hyperlink"/>
                <w:rFonts w:asciiTheme="minorHAnsi" w:hAnsiTheme="minorHAnsi"/>
                <w:color w:val="7030A0"/>
                <w:sz w:val="22"/>
                <w:szCs w:val="22"/>
                <w:u w:val="none"/>
              </w:rPr>
              <w:t xml:space="preserve"> </w:t>
            </w:r>
          </w:p>
          <w:p w14:paraId="53DD0B70" w14:textId="77777777" w:rsidR="007B14D4" w:rsidRPr="0088444C" w:rsidRDefault="00B266A8" w:rsidP="00287E08">
            <w:pPr>
              <w:pStyle w:val="Default"/>
              <w:rPr>
                <w:rFonts w:asciiTheme="minorHAnsi" w:hAnsiTheme="minorHAnsi"/>
                <w:color w:val="7030A0"/>
                <w:sz w:val="22"/>
                <w:szCs w:val="22"/>
              </w:rPr>
            </w:pPr>
            <w:r w:rsidRPr="0088444C">
              <w:rPr>
                <w:rStyle w:val="Hyperlink"/>
                <w:rFonts w:asciiTheme="minorHAnsi" w:hAnsiTheme="minorHAnsi"/>
                <w:color w:val="7030A0"/>
                <w:sz w:val="22"/>
                <w:szCs w:val="22"/>
                <w:u w:val="none"/>
              </w:rPr>
              <w:t xml:space="preserve">                                 difficult time</w:t>
            </w:r>
            <w:r w:rsidR="004418A3" w:rsidRPr="0088444C">
              <w:rPr>
                <w:rFonts w:asciiTheme="minorHAnsi" w:hAnsiTheme="minorHAnsi"/>
                <w:color w:val="7030A0"/>
                <w:sz w:val="22"/>
                <w:szCs w:val="22"/>
              </w:rPr>
              <w:fldChar w:fldCharType="end"/>
            </w:r>
          </w:p>
        </w:tc>
      </w:tr>
      <w:tr w:rsidR="007B14D4" w:rsidRPr="002D4CD6" w14:paraId="130839DE" w14:textId="77777777" w:rsidTr="00287E08">
        <w:trPr>
          <w:trHeight w:val="278"/>
        </w:trPr>
        <w:tc>
          <w:tcPr>
            <w:tcW w:w="1101" w:type="dxa"/>
          </w:tcPr>
          <w:p w14:paraId="19B488AF" w14:textId="77777777" w:rsidR="007B14D4" w:rsidRDefault="001A5343" w:rsidP="00287E08">
            <w:pPr>
              <w:pStyle w:val="Default"/>
              <w:rPr>
                <w:rFonts w:asciiTheme="minorHAnsi" w:hAnsiTheme="minorHAnsi"/>
                <w:color w:val="auto"/>
                <w:sz w:val="22"/>
                <w:szCs w:val="22"/>
              </w:rPr>
            </w:pPr>
            <w:r>
              <w:rPr>
                <w:rFonts w:asciiTheme="minorHAnsi" w:hAnsiTheme="minorHAnsi"/>
                <w:color w:val="auto"/>
                <w:sz w:val="22"/>
                <w:szCs w:val="22"/>
              </w:rPr>
              <w:t>P19</w:t>
            </w:r>
          </w:p>
        </w:tc>
        <w:tc>
          <w:tcPr>
            <w:tcW w:w="6005" w:type="dxa"/>
          </w:tcPr>
          <w:p w14:paraId="3DEC59FF" w14:textId="77777777" w:rsidR="007B14D4" w:rsidRPr="0088444C" w:rsidRDefault="007B14D4" w:rsidP="00287E08">
            <w:pPr>
              <w:pStyle w:val="Default"/>
              <w:rPr>
                <w:rStyle w:val="Hyperlink"/>
                <w:rFonts w:asciiTheme="minorHAnsi" w:hAnsiTheme="minorHAnsi"/>
                <w:color w:val="7030A0"/>
                <w:sz w:val="22"/>
                <w:szCs w:val="22"/>
                <w:u w:val="none"/>
              </w:rPr>
            </w:pPr>
            <w:r w:rsidRPr="0088444C">
              <w:rPr>
                <w:rFonts w:asciiTheme="minorHAnsi" w:hAnsiTheme="minorHAnsi"/>
                <w:color w:val="7030A0"/>
                <w:sz w:val="22"/>
                <w:szCs w:val="22"/>
              </w:rPr>
              <w:t xml:space="preserve">        </w:t>
            </w:r>
            <w:r w:rsidR="004418A3" w:rsidRPr="0088444C">
              <w:rPr>
                <w:rFonts w:asciiTheme="minorHAnsi" w:hAnsiTheme="minorHAnsi"/>
                <w:color w:val="7030A0"/>
                <w:sz w:val="22"/>
                <w:szCs w:val="22"/>
              </w:rPr>
              <w:fldChar w:fldCharType="begin"/>
            </w:r>
            <w:r w:rsidR="00045B3D" w:rsidRPr="0088444C">
              <w:rPr>
                <w:rFonts w:asciiTheme="minorHAnsi" w:hAnsiTheme="minorHAnsi"/>
                <w:color w:val="7030A0"/>
                <w:sz w:val="22"/>
                <w:szCs w:val="22"/>
              </w:rPr>
              <w:instrText xml:space="preserve"> HYPERLINK  \l "_Appendix_9_-" </w:instrText>
            </w:r>
            <w:r w:rsidR="004418A3" w:rsidRPr="0088444C">
              <w:rPr>
                <w:rFonts w:asciiTheme="minorHAnsi" w:hAnsiTheme="minorHAnsi"/>
                <w:color w:val="7030A0"/>
                <w:sz w:val="22"/>
                <w:szCs w:val="22"/>
              </w:rPr>
            </w:r>
            <w:r w:rsidR="004418A3" w:rsidRPr="0088444C">
              <w:rPr>
                <w:rFonts w:asciiTheme="minorHAnsi" w:hAnsiTheme="minorHAnsi"/>
                <w:color w:val="7030A0"/>
                <w:sz w:val="22"/>
                <w:szCs w:val="22"/>
              </w:rPr>
              <w:fldChar w:fldCharType="separate"/>
            </w:r>
            <w:r w:rsidRPr="0088444C">
              <w:rPr>
                <w:rStyle w:val="Hyperlink"/>
                <w:rFonts w:asciiTheme="minorHAnsi" w:hAnsiTheme="minorHAnsi"/>
                <w:color w:val="7030A0"/>
                <w:sz w:val="22"/>
                <w:szCs w:val="22"/>
                <w:u w:val="none"/>
              </w:rPr>
              <w:t>Appendix 9 – Dealing with Critical Incidents</w:t>
            </w:r>
            <w:r w:rsidR="00045B3D" w:rsidRPr="0088444C">
              <w:rPr>
                <w:rStyle w:val="Hyperlink"/>
                <w:rFonts w:asciiTheme="minorHAnsi" w:hAnsiTheme="minorHAnsi"/>
                <w:color w:val="7030A0"/>
                <w:sz w:val="22"/>
                <w:szCs w:val="22"/>
                <w:u w:val="none"/>
              </w:rPr>
              <w:t>:</w:t>
            </w:r>
            <w:r w:rsidRPr="0088444C">
              <w:rPr>
                <w:rStyle w:val="Hyperlink"/>
                <w:rFonts w:asciiTheme="minorHAnsi" w:hAnsiTheme="minorHAnsi"/>
                <w:color w:val="7030A0"/>
                <w:sz w:val="22"/>
                <w:szCs w:val="22"/>
                <w:u w:val="none"/>
              </w:rPr>
              <w:t xml:space="preserve"> </w:t>
            </w:r>
            <w:r w:rsidR="00045B3D" w:rsidRPr="0088444C">
              <w:rPr>
                <w:rStyle w:val="Hyperlink"/>
                <w:rFonts w:asciiTheme="minorHAnsi" w:hAnsiTheme="minorHAnsi"/>
                <w:color w:val="7030A0"/>
                <w:sz w:val="22"/>
                <w:szCs w:val="22"/>
                <w:u w:val="none"/>
              </w:rPr>
              <w:t>some</w:t>
            </w:r>
            <w:r w:rsidRPr="0088444C">
              <w:rPr>
                <w:rStyle w:val="Hyperlink"/>
                <w:rFonts w:asciiTheme="minorHAnsi" w:hAnsiTheme="minorHAnsi"/>
                <w:color w:val="7030A0"/>
                <w:sz w:val="22"/>
                <w:szCs w:val="22"/>
                <w:u w:val="none"/>
              </w:rPr>
              <w:t xml:space="preserve"> possible </w:t>
            </w:r>
          </w:p>
          <w:p w14:paraId="2F455CDC" w14:textId="77777777" w:rsidR="007B14D4" w:rsidRPr="0088444C" w:rsidRDefault="007B14D4" w:rsidP="00287E08">
            <w:pPr>
              <w:pStyle w:val="Default"/>
              <w:rPr>
                <w:rFonts w:asciiTheme="minorHAnsi" w:hAnsiTheme="minorHAnsi"/>
                <w:color w:val="7030A0"/>
                <w:sz w:val="22"/>
                <w:szCs w:val="22"/>
              </w:rPr>
            </w:pPr>
            <w:r w:rsidRPr="0088444C">
              <w:rPr>
                <w:rStyle w:val="Hyperlink"/>
                <w:rFonts w:asciiTheme="minorHAnsi" w:hAnsiTheme="minorHAnsi"/>
                <w:color w:val="7030A0"/>
                <w:sz w:val="22"/>
                <w:szCs w:val="22"/>
                <w:u w:val="none"/>
              </w:rPr>
              <w:t xml:space="preserve">                                  scenarios</w:t>
            </w:r>
            <w:r w:rsidR="004418A3" w:rsidRPr="0088444C">
              <w:rPr>
                <w:rFonts w:asciiTheme="minorHAnsi" w:hAnsiTheme="minorHAnsi"/>
                <w:color w:val="7030A0"/>
                <w:sz w:val="22"/>
                <w:szCs w:val="22"/>
              </w:rPr>
              <w:fldChar w:fldCharType="end"/>
            </w:r>
          </w:p>
        </w:tc>
      </w:tr>
    </w:tbl>
    <w:p w14:paraId="3DA0BA3D" w14:textId="0D8C400C" w:rsidR="00673BF2" w:rsidRDefault="00673BF2" w:rsidP="00287E08">
      <w:pPr>
        <w:pStyle w:val="Default"/>
        <w:rPr>
          <w:rFonts w:asciiTheme="minorHAnsi" w:hAnsiTheme="minorHAnsi"/>
          <w:color w:val="auto"/>
          <w:sz w:val="22"/>
          <w:szCs w:val="22"/>
        </w:rPr>
      </w:pPr>
    </w:p>
    <w:p w14:paraId="5881D50A" w14:textId="14C08B57" w:rsidR="00AA3AFB" w:rsidRDefault="00AA3AFB" w:rsidP="00287E08">
      <w:pPr>
        <w:pStyle w:val="Default"/>
        <w:rPr>
          <w:rFonts w:asciiTheme="minorHAnsi" w:hAnsiTheme="minorHAnsi"/>
          <w:color w:val="auto"/>
          <w:sz w:val="22"/>
          <w:szCs w:val="22"/>
        </w:rPr>
      </w:pPr>
    </w:p>
    <w:p w14:paraId="39AE3231" w14:textId="123F7484" w:rsidR="00AA3AFB" w:rsidRDefault="00AA3AFB" w:rsidP="00287E08">
      <w:pPr>
        <w:pStyle w:val="Default"/>
        <w:rPr>
          <w:rFonts w:asciiTheme="minorHAnsi" w:hAnsiTheme="minorHAnsi"/>
          <w:color w:val="auto"/>
          <w:sz w:val="22"/>
          <w:szCs w:val="22"/>
        </w:rPr>
      </w:pPr>
    </w:p>
    <w:p w14:paraId="276594DE" w14:textId="1F744242" w:rsidR="00AA3AFB" w:rsidRDefault="00AA3AFB" w:rsidP="00287E08">
      <w:pPr>
        <w:pStyle w:val="Default"/>
        <w:rPr>
          <w:rFonts w:asciiTheme="minorHAnsi" w:hAnsiTheme="minorHAnsi"/>
          <w:color w:val="auto"/>
          <w:sz w:val="22"/>
          <w:szCs w:val="22"/>
        </w:rPr>
      </w:pPr>
    </w:p>
    <w:p w14:paraId="4A1E9772" w14:textId="6A699626" w:rsidR="00AA3AFB" w:rsidRDefault="00AA3AFB" w:rsidP="00287E08">
      <w:pPr>
        <w:pStyle w:val="Default"/>
        <w:rPr>
          <w:rFonts w:asciiTheme="minorHAnsi" w:hAnsiTheme="minorHAnsi"/>
          <w:color w:val="auto"/>
          <w:sz w:val="22"/>
          <w:szCs w:val="22"/>
        </w:rPr>
      </w:pPr>
    </w:p>
    <w:p w14:paraId="6FB22118" w14:textId="6E7E9C1F" w:rsidR="00AA3AFB" w:rsidRDefault="00AA3AFB" w:rsidP="00287E08">
      <w:pPr>
        <w:pStyle w:val="Default"/>
        <w:rPr>
          <w:rFonts w:asciiTheme="minorHAnsi" w:hAnsiTheme="minorHAnsi"/>
          <w:color w:val="auto"/>
          <w:sz w:val="22"/>
          <w:szCs w:val="22"/>
        </w:rPr>
      </w:pPr>
    </w:p>
    <w:p w14:paraId="0A384388" w14:textId="5E6210EE" w:rsidR="00AA3AFB" w:rsidRDefault="00AA3AFB" w:rsidP="00287E08">
      <w:pPr>
        <w:pStyle w:val="Default"/>
        <w:rPr>
          <w:rFonts w:asciiTheme="minorHAnsi" w:hAnsiTheme="minorHAnsi"/>
          <w:color w:val="auto"/>
          <w:sz w:val="22"/>
          <w:szCs w:val="22"/>
        </w:rPr>
      </w:pPr>
    </w:p>
    <w:p w14:paraId="7330629C" w14:textId="5938D183" w:rsidR="00AA3AFB" w:rsidRDefault="00AA3AFB" w:rsidP="00287E08">
      <w:pPr>
        <w:pStyle w:val="Default"/>
        <w:rPr>
          <w:rFonts w:asciiTheme="minorHAnsi" w:hAnsiTheme="minorHAnsi"/>
          <w:color w:val="auto"/>
          <w:sz w:val="22"/>
          <w:szCs w:val="22"/>
        </w:rPr>
      </w:pPr>
    </w:p>
    <w:p w14:paraId="73CA8439" w14:textId="064A066D" w:rsidR="00AA3AFB" w:rsidRDefault="00AA3AFB" w:rsidP="00287E08">
      <w:pPr>
        <w:pStyle w:val="Default"/>
        <w:rPr>
          <w:rFonts w:asciiTheme="minorHAnsi" w:hAnsiTheme="minorHAnsi"/>
          <w:color w:val="auto"/>
          <w:sz w:val="22"/>
          <w:szCs w:val="22"/>
        </w:rPr>
      </w:pPr>
    </w:p>
    <w:p w14:paraId="60E52B3C" w14:textId="2A62F836" w:rsidR="00AA3AFB" w:rsidRDefault="00AA3AFB" w:rsidP="00287E08">
      <w:pPr>
        <w:pStyle w:val="Default"/>
        <w:rPr>
          <w:rFonts w:asciiTheme="minorHAnsi" w:hAnsiTheme="minorHAnsi"/>
          <w:color w:val="auto"/>
          <w:sz w:val="22"/>
          <w:szCs w:val="22"/>
        </w:rPr>
      </w:pPr>
    </w:p>
    <w:p w14:paraId="31D8ECAF" w14:textId="2AA26533" w:rsidR="00AA3AFB" w:rsidRDefault="00AA3AFB" w:rsidP="00287E08">
      <w:pPr>
        <w:pStyle w:val="Default"/>
        <w:rPr>
          <w:rFonts w:asciiTheme="minorHAnsi" w:hAnsiTheme="minorHAnsi"/>
          <w:color w:val="auto"/>
          <w:sz w:val="22"/>
          <w:szCs w:val="22"/>
        </w:rPr>
      </w:pPr>
    </w:p>
    <w:p w14:paraId="3311166B" w14:textId="5E7BE14F" w:rsidR="00AA3AFB" w:rsidRDefault="00AA3AFB" w:rsidP="00287E08">
      <w:pPr>
        <w:pStyle w:val="Default"/>
        <w:rPr>
          <w:rFonts w:asciiTheme="minorHAnsi" w:hAnsiTheme="minorHAnsi"/>
          <w:color w:val="auto"/>
          <w:sz w:val="22"/>
          <w:szCs w:val="22"/>
        </w:rPr>
      </w:pPr>
    </w:p>
    <w:p w14:paraId="517F82D1" w14:textId="1BD9F246" w:rsidR="00AA3AFB" w:rsidRDefault="00AA3AFB" w:rsidP="00287E08">
      <w:pPr>
        <w:pStyle w:val="Default"/>
        <w:rPr>
          <w:rFonts w:asciiTheme="minorHAnsi" w:hAnsiTheme="minorHAnsi"/>
          <w:color w:val="auto"/>
          <w:sz w:val="22"/>
          <w:szCs w:val="22"/>
        </w:rPr>
      </w:pPr>
    </w:p>
    <w:p w14:paraId="13303356" w14:textId="6F8879F2" w:rsidR="00AA3AFB" w:rsidRDefault="00AA3AFB" w:rsidP="00287E08">
      <w:pPr>
        <w:pStyle w:val="Default"/>
        <w:rPr>
          <w:rFonts w:asciiTheme="minorHAnsi" w:hAnsiTheme="minorHAnsi"/>
          <w:color w:val="auto"/>
          <w:sz w:val="22"/>
          <w:szCs w:val="22"/>
        </w:rPr>
      </w:pPr>
    </w:p>
    <w:p w14:paraId="61BB3225" w14:textId="1AECCB32" w:rsidR="00AA3AFB" w:rsidRDefault="00AA3AFB" w:rsidP="00287E08">
      <w:pPr>
        <w:pStyle w:val="Default"/>
        <w:rPr>
          <w:rFonts w:asciiTheme="minorHAnsi" w:hAnsiTheme="minorHAnsi"/>
          <w:color w:val="auto"/>
          <w:sz w:val="22"/>
          <w:szCs w:val="22"/>
        </w:rPr>
      </w:pPr>
    </w:p>
    <w:p w14:paraId="093BEE52" w14:textId="5245BE3B" w:rsidR="00AA3AFB" w:rsidRDefault="00AA3AFB" w:rsidP="00287E08">
      <w:pPr>
        <w:pStyle w:val="Default"/>
        <w:rPr>
          <w:rFonts w:asciiTheme="minorHAnsi" w:hAnsiTheme="minorHAnsi"/>
          <w:color w:val="auto"/>
          <w:sz w:val="22"/>
          <w:szCs w:val="22"/>
        </w:rPr>
      </w:pPr>
    </w:p>
    <w:p w14:paraId="589FAEE1" w14:textId="52EDA78D" w:rsidR="00AA3AFB" w:rsidRDefault="00AA3AFB" w:rsidP="00287E08">
      <w:pPr>
        <w:pStyle w:val="Default"/>
        <w:rPr>
          <w:rFonts w:asciiTheme="minorHAnsi" w:hAnsiTheme="minorHAnsi"/>
          <w:color w:val="auto"/>
          <w:sz w:val="22"/>
          <w:szCs w:val="22"/>
        </w:rPr>
      </w:pPr>
    </w:p>
    <w:p w14:paraId="0241B893" w14:textId="376524F5" w:rsidR="00AA3AFB" w:rsidRDefault="00AA3AFB" w:rsidP="00287E08">
      <w:pPr>
        <w:pStyle w:val="Default"/>
        <w:rPr>
          <w:rFonts w:asciiTheme="minorHAnsi" w:hAnsiTheme="minorHAnsi"/>
          <w:color w:val="auto"/>
          <w:sz w:val="22"/>
          <w:szCs w:val="22"/>
        </w:rPr>
      </w:pPr>
    </w:p>
    <w:p w14:paraId="3E479F00" w14:textId="35E7D0C9" w:rsidR="00AA3AFB" w:rsidRDefault="00AA3AFB" w:rsidP="00287E08">
      <w:pPr>
        <w:pStyle w:val="Default"/>
        <w:rPr>
          <w:rFonts w:asciiTheme="minorHAnsi" w:hAnsiTheme="minorHAnsi"/>
          <w:color w:val="auto"/>
          <w:sz w:val="22"/>
          <w:szCs w:val="22"/>
        </w:rPr>
      </w:pPr>
    </w:p>
    <w:p w14:paraId="19416F03" w14:textId="12487ABA" w:rsidR="00AA3AFB" w:rsidRDefault="00AA3AFB" w:rsidP="00287E08">
      <w:pPr>
        <w:pStyle w:val="Default"/>
        <w:rPr>
          <w:rFonts w:asciiTheme="minorHAnsi" w:hAnsiTheme="minorHAnsi"/>
          <w:color w:val="auto"/>
          <w:sz w:val="22"/>
          <w:szCs w:val="22"/>
        </w:rPr>
      </w:pPr>
    </w:p>
    <w:p w14:paraId="0198FA08" w14:textId="007E7445" w:rsidR="00AA3AFB" w:rsidRDefault="00AA3AFB" w:rsidP="00287E08">
      <w:pPr>
        <w:pStyle w:val="Default"/>
        <w:rPr>
          <w:rFonts w:asciiTheme="minorHAnsi" w:hAnsiTheme="minorHAnsi"/>
          <w:color w:val="auto"/>
          <w:sz w:val="22"/>
          <w:szCs w:val="22"/>
        </w:rPr>
      </w:pPr>
    </w:p>
    <w:p w14:paraId="0E3F18F7" w14:textId="5CD90D0F" w:rsidR="00AA3AFB" w:rsidRDefault="00AA3AFB" w:rsidP="00287E08">
      <w:pPr>
        <w:pStyle w:val="Default"/>
        <w:rPr>
          <w:rFonts w:asciiTheme="minorHAnsi" w:hAnsiTheme="minorHAnsi"/>
          <w:color w:val="auto"/>
          <w:sz w:val="22"/>
          <w:szCs w:val="22"/>
        </w:rPr>
      </w:pPr>
    </w:p>
    <w:p w14:paraId="0DD6F0CA" w14:textId="428E3A61" w:rsidR="00AA3AFB" w:rsidRDefault="00AA3AFB" w:rsidP="00287E08">
      <w:pPr>
        <w:pStyle w:val="Default"/>
        <w:rPr>
          <w:rFonts w:asciiTheme="minorHAnsi" w:hAnsiTheme="minorHAnsi"/>
          <w:color w:val="auto"/>
          <w:sz w:val="22"/>
          <w:szCs w:val="22"/>
        </w:rPr>
      </w:pPr>
    </w:p>
    <w:p w14:paraId="65627A18" w14:textId="64BC4452" w:rsidR="00AA3AFB" w:rsidRDefault="00AA3AFB" w:rsidP="00287E08">
      <w:pPr>
        <w:pStyle w:val="Default"/>
        <w:rPr>
          <w:rFonts w:asciiTheme="minorHAnsi" w:hAnsiTheme="minorHAnsi"/>
          <w:color w:val="auto"/>
          <w:sz w:val="22"/>
          <w:szCs w:val="22"/>
        </w:rPr>
      </w:pPr>
    </w:p>
    <w:p w14:paraId="2595ED96" w14:textId="00E764A6" w:rsidR="00AA3AFB" w:rsidRDefault="00AA3AFB" w:rsidP="00287E08">
      <w:pPr>
        <w:pStyle w:val="Default"/>
        <w:rPr>
          <w:rFonts w:asciiTheme="minorHAnsi" w:hAnsiTheme="minorHAnsi"/>
          <w:color w:val="auto"/>
          <w:sz w:val="22"/>
          <w:szCs w:val="22"/>
        </w:rPr>
      </w:pPr>
    </w:p>
    <w:p w14:paraId="480CD439" w14:textId="2997B830" w:rsidR="00AA3AFB" w:rsidRDefault="00AA3AFB" w:rsidP="00287E08">
      <w:pPr>
        <w:pStyle w:val="Default"/>
        <w:rPr>
          <w:rFonts w:asciiTheme="minorHAnsi" w:hAnsiTheme="minorHAnsi"/>
          <w:color w:val="auto"/>
          <w:sz w:val="22"/>
          <w:szCs w:val="22"/>
        </w:rPr>
      </w:pPr>
    </w:p>
    <w:p w14:paraId="3C81E513" w14:textId="0F5BC791" w:rsidR="00AA3AFB" w:rsidRDefault="00AA3AFB" w:rsidP="00287E08">
      <w:pPr>
        <w:pStyle w:val="Default"/>
        <w:rPr>
          <w:rFonts w:asciiTheme="minorHAnsi" w:hAnsiTheme="minorHAnsi"/>
          <w:color w:val="auto"/>
          <w:sz w:val="22"/>
          <w:szCs w:val="22"/>
        </w:rPr>
      </w:pPr>
    </w:p>
    <w:p w14:paraId="4F03CDC2" w14:textId="70BE47B8" w:rsidR="00AA3AFB" w:rsidRDefault="00AA3AFB" w:rsidP="00287E08">
      <w:pPr>
        <w:pStyle w:val="Default"/>
        <w:rPr>
          <w:rFonts w:asciiTheme="minorHAnsi" w:hAnsiTheme="minorHAnsi"/>
          <w:color w:val="auto"/>
          <w:sz w:val="22"/>
          <w:szCs w:val="22"/>
        </w:rPr>
      </w:pPr>
    </w:p>
    <w:p w14:paraId="4ED24013" w14:textId="0EBAF6B1" w:rsidR="00AA3AFB" w:rsidRDefault="00AA3AFB" w:rsidP="00287E08">
      <w:pPr>
        <w:pStyle w:val="Default"/>
        <w:rPr>
          <w:rFonts w:asciiTheme="minorHAnsi" w:hAnsiTheme="minorHAnsi"/>
          <w:color w:val="auto"/>
          <w:sz w:val="22"/>
          <w:szCs w:val="22"/>
        </w:rPr>
      </w:pPr>
    </w:p>
    <w:p w14:paraId="35969CF3" w14:textId="0C212FC3" w:rsidR="00AA3AFB" w:rsidRDefault="00AA3AFB" w:rsidP="00287E08">
      <w:pPr>
        <w:pStyle w:val="Default"/>
        <w:rPr>
          <w:rFonts w:asciiTheme="minorHAnsi" w:hAnsiTheme="minorHAnsi"/>
          <w:color w:val="auto"/>
          <w:sz w:val="22"/>
          <w:szCs w:val="22"/>
        </w:rPr>
      </w:pPr>
    </w:p>
    <w:p w14:paraId="70320A8D" w14:textId="791E02F5" w:rsidR="00AA3AFB" w:rsidRDefault="00AA3AFB" w:rsidP="00287E08">
      <w:pPr>
        <w:pStyle w:val="Default"/>
        <w:rPr>
          <w:rFonts w:asciiTheme="minorHAnsi" w:hAnsiTheme="minorHAnsi"/>
          <w:color w:val="auto"/>
          <w:sz w:val="22"/>
          <w:szCs w:val="22"/>
        </w:rPr>
      </w:pPr>
    </w:p>
    <w:p w14:paraId="0F645E54" w14:textId="265B7173" w:rsidR="00AA3AFB" w:rsidRDefault="00AA3AFB" w:rsidP="00287E08">
      <w:pPr>
        <w:pStyle w:val="Default"/>
        <w:rPr>
          <w:rFonts w:asciiTheme="minorHAnsi" w:hAnsiTheme="minorHAnsi"/>
          <w:color w:val="auto"/>
          <w:sz w:val="22"/>
          <w:szCs w:val="22"/>
        </w:rPr>
      </w:pPr>
    </w:p>
    <w:p w14:paraId="1D1C1AD4" w14:textId="35ACDB16" w:rsidR="00AA3AFB" w:rsidRDefault="00AA3AFB" w:rsidP="00287E08">
      <w:pPr>
        <w:pStyle w:val="Default"/>
        <w:rPr>
          <w:rFonts w:asciiTheme="minorHAnsi" w:hAnsiTheme="minorHAnsi"/>
          <w:color w:val="auto"/>
          <w:sz w:val="22"/>
          <w:szCs w:val="22"/>
        </w:rPr>
      </w:pPr>
    </w:p>
    <w:p w14:paraId="435D998F" w14:textId="2932861B" w:rsidR="00AA3AFB" w:rsidRDefault="00AA3AFB" w:rsidP="00287E08">
      <w:pPr>
        <w:pStyle w:val="Default"/>
        <w:rPr>
          <w:rFonts w:asciiTheme="minorHAnsi" w:hAnsiTheme="minorHAnsi"/>
          <w:color w:val="auto"/>
          <w:sz w:val="22"/>
          <w:szCs w:val="22"/>
        </w:rPr>
      </w:pPr>
    </w:p>
    <w:p w14:paraId="124F821E" w14:textId="14D06595" w:rsidR="00AA3AFB" w:rsidRDefault="00AA3AFB" w:rsidP="00287E08">
      <w:pPr>
        <w:pStyle w:val="Default"/>
        <w:rPr>
          <w:rFonts w:asciiTheme="minorHAnsi" w:hAnsiTheme="minorHAnsi"/>
          <w:color w:val="auto"/>
          <w:sz w:val="22"/>
          <w:szCs w:val="22"/>
        </w:rPr>
      </w:pPr>
    </w:p>
    <w:p w14:paraId="19D5AF51" w14:textId="7E9B4819" w:rsidR="00AA3AFB" w:rsidRDefault="00AA3AFB" w:rsidP="00287E08">
      <w:pPr>
        <w:pStyle w:val="Default"/>
        <w:rPr>
          <w:rFonts w:asciiTheme="minorHAnsi" w:hAnsiTheme="minorHAnsi"/>
          <w:color w:val="auto"/>
          <w:sz w:val="22"/>
          <w:szCs w:val="22"/>
        </w:rPr>
      </w:pPr>
    </w:p>
    <w:p w14:paraId="2629EC3B" w14:textId="47DF9903" w:rsidR="00AA3AFB" w:rsidRDefault="00AA3AFB" w:rsidP="00287E08">
      <w:pPr>
        <w:pStyle w:val="Default"/>
        <w:rPr>
          <w:rFonts w:asciiTheme="minorHAnsi" w:hAnsiTheme="minorHAnsi"/>
          <w:color w:val="auto"/>
          <w:sz w:val="22"/>
          <w:szCs w:val="22"/>
        </w:rPr>
      </w:pPr>
    </w:p>
    <w:p w14:paraId="67FDE659" w14:textId="77777777" w:rsidR="00AA3AFB" w:rsidRDefault="00AA3AFB" w:rsidP="00287E08">
      <w:pPr>
        <w:pStyle w:val="Default"/>
        <w:rPr>
          <w:rFonts w:asciiTheme="minorHAnsi" w:hAnsiTheme="minorHAnsi"/>
          <w:color w:val="auto"/>
          <w:sz w:val="22"/>
          <w:szCs w:val="22"/>
        </w:rPr>
      </w:pPr>
    </w:p>
    <w:p w14:paraId="202487E7" w14:textId="77777777" w:rsidR="00BF10CB" w:rsidRPr="001D7E5E" w:rsidRDefault="00BF10CB" w:rsidP="00287E08">
      <w:pPr>
        <w:pStyle w:val="Default"/>
        <w:rPr>
          <w:rFonts w:asciiTheme="minorHAnsi" w:hAnsiTheme="minorHAnsi"/>
          <w:i/>
          <w:color w:val="auto"/>
          <w:sz w:val="22"/>
          <w:szCs w:val="22"/>
        </w:rPr>
      </w:pPr>
      <w:r w:rsidRPr="009D576D">
        <w:rPr>
          <w:rFonts w:asciiTheme="minorHAnsi" w:hAnsiTheme="minorHAnsi"/>
          <w:i/>
          <w:color w:val="auto"/>
          <w:sz w:val="22"/>
          <w:szCs w:val="22"/>
        </w:rPr>
        <w:t xml:space="preserve">To jump to a page, hold the Ctrl key and </w:t>
      </w:r>
      <w:proofErr w:type="gramStart"/>
      <w:r w:rsidRPr="009D576D">
        <w:rPr>
          <w:rFonts w:asciiTheme="minorHAnsi" w:hAnsiTheme="minorHAnsi"/>
          <w:i/>
          <w:color w:val="auto"/>
          <w:sz w:val="22"/>
          <w:szCs w:val="22"/>
        </w:rPr>
        <w:t>left-click</w:t>
      </w:r>
      <w:proofErr w:type="gramEnd"/>
      <w:r w:rsidRPr="009D576D">
        <w:rPr>
          <w:rFonts w:asciiTheme="minorHAnsi" w:hAnsiTheme="minorHAnsi"/>
          <w:i/>
          <w:color w:val="auto"/>
          <w:sz w:val="22"/>
          <w:szCs w:val="22"/>
        </w:rPr>
        <w:t xml:space="preserve"> a </w:t>
      </w:r>
      <w:r>
        <w:rPr>
          <w:rFonts w:asciiTheme="minorHAnsi" w:hAnsiTheme="minorHAnsi"/>
          <w:i/>
          <w:color w:val="auto"/>
          <w:sz w:val="22"/>
          <w:szCs w:val="22"/>
        </w:rPr>
        <w:t xml:space="preserve">purple </w:t>
      </w:r>
      <w:r w:rsidRPr="009D576D">
        <w:rPr>
          <w:rFonts w:asciiTheme="minorHAnsi" w:hAnsiTheme="minorHAnsi"/>
          <w:i/>
          <w:color w:val="auto"/>
          <w:sz w:val="22"/>
          <w:szCs w:val="22"/>
        </w:rPr>
        <w:t>page name below</w:t>
      </w:r>
      <w:r>
        <w:rPr>
          <w:rFonts w:asciiTheme="minorHAnsi" w:hAnsiTheme="minorHAnsi"/>
          <w:i/>
          <w:color w:val="auto"/>
          <w:sz w:val="22"/>
          <w:szCs w:val="22"/>
        </w:rPr>
        <w:t xml:space="preserve">. Click </w:t>
      </w:r>
      <w:r w:rsidRPr="001D7E5E">
        <w:rPr>
          <w:rFonts w:asciiTheme="minorHAnsi" w:hAnsiTheme="minorHAnsi"/>
          <w:i/>
          <w:color w:val="7030A0"/>
          <w:sz w:val="22"/>
          <w:szCs w:val="22"/>
        </w:rPr>
        <w:t>[Back to Index]</w:t>
      </w:r>
      <w:r>
        <w:rPr>
          <w:rFonts w:asciiTheme="minorHAnsi" w:hAnsiTheme="minorHAnsi"/>
          <w:i/>
          <w:color w:val="auto"/>
          <w:sz w:val="22"/>
          <w:szCs w:val="22"/>
        </w:rPr>
        <w:t xml:space="preserve"> to return </w:t>
      </w:r>
      <w:proofErr w:type="gramStart"/>
      <w:r>
        <w:rPr>
          <w:rFonts w:asciiTheme="minorHAnsi" w:hAnsiTheme="minorHAnsi"/>
          <w:i/>
          <w:color w:val="auto"/>
          <w:sz w:val="22"/>
          <w:szCs w:val="22"/>
        </w:rPr>
        <w:t>here</w:t>
      </w:r>
      <w:proofErr w:type="gramEnd"/>
    </w:p>
    <w:p w14:paraId="040818EC" w14:textId="77777777" w:rsidR="009F1FB3" w:rsidRDefault="009F1FB3" w:rsidP="00287E08">
      <w:pPr>
        <w:pStyle w:val="Default"/>
        <w:rPr>
          <w:rFonts w:asciiTheme="minorHAnsi" w:hAnsiTheme="minorHAnsi"/>
          <w:color w:val="auto"/>
          <w:sz w:val="22"/>
          <w:szCs w:val="22"/>
        </w:rPr>
      </w:pPr>
    </w:p>
    <w:p w14:paraId="274F8EE2" w14:textId="77777777" w:rsidR="009F1FB3" w:rsidRDefault="009F1FB3" w:rsidP="00287E08">
      <w:pPr>
        <w:pStyle w:val="Default"/>
        <w:rPr>
          <w:rFonts w:asciiTheme="minorHAnsi" w:hAnsiTheme="minorHAnsi"/>
          <w:color w:val="auto"/>
          <w:sz w:val="22"/>
          <w:szCs w:val="22"/>
        </w:rPr>
      </w:pPr>
    </w:p>
    <w:p w14:paraId="5795EB27" w14:textId="77777777" w:rsidR="009F1FB3" w:rsidRPr="002D4CD6" w:rsidRDefault="009F1FB3" w:rsidP="00287E08">
      <w:pPr>
        <w:pStyle w:val="Default"/>
        <w:rPr>
          <w:rFonts w:asciiTheme="minorHAnsi" w:hAnsiTheme="minorHAnsi"/>
          <w:color w:val="auto"/>
          <w:sz w:val="22"/>
          <w:szCs w:val="22"/>
        </w:rPr>
      </w:pPr>
    </w:p>
    <w:p w14:paraId="05CF7DDE" w14:textId="77777777" w:rsidR="00673BF2" w:rsidRDefault="00673BF2" w:rsidP="00287E08">
      <w:pPr>
        <w:pStyle w:val="Default"/>
        <w:rPr>
          <w:rFonts w:asciiTheme="minorHAnsi" w:hAnsiTheme="minorHAnsi"/>
          <w:color w:val="auto"/>
          <w:sz w:val="22"/>
          <w:szCs w:val="22"/>
        </w:rPr>
      </w:pPr>
    </w:p>
    <w:p w14:paraId="06370FB8" w14:textId="77777777" w:rsidR="00CF522D" w:rsidRDefault="00CF522D" w:rsidP="00287E08">
      <w:pPr>
        <w:pStyle w:val="Default"/>
        <w:rPr>
          <w:rFonts w:asciiTheme="minorHAnsi" w:hAnsiTheme="minorHAnsi"/>
          <w:color w:val="auto"/>
          <w:sz w:val="22"/>
          <w:szCs w:val="22"/>
        </w:rPr>
      </w:pPr>
    </w:p>
    <w:p w14:paraId="2B890F2B" w14:textId="77777777" w:rsidR="00CF522D" w:rsidRDefault="00CF522D" w:rsidP="00287E08">
      <w:pPr>
        <w:pStyle w:val="Default"/>
        <w:rPr>
          <w:rFonts w:asciiTheme="minorHAnsi" w:hAnsiTheme="minorHAnsi"/>
          <w:color w:val="auto"/>
          <w:sz w:val="22"/>
          <w:szCs w:val="22"/>
        </w:rPr>
      </w:pPr>
    </w:p>
    <w:p w14:paraId="5D740C3A" w14:textId="77777777" w:rsidR="00CF522D" w:rsidRPr="002D4CD6" w:rsidRDefault="00CF522D" w:rsidP="00287E08">
      <w:pPr>
        <w:pStyle w:val="Default"/>
        <w:rPr>
          <w:rFonts w:asciiTheme="minorHAnsi" w:hAnsiTheme="minorHAnsi"/>
          <w:color w:val="auto"/>
          <w:sz w:val="22"/>
          <w:szCs w:val="22"/>
        </w:rPr>
      </w:pPr>
    </w:p>
    <w:p w14:paraId="041C70B7" w14:textId="77777777" w:rsidR="00673BF2" w:rsidRPr="002D4CD6" w:rsidRDefault="00673BF2" w:rsidP="00287E08">
      <w:pPr>
        <w:pStyle w:val="Default"/>
        <w:rPr>
          <w:rFonts w:asciiTheme="minorHAnsi" w:hAnsiTheme="minorHAnsi"/>
          <w:color w:val="auto"/>
          <w:sz w:val="22"/>
          <w:szCs w:val="22"/>
        </w:rPr>
      </w:pPr>
    </w:p>
    <w:p w14:paraId="3453DE4B" w14:textId="45057E32" w:rsidR="00673BF2" w:rsidRPr="002D4CD6" w:rsidRDefault="007C1746" w:rsidP="00287E08">
      <w:pPr>
        <w:pStyle w:val="Default"/>
        <w:rPr>
          <w:rFonts w:asciiTheme="minorHAnsi" w:hAnsiTheme="minorHAnsi"/>
          <w:color w:val="auto"/>
          <w:sz w:val="22"/>
          <w:szCs w:val="22"/>
        </w:rPr>
      </w:pPr>
      <w:r>
        <w:rPr>
          <w:rFonts w:asciiTheme="minorHAnsi" w:hAnsiTheme="minorHAnsi"/>
          <w:color w:val="auto"/>
          <w:sz w:val="22"/>
          <w:szCs w:val="22"/>
        </w:rPr>
        <w:lastRenderedPageBreak/>
        <w:t xml:space="preserve">Whilst this document has been updated to reflect the Multi Academy Trust and Academy landscape, for the sake of ‘easy reading’ please note that where the word ‘school’ is written that it also represents ‘academies’. </w:t>
      </w:r>
    </w:p>
    <w:p w14:paraId="1083A809" w14:textId="77777777" w:rsidR="00673BF2" w:rsidRPr="002D4CD6" w:rsidRDefault="00673BF2" w:rsidP="00287E08">
      <w:pPr>
        <w:pStyle w:val="Default"/>
        <w:rPr>
          <w:rFonts w:asciiTheme="minorHAnsi" w:hAnsiTheme="minorHAnsi"/>
          <w:color w:val="auto"/>
          <w:sz w:val="22"/>
          <w:szCs w:val="22"/>
        </w:rPr>
      </w:pPr>
    </w:p>
    <w:p w14:paraId="142920F9" w14:textId="77777777" w:rsidR="00673BF2" w:rsidRPr="002D4CD6" w:rsidRDefault="00673BF2" w:rsidP="00287E08">
      <w:pPr>
        <w:pStyle w:val="Default"/>
        <w:rPr>
          <w:rFonts w:asciiTheme="minorHAnsi" w:hAnsiTheme="minorHAnsi"/>
          <w:color w:val="auto"/>
          <w:sz w:val="22"/>
          <w:szCs w:val="22"/>
        </w:rPr>
      </w:pPr>
    </w:p>
    <w:p w14:paraId="50BD9EA9" w14:textId="77777777" w:rsidR="00673BF2" w:rsidRPr="009D576D" w:rsidRDefault="00673BF2" w:rsidP="00287E08">
      <w:pPr>
        <w:pStyle w:val="Heading1"/>
        <w:numPr>
          <w:ilvl w:val="0"/>
          <w:numId w:val="28"/>
        </w:numPr>
        <w:ind w:left="0" w:firstLine="0"/>
        <w:rPr>
          <w:rFonts w:asciiTheme="minorHAnsi" w:hAnsiTheme="minorHAnsi"/>
          <w:b/>
          <w:sz w:val="28"/>
          <w:szCs w:val="28"/>
        </w:rPr>
      </w:pPr>
      <w:bookmarkStart w:id="1" w:name="_Introduction"/>
      <w:bookmarkEnd w:id="1"/>
      <w:r w:rsidRPr="009D576D">
        <w:rPr>
          <w:rFonts w:asciiTheme="minorHAnsi" w:hAnsiTheme="minorHAnsi"/>
          <w:b/>
          <w:sz w:val="28"/>
          <w:szCs w:val="28"/>
        </w:rPr>
        <w:t xml:space="preserve">Introduction </w:t>
      </w:r>
    </w:p>
    <w:p w14:paraId="157CA91E" w14:textId="77777777" w:rsidR="00673BF2" w:rsidRPr="00BA515F" w:rsidRDefault="00673BF2" w:rsidP="00287E08">
      <w:pPr>
        <w:pStyle w:val="Default"/>
        <w:ind w:left="720"/>
        <w:rPr>
          <w:rFonts w:asciiTheme="minorHAnsi" w:hAnsiTheme="minorHAnsi"/>
          <w:color w:val="auto"/>
          <w:sz w:val="20"/>
          <w:szCs w:val="22"/>
        </w:rPr>
      </w:pPr>
    </w:p>
    <w:p w14:paraId="6A7090B4" w14:textId="77777777" w:rsidR="00673BF2" w:rsidRPr="00BA515F" w:rsidRDefault="00673BF2" w:rsidP="00287E08">
      <w:pPr>
        <w:pStyle w:val="Default"/>
        <w:rPr>
          <w:rFonts w:asciiTheme="minorHAnsi" w:hAnsiTheme="minorHAnsi"/>
          <w:i/>
          <w:color w:val="auto"/>
          <w:sz w:val="22"/>
          <w:szCs w:val="22"/>
        </w:rPr>
      </w:pPr>
      <w:r w:rsidRPr="00BA515F">
        <w:rPr>
          <w:rFonts w:asciiTheme="minorHAnsi" w:hAnsiTheme="minorHAnsi"/>
          <w:i/>
          <w:color w:val="auto"/>
          <w:sz w:val="22"/>
          <w:szCs w:val="22"/>
        </w:rPr>
        <w:t xml:space="preserve">At the sight of her tears, and those of the Jews who followed her, Jesus said in great </w:t>
      </w:r>
    </w:p>
    <w:p w14:paraId="7B6C3B0E" w14:textId="77777777" w:rsidR="00673BF2" w:rsidRPr="00BA515F" w:rsidRDefault="00673BF2" w:rsidP="00287E08">
      <w:pPr>
        <w:pStyle w:val="Default"/>
        <w:ind w:left="720"/>
        <w:rPr>
          <w:rFonts w:asciiTheme="minorHAnsi" w:hAnsiTheme="minorHAnsi"/>
          <w:i/>
          <w:color w:val="auto"/>
          <w:sz w:val="22"/>
          <w:szCs w:val="22"/>
        </w:rPr>
      </w:pPr>
      <w:r w:rsidRPr="00BA515F">
        <w:rPr>
          <w:rFonts w:asciiTheme="minorHAnsi" w:hAnsiTheme="minorHAnsi"/>
          <w:i/>
          <w:color w:val="auto"/>
          <w:sz w:val="22"/>
          <w:szCs w:val="22"/>
        </w:rPr>
        <w:t xml:space="preserve">distress with a sigh that came straight from the heart, ‘Where have you put him?’  </w:t>
      </w:r>
    </w:p>
    <w:p w14:paraId="022276FC" w14:textId="77777777" w:rsidR="00673BF2" w:rsidRPr="00BA515F" w:rsidRDefault="00673BF2" w:rsidP="00287E08">
      <w:pPr>
        <w:pStyle w:val="Default"/>
        <w:ind w:left="720"/>
        <w:rPr>
          <w:rFonts w:asciiTheme="minorHAnsi" w:hAnsiTheme="minorHAnsi"/>
          <w:i/>
          <w:color w:val="auto"/>
          <w:sz w:val="22"/>
          <w:szCs w:val="22"/>
        </w:rPr>
      </w:pPr>
      <w:r w:rsidRPr="00BA515F">
        <w:rPr>
          <w:rFonts w:asciiTheme="minorHAnsi" w:hAnsiTheme="minorHAnsi"/>
          <w:i/>
          <w:color w:val="auto"/>
          <w:sz w:val="22"/>
          <w:szCs w:val="22"/>
        </w:rPr>
        <w:t xml:space="preserve">They said, ‘Lord, come and see.’  Jesus wept.                       </w:t>
      </w:r>
      <w:r w:rsidR="00401784">
        <w:rPr>
          <w:rFonts w:asciiTheme="minorHAnsi" w:hAnsiTheme="minorHAnsi"/>
          <w:i/>
          <w:color w:val="auto"/>
          <w:sz w:val="22"/>
          <w:szCs w:val="22"/>
        </w:rPr>
        <w:tab/>
        <w:t xml:space="preserve">        </w:t>
      </w:r>
      <w:r w:rsidRPr="00BA515F">
        <w:rPr>
          <w:rFonts w:asciiTheme="minorHAnsi" w:hAnsiTheme="minorHAnsi"/>
          <w:i/>
          <w:color w:val="auto"/>
          <w:sz w:val="22"/>
          <w:szCs w:val="22"/>
        </w:rPr>
        <w:t>John 11.33-36</w:t>
      </w:r>
    </w:p>
    <w:p w14:paraId="7F3B4E6D" w14:textId="77777777" w:rsidR="00673BF2" w:rsidRDefault="00673BF2" w:rsidP="00287E08">
      <w:pPr>
        <w:pStyle w:val="NoSpacing"/>
      </w:pPr>
    </w:p>
    <w:p w14:paraId="213CA43D" w14:textId="00F3DBE5" w:rsidR="00F80FD5" w:rsidRDefault="00F80FD5" w:rsidP="00287E08">
      <w:pPr>
        <w:ind w:left="720" w:right="685"/>
      </w:pPr>
      <w:r w:rsidRPr="00BA515F">
        <w:t xml:space="preserve">The Salisbury Diocesan Board of Education shares a duty of care for all </w:t>
      </w:r>
      <w:r w:rsidR="00184518">
        <w:t>school and trust leaders</w:t>
      </w:r>
      <w:r>
        <w:t>, staff, governors and pupils</w:t>
      </w:r>
      <w:r w:rsidRPr="00BA515F">
        <w:t xml:space="preserve"> of our church schools </w:t>
      </w:r>
      <w:r w:rsidR="00184518">
        <w:t xml:space="preserve">and academies </w:t>
      </w:r>
      <w:r w:rsidRPr="00BA515F">
        <w:t>with Salisbury Diocesan colleagues</w:t>
      </w:r>
      <w:r>
        <w:t>.  This document provides</w:t>
      </w:r>
      <w:r w:rsidRPr="00BA515F">
        <w:t xml:space="preserve"> </w:t>
      </w:r>
      <w:r>
        <w:t xml:space="preserve">an outline of the support we can offer to your school </w:t>
      </w:r>
      <w:r w:rsidRPr="00BA515F">
        <w:t>in the case of any critic</w:t>
      </w:r>
      <w:r w:rsidR="00401784">
        <w:t>al incident or ongoing trauma</w:t>
      </w:r>
      <w:r>
        <w:t>.  As w</w:t>
      </w:r>
      <w:r w:rsidRPr="00BA515F">
        <w:t>e cannot help if we do not know that help is needed</w:t>
      </w:r>
      <w:r w:rsidR="007E3EEC">
        <w:t>,</w:t>
      </w:r>
      <w:r>
        <w:t xml:space="preserve"> it also explains how to access that support</w:t>
      </w:r>
      <w:r w:rsidRPr="00BA515F">
        <w:t>.</w:t>
      </w:r>
    </w:p>
    <w:p w14:paraId="2E756D49" w14:textId="77777777" w:rsidR="006E4752" w:rsidRDefault="004A6F3B" w:rsidP="00287E08">
      <w:pPr>
        <w:ind w:left="720" w:right="685"/>
        <w:rPr>
          <w:b/>
        </w:rPr>
      </w:pPr>
      <w:r>
        <w:rPr>
          <w:b/>
        </w:rPr>
        <w:t>How to use this advice:</w:t>
      </w:r>
    </w:p>
    <w:p w14:paraId="69EE5B0A" w14:textId="77777777" w:rsidR="006E4752" w:rsidRPr="006E4752" w:rsidRDefault="006E4752" w:rsidP="00287E08">
      <w:pPr>
        <w:pStyle w:val="ListParagraph"/>
        <w:numPr>
          <w:ilvl w:val="1"/>
          <w:numId w:val="31"/>
        </w:numPr>
        <w:ind w:right="685" w:firstLine="0"/>
        <w:rPr>
          <w:b/>
        </w:rPr>
      </w:pPr>
      <w:r>
        <w:t>You might find yourself using the advice booklet at the time of a critical or traumatic incident.</w:t>
      </w:r>
    </w:p>
    <w:p w14:paraId="78278072" w14:textId="77777777" w:rsidR="006E4752" w:rsidRPr="001D7E5E" w:rsidRDefault="001D7E5E" w:rsidP="00287E08">
      <w:pPr>
        <w:pStyle w:val="ListParagraph"/>
        <w:ind w:right="685"/>
        <w:rPr>
          <w:b/>
          <w:i/>
        </w:rPr>
      </w:pPr>
      <w:r>
        <w:br/>
      </w:r>
      <w:r w:rsidR="006E4752" w:rsidRPr="001D7E5E">
        <w:rPr>
          <w:i/>
        </w:rPr>
        <w:t>Or preferably...</w:t>
      </w:r>
    </w:p>
    <w:p w14:paraId="1E77923F" w14:textId="7F41A36B" w:rsidR="006E4752" w:rsidRPr="006E4752" w:rsidRDefault="006E4752" w:rsidP="00287E08">
      <w:pPr>
        <w:pStyle w:val="ListParagraph"/>
        <w:numPr>
          <w:ilvl w:val="1"/>
          <w:numId w:val="31"/>
        </w:numPr>
        <w:ind w:right="685" w:firstLine="0"/>
        <w:rPr>
          <w:b/>
        </w:rPr>
      </w:pPr>
      <w:r>
        <w:t>Complete the tables in</w:t>
      </w:r>
      <w:r w:rsidRPr="006E4752">
        <w:t xml:space="preserve"> </w:t>
      </w:r>
      <w:r>
        <w:t>A</w:t>
      </w:r>
      <w:r w:rsidRPr="006E4752">
        <w:t>ppendices 2 and 3 and use the advice to create your own policy and action plan for your school situation</w:t>
      </w:r>
      <w:r>
        <w:t>.</w:t>
      </w:r>
      <w:r w:rsidR="006B6E9E">
        <w:t xml:space="preserve"> Developing a Multi Academy Trust </w:t>
      </w:r>
      <w:r w:rsidR="006B1DA3">
        <w:t>policy</w:t>
      </w:r>
      <w:r w:rsidR="006B6E9E">
        <w:t xml:space="preserve"> is also </w:t>
      </w:r>
      <w:r w:rsidR="006B1DA3">
        <w:t>wise action.</w:t>
      </w:r>
    </w:p>
    <w:p w14:paraId="6C32460A" w14:textId="77777777" w:rsidR="00D10034" w:rsidRPr="001D7E5E" w:rsidRDefault="006E4752" w:rsidP="00287E08">
      <w:pPr>
        <w:pStyle w:val="ListParagraph"/>
        <w:numPr>
          <w:ilvl w:val="1"/>
          <w:numId w:val="31"/>
        </w:numPr>
        <w:ind w:right="685" w:firstLine="0"/>
        <w:rPr>
          <w:b/>
        </w:rPr>
      </w:pPr>
      <w:r w:rsidRPr="006E4752">
        <w:t>Although this can be done in a small working party of senior management and governors it will be most effective when as many staff as possible are included</w:t>
      </w:r>
      <w:r>
        <w:t>.</w:t>
      </w:r>
    </w:p>
    <w:p w14:paraId="5FB5CE97" w14:textId="77777777" w:rsidR="0088444C" w:rsidRPr="0088444C" w:rsidRDefault="001D7E5E" w:rsidP="00287E08">
      <w:pPr>
        <w:ind w:right="685"/>
        <w:rPr>
          <w:color w:val="7030A0"/>
        </w:rPr>
      </w:pPr>
      <w:r>
        <w:rPr>
          <w:color w:val="7030A0"/>
        </w:rPr>
        <w:br/>
      </w:r>
      <w:hyperlink w:anchor="_Index" w:history="1">
        <w:r w:rsidR="0088444C" w:rsidRPr="0088444C">
          <w:rPr>
            <w:rStyle w:val="Hyperlink"/>
            <w:color w:val="7030A0"/>
            <w:u w:val="none"/>
          </w:rPr>
          <w:t>[Back to Index]</w:t>
        </w:r>
      </w:hyperlink>
    </w:p>
    <w:p w14:paraId="5CC3527E" w14:textId="77777777" w:rsidR="00673BF2" w:rsidRPr="009D576D" w:rsidRDefault="00673BF2" w:rsidP="00287E08">
      <w:pPr>
        <w:pStyle w:val="Heading1"/>
        <w:numPr>
          <w:ilvl w:val="0"/>
          <w:numId w:val="28"/>
        </w:numPr>
        <w:rPr>
          <w:rFonts w:asciiTheme="minorHAnsi" w:hAnsiTheme="minorHAnsi"/>
          <w:b/>
          <w:sz w:val="28"/>
          <w:szCs w:val="28"/>
        </w:rPr>
      </w:pPr>
      <w:bookmarkStart w:id="2" w:name="_Self_Care"/>
      <w:bookmarkEnd w:id="2"/>
      <w:proofErr w:type="spellStart"/>
      <w:r w:rsidRPr="009D576D">
        <w:rPr>
          <w:rFonts w:asciiTheme="minorHAnsi" w:hAnsiTheme="minorHAnsi"/>
          <w:b/>
          <w:sz w:val="28"/>
          <w:szCs w:val="28"/>
        </w:rPr>
        <w:t>Self Care</w:t>
      </w:r>
      <w:proofErr w:type="spellEnd"/>
    </w:p>
    <w:p w14:paraId="4C408B3B" w14:textId="77777777" w:rsidR="00673BF2" w:rsidRDefault="00673BF2" w:rsidP="00287E08">
      <w:pPr>
        <w:ind w:left="710" w:right="685"/>
        <w:rPr>
          <w:sz w:val="24"/>
        </w:rPr>
      </w:pPr>
      <w:r>
        <w:rPr>
          <w:sz w:val="24"/>
        </w:rPr>
        <w:t>We cannot look after others if we do not look after ourselves.  This applies to all people involved in the process</w:t>
      </w:r>
      <w:r w:rsidR="00C559E0">
        <w:rPr>
          <w:sz w:val="24"/>
        </w:rPr>
        <w:t>:</w:t>
      </w:r>
      <w:r>
        <w:rPr>
          <w:sz w:val="24"/>
        </w:rPr>
        <w:t xml:space="preserve"> </w:t>
      </w:r>
      <w:r w:rsidR="00F80FD5">
        <w:rPr>
          <w:sz w:val="24"/>
        </w:rPr>
        <w:t xml:space="preserve">headteacher, </w:t>
      </w:r>
      <w:r>
        <w:rPr>
          <w:sz w:val="24"/>
        </w:rPr>
        <w:t>senior staff, teachers, support staff, pu</w:t>
      </w:r>
      <w:r w:rsidR="00F80FD5">
        <w:rPr>
          <w:sz w:val="24"/>
        </w:rPr>
        <w:t>p</w:t>
      </w:r>
      <w:r>
        <w:rPr>
          <w:sz w:val="24"/>
        </w:rPr>
        <w:t>ils, parents, the local parish and community</w:t>
      </w:r>
      <w:r w:rsidR="00C559E0">
        <w:rPr>
          <w:sz w:val="24"/>
        </w:rPr>
        <w:t>.</w:t>
      </w:r>
      <w:r>
        <w:rPr>
          <w:sz w:val="24"/>
        </w:rPr>
        <w:t xml:space="preserve"> </w:t>
      </w:r>
      <w:r w:rsidR="00C559E0">
        <w:rPr>
          <w:sz w:val="24"/>
        </w:rPr>
        <w:t xml:space="preserve">Do seek support from the local church and the </w:t>
      </w:r>
      <w:r w:rsidR="00812838">
        <w:rPr>
          <w:sz w:val="24"/>
        </w:rPr>
        <w:t>S</w:t>
      </w:r>
      <w:r w:rsidR="00C559E0">
        <w:rPr>
          <w:sz w:val="24"/>
        </w:rPr>
        <w:t>DBE.</w:t>
      </w:r>
    </w:p>
    <w:p w14:paraId="632A4001" w14:textId="2E22401C" w:rsidR="00C559E0" w:rsidRDefault="00C559E0" w:rsidP="00287E08">
      <w:pPr>
        <w:ind w:left="710" w:right="685"/>
        <w:rPr>
          <w:sz w:val="24"/>
        </w:rPr>
      </w:pPr>
      <w:r>
        <w:rPr>
          <w:sz w:val="24"/>
        </w:rPr>
        <w:t>Here is a prayer t</w:t>
      </w:r>
      <w:r w:rsidR="007C1746">
        <w:rPr>
          <w:sz w:val="24"/>
        </w:rPr>
        <w:t>hat many have found helpful…</w:t>
      </w:r>
    </w:p>
    <w:p w14:paraId="66E663F1" w14:textId="77777777" w:rsidR="00673BF2" w:rsidRDefault="00673BF2" w:rsidP="00287E08">
      <w:pPr>
        <w:ind w:left="1440" w:right="685"/>
        <w:rPr>
          <w:i/>
        </w:rPr>
      </w:pPr>
      <w:r w:rsidRPr="00BA515F">
        <w:rPr>
          <w:i/>
        </w:rPr>
        <w:t xml:space="preserve">Oh Christ Jesus, when all is darkness and we feel our weakness and helplessness, </w:t>
      </w:r>
      <w:r w:rsidRPr="00BA515F">
        <w:rPr>
          <w:i/>
        </w:rPr>
        <w:tab/>
        <w:t>give us the sense of your presence, your love, and your strength.  Help us to have perfect trust in your protecting love and strengthening power, so that nothing may frighten or worry us, for, living close to you, we shall see your hand, your purpose, your will through all things.</w:t>
      </w:r>
      <w:r>
        <w:rPr>
          <w:i/>
        </w:rPr>
        <w:tab/>
      </w:r>
      <w:r w:rsidRPr="00BA515F">
        <w:rPr>
          <w:i/>
        </w:rPr>
        <w:t>Amen.</w:t>
      </w:r>
      <w:r w:rsidRPr="00BA515F">
        <w:rPr>
          <w:i/>
        </w:rPr>
        <w:tab/>
      </w:r>
      <w:r w:rsidR="001D7E5E">
        <w:rPr>
          <w:i/>
        </w:rPr>
        <w:br/>
        <w:t xml:space="preserve">                                                                                                                                   </w:t>
      </w:r>
      <w:r w:rsidRPr="00BA515F">
        <w:rPr>
          <w:i/>
        </w:rPr>
        <w:t>St Ignatius of Loyola</w:t>
      </w:r>
    </w:p>
    <w:p w14:paraId="2F94FEE0" w14:textId="77777777" w:rsidR="0088444C" w:rsidRDefault="00000000" w:rsidP="00287E08">
      <w:pPr>
        <w:ind w:right="685"/>
        <w:rPr>
          <w:rStyle w:val="Hyperlink"/>
          <w:color w:val="7030A0"/>
          <w:u w:val="none"/>
        </w:rPr>
      </w:pPr>
      <w:hyperlink w:anchor="_Index" w:history="1">
        <w:r w:rsidR="0088444C" w:rsidRPr="0088444C">
          <w:rPr>
            <w:rStyle w:val="Hyperlink"/>
            <w:color w:val="7030A0"/>
            <w:u w:val="none"/>
          </w:rPr>
          <w:t>[Back to Index]</w:t>
        </w:r>
      </w:hyperlink>
    </w:p>
    <w:p w14:paraId="2A973F74" w14:textId="77777777" w:rsidR="00CF522D" w:rsidRPr="0088444C" w:rsidRDefault="00CF522D" w:rsidP="00287E08">
      <w:pPr>
        <w:ind w:right="685"/>
        <w:rPr>
          <w:color w:val="7030A0"/>
        </w:rPr>
      </w:pPr>
    </w:p>
    <w:p w14:paraId="0202A78D" w14:textId="77777777" w:rsidR="00673BF2" w:rsidRPr="009D576D" w:rsidRDefault="00673BF2" w:rsidP="00287E08">
      <w:pPr>
        <w:pStyle w:val="Heading1"/>
        <w:numPr>
          <w:ilvl w:val="0"/>
          <w:numId w:val="28"/>
        </w:numPr>
        <w:rPr>
          <w:rFonts w:asciiTheme="minorHAnsi" w:hAnsiTheme="minorHAnsi"/>
          <w:b/>
          <w:sz w:val="28"/>
          <w:szCs w:val="28"/>
        </w:rPr>
      </w:pPr>
      <w:bookmarkStart w:id="3" w:name="_What_is_a"/>
      <w:bookmarkEnd w:id="3"/>
      <w:r w:rsidRPr="009D576D">
        <w:rPr>
          <w:rFonts w:asciiTheme="minorHAnsi" w:hAnsiTheme="minorHAnsi"/>
          <w:b/>
          <w:sz w:val="28"/>
          <w:szCs w:val="28"/>
        </w:rPr>
        <w:t>What is a Critical Incident?</w:t>
      </w:r>
    </w:p>
    <w:p w14:paraId="3AE28D56" w14:textId="44E86AAF" w:rsidR="00673BF2" w:rsidRPr="00BA515F" w:rsidRDefault="00673BF2" w:rsidP="00287E08">
      <w:pPr>
        <w:ind w:left="720" w:right="685"/>
      </w:pPr>
      <w:r w:rsidRPr="00BA515F">
        <w:lastRenderedPageBreak/>
        <w:t xml:space="preserve">A critical incident may be defined as </w:t>
      </w:r>
      <w:r w:rsidRPr="006B1DA3">
        <w:rPr>
          <w:b/>
          <w:color w:val="0070C0"/>
        </w:rPr>
        <w:t xml:space="preserve">any sudden and unexpected incident or sequence of events which causes trauma within a school </w:t>
      </w:r>
      <w:proofErr w:type="gramStart"/>
      <w:r w:rsidRPr="006B1DA3">
        <w:rPr>
          <w:b/>
          <w:color w:val="0070C0"/>
        </w:rPr>
        <w:t>community</w:t>
      </w:r>
      <w:proofErr w:type="gramEnd"/>
      <w:r w:rsidRPr="006B1DA3">
        <w:rPr>
          <w:b/>
          <w:color w:val="0070C0"/>
        </w:rPr>
        <w:t xml:space="preserve"> and which overwhelms the normal coping mechanisms of that school.</w:t>
      </w:r>
      <w:r w:rsidRPr="00BA515F">
        <w:t xml:space="preserve">  </w:t>
      </w:r>
      <w:r w:rsidRPr="00BA515F">
        <w:rPr>
          <w:iCs/>
        </w:rPr>
        <w:t xml:space="preserve">Traumatic events cause intense fear and may involve a threat of physical harm or actual physical harm. A traumatic experience may have a profound effect on the physical health, mental health, and development of the student. How a school copes in the immediate aftermath of an incident, as well as ongoing support and a culture of building resilience may also </w:t>
      </w:r>
      <w:r w:rsidR="007E3EEC" w:rsidRPr="00BA515F">
        <w:rPr>
          <w:iCs/>
        </w:rPr>
        <w:t>affect</w:t>
      </w:r>
      <w:r w:rsidRPr="00BA515F">
        <w:rPr>
          <w:iCs/>
        </w:rPr>
        <w:t xml:space="preserve"> how the school community and individuals cope and recover.</w:t>
      </w:r>
    </w:p>
    <w:p w14:paraId="2054F02B" w14:textId="77777777" w:rsidR="00673BF2" w:rsidRPr="00BA515F" w:rsidRDefault="00673BF2" w:rsidP="00287E08">
      <w:pPr>
        <w:spacing w:after="0"/>
        <w:ind w:left="720" w:right="685"/>
      </w:pPr>
      <w:r w:rsidRPr="00BA515F">
        <w:t>Examples of critical incident are</w:t>
      </w:r>
      <w:r w:rsidR="00E72F68">
        <w:t>:</w:t>
      </w:r>
      <w:r w:rsidRPr="00BA515F">
        <w:t xml:space="preserve"> fatal or near fatal accident of any sort involving any member of the school, a child, a member of staff or relatives of any of the same that may affect the school</w:t>
      </w:r>
      <w:r w:rsidR="00E72F68">
        <w:t xml:space="preserve">; </w:t>
      </w:r>
      <w:r w:rsidRPr="00BA515F">
        <w:t>a sudden death through other causes</w:t>
      </w:r>
      <w:r w:rsidR="00E72F68">
        <w:t xml:space="preserve">; </w:t>
      </w:r>
      <w:r w:rsidRPr="00BA515F">
        <w:t>the receipt of news or experience of a serious or terminal illness of either a child or an adult linked to the school</w:t>
      </w:r>
      <w:r w:rsidR="00E72F68">
        <w:t xml:space="preserve">; </w:t>
      </w:r>
      <w:r>
        <w:t>an incident involving the physical building e.g. a fire</w:t>
      </w:r>
      <w:r w:rsidR="00E72F68">
        <w:t xml:space="preserve">, </w:t>
      </w:r>
      <w:r>
        <w:t>explosion</w:t>
      </w:r>
      <w:r w:rsidR="00E72F68">
        <w:t xml:space="preserve"> or bomb alert; a criminal incident; professional misconduct; l</w:t>
      </w:r>
      <w:r w:rsidR="00A727FA">
        <w:t>ong term t</w:t>
      </w:r>
      <w:r w:rsidRPr="00BA515F">
        <w:t xml:space="preserve">rauma </w:t>
      </w:r>
      <w:r w:rsidR="00A727FA">
        <w:t xml:space="preserve">caused as a result of on-going illness, unemployment, family breakdown or even </w:t>
      </w:r>
      <w:r w:rsidRPr="00BA515F">
        <w:t>major local, na</w:t>
      </w:r>
      <w:r w:rsidR="00E72F68">
        <w:t>tional or international tragedy.</w:t>
      </w:r>
      <w:r w:rsidRPr="00BA515F">
        <w:t xml:space="preserve"> </w:t>
      </w:r>
      <w:r w:rsidR="00E72F68">
        <w:t xml:space="preserve"> </w:t>
      </w:r>
      <w:r w:rsidRPr="00BA515F">
        <w:t>See Appendix 1 for a fuller list.</w:t>
      </w:r>
    </w:p>
    <w:p w14:paraId="758E5684" w14:textId="77777777" w:rsidR="00673BF2" w:rsidRPr="00BA515F" w:rsidRDefault="00673BF2" w:rsidP="00287E08">
      <w:pPr>
        <w:spacing w:after="0"/>
        <w:ind w:left="720" w:right="685"/>
      </w:pPr>
    </w:p>
    <w:p w14:paraId="709A0F4B" w14:textId="64C1738C" w:rsidR="00673BF2" w:rsidRPr="00BA515F" w:rsidRDefault="00673BF2" w:rsidP="00287E08">
      <w:pPr>
        <w:ind w:left="720" w:right="685"/>
      </w:pPr>
      <w:r w:rsidRPr="00BA515F">
        <w:t>Experience has shown that schools</w:t>
      </w:r>
      <w:r w:rsidR="007E3EEC">
        <w:t>, academies</w:t>
      </w:r>
      <w:r w:rsidRPr="00BA515F">
        <w:t xml:space="preserve"> </w:t>
      </w:r>
      <w:r w:rsidR="007E3EEC">
        <w:t xml:space="preserve">and multi academy trusts, </w:t>
      </w:r>
      <w:r w:rsidRPr="00BA515F">
        <w:t xml:space="preserve">which have thought about how they would cope, talked to their local church or have a </w:t>
      </w:r>
      <w:r w:rsidRPr="007E3EEC">
        <w:rPr>
          <w:b/>
        </w:rPr>
        <w:t>Critical Incident Management Plan</w:t>
      </w:r>
      <w:r w:rsidRPr="00BA515F">
        <w:t xml:space="preserve"> in place, will handle the situation better.  They tend to provide the best support to pupils, staff and families and return to normality sooner while continuing to be alert to the vulnerability of all concerned.</w:t>
      </w:r>
    </w:p>
    <w:p w14:paraId="6149AE80" w14:textId="77777777" w:rsidR="00673BF2" w:rsidRDefault="00673BF2" w:rsidP="00287E08">
      <w:pPr>
        <w:ind w:left="720" w:right="685"/>
      </w:pPr>
      <w:r w:rsidRPr="00BA515F">
        <w:t xml:space="preserve">Critical incidents happen when least expected.  When a school is affected by a crisis all staff have an important role to play in supporting the emotional health and wellbeing of their school community and in maintaining control of the situation in the school.  </w:t>
      </w:r>
      <w:r>
        <w:t>Do ask for s</w:t>
      </w:r>
      <w:r w:rsidRPr="00BA515F">
        <w:t xml:space="preserve">upport from </w:t>
      </w:r>
      <w:r>
        <w:t>your</w:t>
      </w:r>
      <w:r w:rsidRPr="00BA515F">
        <w:t xml:space="preserve"> local church </w:t>
      </w:r>
      <w:r>
        <w:t xml:space="preserve">as it </w:t>
      </w:r>
      <w:r w:rsidRPr="00BA515F">
        <w:t>can make a significant difference</w:t>
      </w:r>
      <w:r>
        <w:t xml:space="preserve"> and they have a lot of experience in this area</w:t>
      </w:r>
      <w:r w:rsidRPr="00BA515F">
        <w:t>.</w:t>
      </w:r>
    </w:p>
    <w:p w14:paraId="62B840E3" w14:textId="77777777" w:rsidR="0088444C" w:rsidRPr="0088444C" w:rsidRDefault="00000000" w:rsidP="00287E08">
      <w:pPr>
        <w:ind w:right="685"/>
        <w:rPr>
          <w:color w:val="7030A0"/>
        </w:rPr>
      </w:pPr>
      <w:hyperlink w:anchor="_Index" w:history="1">
        <w:r w:rsidR="0088444C" w:rsidRPr="0088444C">
          <w:rPr>
            <w:rStyle w:val="Hyperlink"/>
            <w:color w:val="7030A0"/>
            <w:u w:val="none"/>
          </w:rPr>
          <w:t>[Back to Index]</w:t>
        </w:r>
      </w:hyperlink>
    </w:p>
    <w:p w14:paraId="519E1CE1" w14:textId="77777777" w:rsidR="00673BF2" w:rsidRPr="009D576D" w:rsidRDefault="00673BF2" w:rsidP="00287E08">
      <w:pPr>
        <w:pStyle w:val="Heading1"/>
        <w:numPr>
          <w:ilvl w:val="0"/>
          <w:numId w:val="28"/>
        </w:numPr>
        <w:rPr>
          <w:rFonts w:asciiTheme="minorHAnsi" w:hAnsiTheme="minorHAnsi"/>
          <w:b/>
          <w:sz w:val="28"/>
          <w:szCs w:val="28"/>
        </w:rPr>
      </w:pPr>
      <w:bookmarkStart w:id="4" w:name="_How_can_the"/>
      <w:bookmarkEnd w:id="4"/>
      <w:r w:rsidRPr="009D576D">
        <w:rPr>
          <w:rFonts w:asciiTheme="minorHAnsi" w:hAnsiTheme="minorHAnsi"/>
          <w:b/>
          <w:sz w:val="28"/>
          <w:szCs w:val="28"/>
        </w:rPr>
        <w:t>How can the Diocese help?</w:t>
      </w:r>
    </w:p>
    <w:p w14:paraId="39C6CA77" w14:textId="77777777" w:rsidR="00673BF2" w:rsidRDefault="00673BF2" w:rsidP="00287E08">
      <w:pPr>
        <w:ind w:left="720" w:right="685"/>
      </w:pPr>
      <w:r w:rsidRPr="00BA515F">
        <w:t>Although it is not possible to prepare in detail for every situation it is essential to have a general plan to hand which outlines the steps that need to be taken.  The Board of Education will walk alongside you offering support and guidance.  We will help you to think through some of the issues and signpost to other professionals for specialised support.</w:t>
      </w:r>
    </w:p>
    <w:p w14:paraId="1A521232" w14:textId="77777777" w:rsidR="0088444C" w:rsidRPr="0088444C" w:rsidRDefault="00000000" w:rsidP="00287E08">
      <w:pPr>
        <w:ind w:right="685"/>
        <w:rPr>
          <w:color w:val="7030A0"/>
        </w:rPr>
      </w:pPr>
      <w:hyperlink w:anchor="_Index" w:history="1">
        <w:r w:rsidR="0088444C" w:rsidRPr="0088444C">
          <w:rPr>
            <w:rStyle w:val="Hyperlink"/>
            <w:color w:val="7030A0"/>
            <w:u w:val="none"/>
          </w:rPr>
          <w:t>[Back to Index]</w:t>
        </w:r>
      </w:hyperlink>
    </w:p>
    <w:p w14:paraId="5990CF45" w14:textId="77777777" w:rsidR="009D576D" w:rsidRPr="009D576D" w:rsidRDefault="009D576D" w:rsidP="00287E08">
      <w:pPr>
        <w:pStyle w:val="Heading1"/>
        <w:numPr>
          <w:ilvl w:val="0"/>
          <w:numId w:val="28"/>
        </w:numPr>
        <w:rPr>
          <w:rFonts w:asciiTheme="minorHAnsi" w:hAnsiTheme="minorHAnsi"/>
          <w:b/>
          <w:sz w:val="28"/>
          <w:szCs w:val="28"/>
        </w:rPr>
      </w:pPr>
      <w:bookmarkStart w:id="5" w:name="_Internal_procedures"/>
      <w:bookmarkEnd w:id="5"/>
      <w:r w:rsidRPr="009D576D">
        <w:rPr>
          <w:rFonts w:asciiTheme="minorHAnsi" w:hAnsiTheme="minorHAnsi"/>
          <w:b/>
          <w:sz w:val="28"/>
          <w:szCs w:val="28"/>
        </w:rPr>
        <w:t>Internal procedures</w:t>
      </w:r>
    </w:p>
    <w:p w14:paraId="236C725E" w14:textId="748EA9E7" w:rsidR="00673BF2" w:rsidRPr="00BD4B76" w:rsidRDefault="00F80FD5" w:rsidP="00287E08">
      <w:pPr>
        <w:pStyle w:val="NoSpacing"/>
        <w:ind w:left="720"/>
        <w:rPr>
          <w:b/>
          <w:sz w:val="28"/>
        </w:rPr>
      </w:pPr>
      <w:r w:rsidRPr="00BD4B76">
        <w:rPr>
          <w:b/>
          <w:sz w:val="28"/>
        </w:rPr>
        <w:t>In a real emergency</w:t>
      </w:r>
      <w:r w:rsidR="007E3EEC">
        <w:rPr>
          <w:b/>
          <w:sz w:val="28"/>
        </w:rPr>
        <w:t>,</w:t>
      </w:r>
      <w:r w:rsidRPr="00BD4B76">
        <w:rPr>
          <w:b/>
          <w:sz w:val="28"/>
        </w:rPr>
        <w:t xml:space="preserve"> you can ring us any time day or night:</w:t>
      </w:r>
    </w:p>
    <w:p w14:paraId="126C53FF" w14:textId="77777777" w:rsidR="00F80FD5" w:rsidRPr="003539AA" w:rsidRDefault="00F80FD5" w:rsidP="00287E08">
      <w:pPr>
        <w:pStyle w:val="NoSpacing"/>
        <w:ind w:left="710"/>
        <w:rPr>
          <w:rFonts w:cstheme="minorHAnsi"/>
        </w:rPr>
      </w:pPr>
    </w:p>
    <w:p w14:paraId="60DF1AED" w14:textId="4F4A4502" w:rsidR="00673BF2" w:rsidRPr="003539AA" w:rsidRDefault="00673BF2" w:rsidP="00287E08">
      <w:pPr>
        <w:pStyle w:val="NoSpacing"/>
        <w:rPr>
          <w:rFonts w:cstheme="minorHAnsi"/>
          <w:b/>
        </w:rPr>
      </w:pPr>
      <w:r w:rsidRPr="003539AA">
        <w:rPr>
          <w:rFonts w:cstheme="minorHAnsi"/>
        </w:rPr>
        <w:tab/>
      </w:r>
      <w:r w:rsidR="00BD4B76" w:rsidRPr="003539AA">
        <w:rPr>
          <w:rFonts w:cstheme="minorHAnsi"/>
          <w:b/>
        </w:rPr>
        <w:t xml:space="preserve">Office hours:  </w:t>
      </w:r>
      <w:r w:rsidR="00BD4B76" w:rsidRPr="003539AA">
        <w:rPr>
          <w:rFonts w:cstheme="minorHAnsi"/>
          <w:b/>
        </w:rPr>
        <w:tab/>
      </w:r>
      <w:r w:rsidRPr="003539AA">
        <w:rPr>
          <w:rFonts w:cstheme="minorHAnsi"/>
          <w:b/>
        </w:rPr>
        <w:tab/>
      </w:r>
      <w:r w:rsidRPr="003539AA">
        <w:rPr>
          <w:rFonts w:cstheme="minorHAnsi"/>
          <w:b/>
        </w:rPr>
        <w:tab/>
      </w:r>
      <w:r w:rsidRPr="003539AA">
        <w:rPr>
          <w:rFonts w:cstheme="minorHAnsi"/>
          <w:b/>
        </w:rPr>
        <w:tab/>
      </w:r>
      <w:r w:rsidR="00CF522D" w:rsidRPr="00BC4AAC">
        <w:rPr>
          <w:rFonts w:cstheme="minorHAnsi"/>
        </w:rPr>
        <w:t xml:space="preserve">07436 339360 (term time) </w:t>
      </w:r>
      <w:r w:rsidR="00A72531" w:rsidRPr="00BC4AAC">
        <w:rPr>
          <w:rFonts w:cstheme="minorHAnsi"/>
        </w:rPr>
        <w:t>07436 339559 (school holidays)</w:t>
      </w:r>
      <w:r w:rsidR="003539AA" w:rsidRPr="00BC4AAC">
        <w:rPr>
          <w:rFonts w:cstheme="minorHAnsi"/>
          <w:b/>
          <w:bCs/>
        </w:rPr>
        <w:t xml:space="preserve"> </w:t>
      </w:r>
    </w:p>
    <w:p w14:paraId="6A18E643" w14:textId="643478D4" w:rsidR="00BD4B76" w:rsidRPr="003539AA" w:rsidRDefault="00673BF2" w:rsidP="00287E08">
      <w:pPr>
        <w:pStyle w:val="NoSpacing"/>
        <w:rPr>
          <w:rFonts w:cstheme="minorHAnsi"/>
          <w:b/>
          <w:color w:val="FF0000"/>
        </w:rPr>
      </w:pPr>
      <w:r w:rsidRPr="003539AA">
        <w:rPr>
          <w:rFonts w:cstheme="minorHAnsi"/>
          <w:b/>
        </w:rPr>
        <w:tab/>
      </w:r>
      <w:r w:rsidRPr="003539AA">
        <w:rPr>
          <w:rFonts w:cstheme="minorHAnsi"/>
          <w:b/>
          <w:color w:val="FF0000"/>
        </w:rPr>
        <w:t>Out of office hours:</w:t>
      </w:r>
      <w:r w:rsidRPr="003539AA">
        <w:rPr>
          <w:rFonts w:cstheme="minorHAnsi"/>
          <w:b/>
          <w:color w:val="FF0000"/>
        </w:rPr>
        <w:tab/>
      </w:r>
      <w:r w:rsidRPr="003539AA">
        <w:rPr>
          <w:rFonts w:cstheme="minorHAnsi"/>
          <w:b/>
          <w:color w:val="FF0000"/>
        </w:rPr>
        <w:tab/>
      </w:r>
      <w:r w:rsidRPr="003539AA">
        <w:rPr>
          <w:rFonts w:cstheme="minorHAnsi"/>
          <w:b/>
          <w:color w:val="FF0000"/>
        </w:rPr>
        <w:tab/>
      </w:r>
      <w:r w:rsidR="00BC4AAC">
        <w:t xml:space="preserve">please contact </w:t>
      </w:r>
      <w:hyperlink r:id="rId12" w:history="1">
        <w:r w:rsidR="00BC4AAC" w:rsidRPr="003C2617">
          <w:rPr>
            <w:rStyle w:val="Hyperlink"/>
          </w:rPr>
          <w:t>criticalincident@salisbury.anglican.org</w:t>
        </w:r>
      </w:hyperlink>
    </w:p>
    <w:p w14:paraId="58469552" w14:textId="77777777" w:rsidR="00F80FD5" w:rsidRDefault="00F80FD5" w:rsidP="00287E08">
      <w:pPr>
        <w:pStyle w:val="NoSpacing"/>
        <w:rPr>
          <w:b/>
        </w:rPr>
      </w:pPr>
      <w:r>
        <w:rPr>
          <w:b/>
        </w:rPr>
        <w:tab/>
      </w:r>
    </w:p>
    <w:p w14:paraId="758C134D" w14:textId="77777777" w:rsidR="00A72531" w:rsidRDefault="00A72531" w:rsidP="00287E08">
      <w:pPr>
        <w:ind w:left="720" w:right="685"/>
        <w:rPr>
          <w:b/>
        </w:rPr>
      </w:pPr>
    </w:p>
    <w:p w14:paraId="26DB43BB" w14:textId="6F46432D" w:rsidR="005C0A54" w:rsidRPr="00234A96" w:rsidRDefault="00F80FD5" w:rsidP="00287E08">
      <w:pPr>
        <w:ind w:left="720" w:right="685"/>
        <w:rPr>
          <w:b/>
        </w:rPr>
      </w:pPr>
      <w:r w:rsidRPr="00234A96">
        <w:rPr>
          <w:b/>
        </w:rPr>
        <w:t>What steps do we take at the Board of Education once you contact us?</w:t>
      </w:r>
    </w:p>
    <w:p w14:paraId="44C227B6" w14:textId="18647E77" w:rsidR="00F80FD5" w:rsidRPr="005C0A54" w:rsidRDefault="00F80FD5" w:rsidP="00287E08">
      <w:pPr>
        <w:spacing w:after="120"/>
        <w:ind w:left="357" w:right="686"/>
      </w:pPr>
      <w:r w:rsidRPr="005C0A54">
        <w:lastRenderedPageBreak/>
        <w:t xml:space="preserve">The Board of Education receives a report of a critical incident from your school or someone connected to the school e.g. the </w:t>
      </w:r>
      <w:r w:rsidR="007E3EEC">
        <w:t xml:space="preserve">MAT CEO, </w:t>
      </w:r>
      <w:r w:rsidRPr="005C0A54">
        <w:t>Local Authority or the local church.</w:t>
      </w:r>
    </w:p>
    <w:p w14:paraId="677A5598" w14:textId="77777777" w:rsidR="00F80FD5" w:rsidRPr="005C0A54" w:rsidRDefault="00F80FD5" w:rsidP="00287E08">
      <w:pPr>
        <w:pStyle w:val="ListParagraph"/>
        <w:numPr>
          <w:ilvl w:val="0"/>
          <w:numId w:val="33"/>
        </w:numPr>
        <w:spacing w:after="120"/>
        <w:ind w:left="714" w:right="686" w:hanging="357"/>
      </w:pPr>
      <w:r w:rsidRPr="005C0A54">
        <w:t>During office hours the call will be logged with the detail of the incident and the people involved and the Critical Incident Officer on duty will be contacted by the office.</w:t>
      </w:r>
    </w:p>
    <w:p w14:paraId="5B32984F" w14:textId="3620ADF6" w:rsidR="00401784" w:rsidRPr="001D29D5" w:rsidRDefault="00401784" w:rsidP="00287E08">
      <w:pPr>
        <w:pStyle w:val="ListParagraph"/>
        <w:numPr>
          <w:ilvl w:val="0"/>
          <w:numId w:val="33"/>
        </w:numPr>
        <w:spacing w:after="120"/>
        <w:ind w:left="714" w:right="686" w:hanging="357"/>
        <w:rPr>
          <w:rFonts w:asciiTheme="minorHAnsi" w:hAnsiTheme="minorHAnsi"/>
        </w:rPr>
      </w:pPr>
      <w:r w:rsidRPr="001D29D5">
        <w:t>Out of office hours</w:t>
      </w:r>
      <w:r w:rsidR="001D29D5">
        <w:t xml:space="preserve">, please contact </w:t>
      </w:r>
      <w:hyperlink r:id="rId13" w:history="1">
        <w:r w:rsidR="001D29D5" w:rsidRPr="003C2617">
          <w:rPr>
            <w:rStyle w:val="Hyperlink"/>
          </w:rPr>
          <w:t>criticalincident@salisbury.anglican.org</w:t>
        </w:r>
      </w:hyperlink>
      <w:r w:rsidR="001D29D5">
        <w:t xml:space="preserve"> </w:t>
      </w:r>
    </w:p>
    <w:p w14:paraId="3F0A04B6" w14:textId="5774A96F" w:rsidR="00673BF2" w:rsidRPr="005C0A54" w:rsidRDefault="00401784" w:rsidP="00287E08">
      <w:pPr>
        <w:pStyle w:val="ListParagraph"/>
        <w:numPr>
          <w:ilvl w:val="0"/>
          <w:numId w:val="33"/>
        </w:numPr>
        <w:spacing w:after="120"/>
        <w:ind w:left="714" w:right="686" w:hanging="357"/>
      </w:pPr>
      <w:r w:rsidRPr="005C0A54">
        <w:t xml:space="preserve">The </w:t>
      </w:r>
      <w:r w:rsidR="009F1FB3">
        <w:t>CEO/</w:t>
      </w:r>
      <w:r w:rsidRPr="005C0A54">
        <w:t xml:space="preserve">Director of Education, </w:t>
      </w:r>
      <w:r w:rsidR="009F1FB3">
        <w:t>Katie Fitzsimmons</w:t>
      </w:r>
      <w:r w:rsidR="00812838" w:rsidRPr="005C0A54">
        <w:t>,</w:t>
      </w:r>
      <w:r w:rsidRPr="005C0A54">
        <w:t xml:space="preserve"> will be informed. </w:t>
      </w:r>
    </w:p>
    <w:p w14:paraId="7E63972D" w14:textId="77777777" w:rsidR="00401784" w:rsidRPr="005C0A54" w:rsidRDefault="00812838" w:rsidP="00287E08">
      <w:pPr>
        <w:pStyle w:val="ListParagraph"/>
        <w:numPr>
          <w:ilvl w:val="0"/>
          <w:numId w:val="33"/>
        </w:numPr>
        <w:spacing w:after="120"/>
        <w:ind w:left="714" w:right="686" w:hanging="357"/>
      </w:pPr>
      <w:r w:rsidRPr="005C0A54">
        <w:t>An</w:t>
      </w:r>
      <w:r w:rsidR="00401784" w:rsidRPr="005C0A54">
        <w:t xml:space="preserve"> </w:t>
      </w:r>
      <w:r w:rsidRPr="005C0A54">
        <w:t>S</w:t>
      </w:r>
      <w:r w:rsidR="00401784" w:rsidRPr="005C0A54">
        <w:t xml:space="preserve">DBE </w:t>
      </w:r>
      <w:r w:rsidR="005B5217" w:rsidRPr="005C0A54">
        <w:t xml:space="preserve">Critical Incident Officer </w:t>
      </w:r>
      <w:r w:rsidR="00401784" w:rsidRPr="005C0A54">
        <w:t>will also make contact with the incumbent and the local Archdeacon.</w:t>
      </w:r>
    </w:p>
    <w:p w14:paraId="4DAB8A1D" w14:textId="46DAA363" w:rsidR="00E9668E" w:rsidRPr="005C0A54" w:rsidRDefault="00401784" w:rsidP="00287E08">
      <w:pPr>
        <w:pStyle w:val="ListParagraph"/>
        <w:numPr>
          <w:ilvl w:val="0"/>
          <w:numId w:val="33"/>
        </w:numPr>
        <w:spacing w:after="120"/>
        <w:ind w:left="714" w:right="686" w:hanging="357"/>
      </w:pPr>
      <w:r w:rsidRPr="005C0A54">
        <w:t>A</w:t>
      </w:r>
      <w:r w:rsidR="00812838" w:rsidRPr="005C0A54">
        <w:t>n</w:t>
      </w:r>
      <w:r w:rsidRPr="005C0A54">
        <w:t xml:space="preserve"> </w:t>
      </w:r>
      <w:r w:rsidR="00812838" w:rsidRPr="005C0A54">
        <w:t>S</w:t>
      </w:r>
      <w:r w:rsidRPr="005C0A54">
        <w:t xml:space="preserve">DBE </w:t>
      </w:r>
      <w:r w:rsidR="005B5217" w:rsidRPr="005C0A54">
        <w:t xml:space="preserve">Critical Incident Officer </w:t>
      </w:r>
      <w:r w:rsidRPr="005C0A54">
        <w:t>will make contact as soon as possible with the Headteacher / Chair of Governors of the sc</w:t>
      </w:r>
      <w:r w:rsidR="005B5217" w:rsidRPr="005C0A54">
        <w:t>hool</w:t>
      </w:r>
      <w:r w:rsidR="007C1746">
        <w:t>/academy</w:t>
      </w:r>
      <w:r w:rsidR="005B5217" w:rsidRPr="005C0A54">
        <w:t xml:space="preserve"> involved to ensure that they</w:t>
      </w:r>
      <w:r w:rsidRPr="005C0A54">
        <w:t xml:space="preserve"> feel supported and know we are aware of the sh</w:t>
      </w:r>
      <w:r w:rsidR="00812838" w:rsidRPr="005C0A54">
        <w:t>ared knowledge of the incident.</w:t>
      </w:r>
    </w:p>
    <w:p w14:paraId="48DE629C" w14:textId="77777777" w:rsidR="00673BF2" w:rsidRPr="005C0A54" w:rsidRDefault="00673BF2" w:rsidP="00287E08">
      <w:pPr>
        <w:pStyle w:val="ListParagraph"/>
        <w:numPr>
          <w:ilvl w:val="0"/>
          <w:numId w:val="33"/>
        </w:numPr>
        <w:spacing w:after="120"/>
        <w:ind w:left="714" w:right="686" w:hanging="357"/>
      </w:pPr>
      <w:r w:rsidRPr="005C0A54">
        <w:t>We will discuss with you any visit requirements and support by Diocesan advisers and work towards sign posting or where possible sourcing those elements of support e.g. Bereavement guidance</w:t>
      </w:r>
      <w:r w:rsidR="00401784" w:rsidRPr="005C0A54">
        <w:t>,</w:t>
      </w:r>
      <w:r w:rsidRPr="005C0A54">
        <w:t xml:space="preserve"> literature, counselling support networks.</w:t>
      </w:r>
    </w:p>
    <w:p w14:paraId="1679DFFA" w14:textId="77777777" w:rsidR="00673BF2" w:rsidRPr="005C0A54" w:rsidRDefault="00673BF2" w:rsidP="00287E08">
      <w:pPr>
        <w:pStyle w:val="ListParagraph"/>
        <w:numPr>
          <w:ilvl w:val="0"/>
          <w:numId w:val="33"/>
        </w:numPr>
        <w:spacing w:after="120"/>
        <w:ind w:left="714" w:right="686" w:hanging="357"/>
      </w:pPr>
      <w:r w:rsidRPr="005C0A54">
        <w:t xml:space="preserve">It may be possible for the </w:t>
      </w:r>
      <w:r w:rsidR="00812838" w:rsidRPr="005C0A54">
        <w:t>S</w:t>
      </w:r>
      <w:r w:rsidRPr="005C0A54">
        <w:t>DBE to provide short term emergency additional human resource at a time of crisis e.g. counselling for students, teaching support, admin support (manning th</w:t>
      </w:r>
      <w:r w:rsidR="00401784" w:rsidRPr="005C0A54">
        <w:t>e</w:t>
      </w:r>
      <w:r w:rsidRPr="005C0A54">
        <w:t xml:space="preserve"> phones and office), spiritual support for staff and students. </w:t>
      </w:r>
      <w:r w:rsidR="00E72F68" w:rsidRPr="005C0A54">
        <w:t xml:space="preserve"> The </w:t>
      </w:r>
      <w:r w:rsidR="00812838" w:rsidRPr="005C0A54">
        <w:t>S</w:t>
      </w:r>
      <w:r w:rsidR="00E72F68" w:rsidRPr="005C0A54">
        <w:t>DBE will, of course, continue to walk alongside you in the long term.</w:t>
      </w:r>
    </w:p>
    <w:p w14:paraId="5C924379" w14:textId="77777777" w:rsidR="0088444C" w:rsidRPr="0088444C" w:rsidRDefault="00000000" w:rsidP="00287E08">
      <w:pPr>
        <w:ind w:right="685"/>
        <w:rPr>
          <w:color w:val="7030A0"/>
        </w:rPr>
      </w:pPr>
      <w:hyperlink w:anchor="_Index" w:history="1">
        <w:r w:rsidR="0088444C" w:rsidRPr="0088444C">
          <w:rPr>
            <w:rStyle w:val="Hyperlink"/>
            <w:color w:val="7030A0"/>
            <w:u w:val="none"/>
          </w:rPr>
          <w:t>[Back to Index]</w:t>
        </w:r>
      </w:hyperlink>
    </w:p>
    <w:p w14:paraId="723367FF" w14:textId="3216B26F" w:rsidR="00B266A8" w:rsidRPr="009D576D" w:rsidRDefault="00B266A8" w:rsidP="00287E08">
      <w:pPr>
        <w:pStyle w:val="Heading1"/>
        <w:numPr>
          <w:ilvl w:val="0"/>
          <w:numId w:val="28"/>
        </w:numPr>
        <w:rPr>
          <w:rFonts w:asciiTheme="minorHAnsi" w:hAnsiTheme="minorHAnsi"/>
          <w:b/>
          <w:sz w:val="28"/>
          <w:szCs w:val="28"/>
        </w:rPr>
      </w:pPr>
      <w:bookmarkStart w:id="6" w:name="_Schools"/>
      <w:bookmarkEnd w:id="6"/>
      <w:r w:rsidRPr="009D576D">
        <w:rPr>
          <w:rFonts w:asciiTheme="minorHAnsi" w:hAnsiTheme="minorHAnsi"/>
          <w:b/>
          <w:sz w:val="28"/>
          <w:szCs w:val="28"/>
        </w:rPr>
        <w:t>School</w:t>
      </w:r>
      <w:r w:rsidR="009D576D" w:rsidRPr="009D576D">
        <w:rPr>
          <w:rFonts w:asciiTheme="minorHAnsi" w:hAnsiTheme="minorHAnsi"/>
          <w:b/>
          <w:sz w:val="28"/>
          <w:szCs w:val="28"/>
        </w:rPr>
        <w:t>s</w:t>
      </w:r>
      <w:r w:rsidR="007C1746">
        <w:rPr>
          <w:rFonts w:asciiTheme="minorHAnsi" w:hAnsiTheme="minorHAnsi"/>
          <w:b/>
          <w:sz w:val="28"/>
          <w:szCs w:val="28"/>
        </w:rPr>
        <w:t xml:space="preserve"> and Academies</w:t>
      </w:r>
    </w:p>
    <w:p w14:paraId="3929A92F" w14:textId="77777777" w:rsidR="00673BF2" w:rsidRPr="002D4CD6" w:rsidRDefault="00A338F7" w:rsidP="00287E08">
      <w:pPr>
        <w:ind w:left="710" w:right="685"/>
      </w:pPr>
      <w:r w:rsidRPr="00A338F7">
        <w:t>Ther</w:t>
      </w:r>
      <w:r>
        <w:t>e</w:t>
      </w:r>
      <w:r w:rsidRPr="00A338F7">
        <w:t xml:space="preserve"> are </w:t>
      </w:r>
      <w:proofErr w:type="gramStart"/>
      <w:r w:rsidRPr="00A338F7">
        <w:t>a number of</w:t>
      </w:r>
      <w:proofErr w:type="gramEnd"/>
      <w:r w:rsidRPr="00A338F7">
        <w:t xml:space="preserve"> people you will need to contact and actions to take</w:t>
      </w:r>
      <w:r w:rsidR="00221C6B">
        <w:t>.  In</w:t>
      </w:r>
      <w:r w:rsidR="009C4696" w:rsidRPr="00A338F7">
        <w:t xml:space="preserve"> </w:t>
      </w:r>
      <w:hyperlink w:anchor="_Appendix_2_-" w:history="1">
        <w:r w:rsidR="009C4696" w:rsidRPr="0088444C">
          <w:rPr>
            <w:rStyle w:val="Hyperlink"/>
            <w:b/>
            <w:color w:val="7030A0"/>
            <w:u w:val="none"/>
          </w:rPr>
          <w:t>Appendix 2</w:t>
        </w:r>
      </w:hyperlink>
      <w:r w:rsidR="009C4696">
        <w:rPr>
          <w:b/>
        </w:rPr>
        <w:t xml:space="preserve"> </w:t>
      </w:r>
      <w:r w:rsidR="009C4696" w:rsidRPr="00A338F7">
        <w:t>you will find a</w:t>
      </w:r>
      <w:r w:rsidR="009C4696">
        <w:rPr>
          <w:b/>
        </w:rPr>
        <w:t xml:space="preserve"> model </w:t>
      </w:r>
      <w:r w:rsidR="00673BF2">
        <w:t>checklist of actions to consider</w:t>
      </w:r>
      <w:r w:rsidR="00C65DF5">
        <w:t xml:space="preserve"> in an emergency</w:t>
      </w:r>
      <w:r w:rsidR="00221C6B">
        <w:t xml:space="preserve">.  </w:t>
      </w:r>
      <w:r w:rsidR="00221C6B" w:rsidRPr="007E3EEC">
        <w:rPr>
          <w:b/>
        </w:rPr>
        <w:t>Do make</w:t>
      </w:r>
      <w:r w:rsidR="009C4696" w:rsidRPr="007E3EEC">
        <w:rPr>
          <w:b/>
        </w:rPr>
        <w:t xml:space="preserve"> use </w:t>
      </w:r>
      <w:r w:rsidR="00221C6B" w:rsidRPr="007E3EEC">
        <w:rPr>
          <w:b/>
        </w:rPr>
        <w:t xml:space="preserve">of </w:t>
      </w:r>
      <w:r w:rsidR="009C4696" w:rsidRPr="007E3EEC">
        <w:rPr>
          <w:b/>
        </w:rPr>
        <w:t>this and ad</w:t>
      </w:r>
      <w:r w:rsidRPr="007E3EEC">
        <w:rPr>
          <w:b/>
        </w:rPr>
        <w:t>a</w:t>
      </w:r>
      <w:r w:rsidR="009C4696" w:rsidRPr="007E3EEC">
        <w:rPr>
          <w:b/>
        </w:rPr>
        <w:t xml:space="preserve">pt it to your own school before </w:t>
      </w:r>
      <w:r w:rsidRPr="007E3EEC">
        <w:rPr>
          <w:b/>
        </w:rPr>
        <w:t>it is needed.</w:t>
      </w:r>
      <w:r w:rsidR="009B2F89">
        <w:t xml:space="preserve"> </w:t>
      </w:r>
      <w:r w:rsidR="00221C6B">
        <w:t xml:space="preserve"> </w:t>
      </w:r>
      <w:r w:rsidR="009B2F89">
        <w:t xml:space="preserve">From our own considerable </w:t>
      </w:r>
      <w:proofErr w:type="gramStart"/>
      <w:r w:rsidR="009B2F89">
        <w:t>experiences</w:t>
      </w:r>
      <w:proofErr w:type="gramEnd"/>
      <w:r w:rsidR="009B2F89">
        <w:t xml:space="preserve"> we have tried to thi</w:t>
      </w:r>
      <w:r w:rsidR="00221C6B">
        <w:t>nk of everything you might need and we</w:t>
      </w:r>
      <w:r w:rsidR="00D666CA">
        <w:t xml:space="preserve"> hope </w:t>
      </w:r>
      <w:r w:rsidR="00221C6B">
        <w:t xml:space="preserve">that </w:t>
      </w:r>
      <w:r w:rsidR="00D666CA">
        <w:t>you will find this helpful.</w:t>
      </w:r>
      <w:r w:rsidR="005B5217">
        <w:t xml:space="preserve"> If you are in a multi academy trust (MAT) you may want to develop a MAT process.</w:t>
      </w:r>
    </w:p>
    <w:p w14:paraId="0E4C3A2F" w14:textId="77777777" w:rsidR="00C65DF5" w:rsidRDefault="00673BF2" w:rsidP="00287E08">
      <w:pPr>
        <w:ind w:left="720" w:right="685"/>
      </w:pPr>
      <w:proofErr w:type="gramStart"/>
      <w:r w:rsidRPr="002D4CD6">
        <w:t>As a general rule</w:t>
      </w:r>
      <w:proofErr w:type="gramEnd"/>
      <w:r w:rsidRPr="002D4CD6">
        <w:t xml:space="preserve"> encourage people involved to talk.  </w:t>
      </w:r>
      <w:r>
        <w:t xml:space="preserve">Allow children to discuss what has happened in lessons where they clearly </w:t>
      </w:r>
      <w:r w:rsidR="0088444C">
        <w:t>wish to do this (s</w:t>
      </w:r>
      <w:r w:rsidR="00937D11">
        <w:t xml:space="preserve">ee </w:t>
      </w:r>
      <w:hyperlink w:anchor="_Appendix_7_-" w:history="1">
        <w:r w:rsidR="00937D11" w:rsidRPr="0088444C">
          <w:rPr>
            <w:rStyle w:val="Hyperlink"/>
            <w:color w:val="7030A0"/>
            <w:u w:val="none"/>
          </w:rPr>
          <w:t xml:space="preserve">Appendix </w:t>
        </w:r>
        <w:r w:rsidR="00B266A8" w:rsidRPr="0088444C">
          <w:rPr>
            <w:rStyle w:val="Hyperlink"/>
            <w:color w:val="7030A0"/>
            <w:u w:val="none"/>
          </w:rPr>
          <w:t>7</w:t>
        </w:r>
      </w:hyperlink>
      <w:r w:rsidR="0088444C">
        <w:t xml:space="preserve"> for examples).</w:t>
      </w:r>
    </w:p>
    <w:p w14:paraId="1D60C2D7" w14:textId="77777777" w:rsidR="00C65DF5" w:rsidRDefault="00673BF2" w:rsidP="00287E08">
      <w:pPr>
        <w:ind w:left="720" w:right="685"/>
      </w:pPr>
      <w:r w:rsidRPr="002D4CD6">
        <w:t xml:space="preserve">Devise a plan for handling the reactions and feelings of people affected – the most common reactions will include denial, </w:t>
      </w:r>
      <w:r>
        <w:t xml:space="preserve">silence / quiet, withdrawal, </w:t>
      </w:r>
      <w:r w:rsidR="005B5217">
        <w:t xml:space="preserve">guilt, anger, </w:t>
      </w:r>
      <w:r w:rsidRPr="002D4CD6">
        <w:t>helplessness</w:t>
      </w:r>
      <w:r>
        <w:t xml:space="preserve"> </w:t>
      </w:r>
      <w:r w:rsidR="005B5217">
        <w:t xml:space="preserve">and </w:t>
      </w:r>
      <w:r>
        <w:t>distress</w:t>
      </w:r>
      <w:r w:rsidRPr="002D4CD6">
        <w:t xml:space="preserve">.  </w:t>
      </w:r>
    </w:p>
    <w:p w14:paraId="241F7A90" w14:textId="77777777" w:rsidR="00D77871" w:rsidRDefault="00D77871" w:rsidP="00287E08">
      <w:pPr>
        <w:ind w:left="720"/>
      </w:pPr>
      <w:r>
        <w:t xml:space="preserve">Families and partners may wish to have a level of privacy or secrecy surrounding a critical incident or </w:t>
      </w:r>
      <w:proofErr w:type="gramStart"/>
      <w:r>
        <w:t>long term</w:t>
      </w:r>
      <w:proofErr w:type="gramEnd"/>
      <w:r>
        <w:t xml:space="preserve"> trauma as they try to cope in a very difficult situation. </w:t>
      </w:r>
      <w:proofErr w:type="gramStart"/>
      <w:r>
        <w:t>However</w:t>
      </w:r>
      <w:proofErr w:type="gramEnd"/>
      <w:r>
        <w:t xml:space="preserve"> school has a duty of care to all the children and staff in the school. It is important to gently explain this to families and work out an agre</w:t>
      </w:r>
      <w:r w:rsidR="007B7452">
        <w:t>ed way forward so that children,</w:t>
      </w:r>
      <w:r>
        <w:t xml:space="preserve"> </w:t>
      </w:r>
      <w:proofErr w:type="gramStart"/>
      <w:r>
        <w:t>staff</w:t>
      </w:r>
      <w:proofErr w:type="gramEnd"/>
      <w:r>
        <w:t xml:space="preserve"> and parents don’t hear on the playground, at the school gate, through social media. At all times aim to be as open as possible.</w:t>
      </w:r>
    </w:p>
    <w:p w14:paraId="66ADB296" w14:textId="77777777" w:rsidR="00673BF2" w:rsidRDefault="00673BF2" w:rsidP="00287E08">
      <w:pPr>
        <w:ind w:left="720" w:right="685"/>
      </w:pPr>
      <w:r w:rsidRPr="002D4CD6">
        <w:t xml:space="preserve">Consider </w:t>
      </w:r>
      <w:r>
        <w:t xml:space="preserve">using </w:t>
      </w:r>
      <w:r w:rsidRPr="002D4CD6">
        <w:t>outside professionals to support and debrief staff and pupils affected.</w:t>
      </w:r>
      <w:r w:rsidR="00C65DF5">
        <w:t xml:space="preserve"> Endeavour to keep the school</w:t>
      </w:r>
      <w:r>
        <w:t xml:space="preserve"> open and maintain normal school routines wherever possible. </w:t>
      </w:r>
    </w:p>
    <w:p w14:paraId="30A92140" w14:textId="77777777" w:rsidR="0088444C" w:rsidRPr="0088444C" w:rsidRDefault="00000000" w:rsidP="00287E08">
      <w:pPr>
        <w:ind w:right="685"/>
        <w:rPr>
          <w:color w:val="7030A0"/>
        </w:rPr>
      </w:pPr>
      <w:hyperlink w:anchor="_Index" w:history="1">
        <w:r w:rsidR="0088444C" w:rsidRPr="0088444C">
          <w:rPr>
            <w:rStyle w:val="Hyperlink"/>
            <w:color w:val="7030A0"/>
            <w:u w:val="none"/>
          </w:rPr>
          <w:t>[Back to Index]</w:t>
        </w:r>
      </w:hyperlink>
    </w:p>
    <w:p w14:paraId="636D5848" w14:textId="77777777" w:rsidR="00673BF2" w:rsidRPr="009D576D" w:rsidRDefault="009D576D" w:rsidP="00287E08">
      <w:pPr>
        <w:pStyle w:val="Heading1"/>
        <w:ind w:left="720"/>
        <w:rPr>
          <w:rFonts w:asciiTheme="minorHAnsi" w:hAnsiTheme="minorHAnsi"/>
          <w:b/>
          <w:sz w:val="28"/>
          <w:szCs w:val="28"/>
        </w:rPr>
      </w:pPr>
      <w:bookmarkStart w:id="7" w:name="_a)_Short_Term"/>
      <w:bookmarkEnd w:id="7"/>
      <w:r>
        <w:rPr>
          <w:rFonts w:asciiTheme="minorHAnsi" w:hAnsiTheme="minorHAnsi"/>
          <w:b/>
          <w:sz w:val="28"/>
          <w:szCs w:val="28"/>
        </w:rPr>
        <w:t xml:space="preserve">a) </w:t>
      </w:r>
      <w:r w:rsidR="00673BF2" w:rsidRPr="009D576D">
        <w:rPr>
          <w:rFonts w:asciiTheme="minorHAnsi" w:hAnsiTheme="minorHAnsi"/>
          <w:b/>
          <w:sz w:val="28"/>
          <w:szCs w:val="28"/>
        </w:rPr>
        <w:t>Short Term Action</w:t>
      </w:r>
      <w:r w:rsidR="009C4696" w:rsidRPr="009D576D">
        <w:rPr>
          <w:rFonts w:asciiTheme="minorHAnsi" w:hAnsiTheme="minorHAnsi"/>
          <w:b/>
          <w:sz w:val="28"/>
          <w:szCs w:val="28"/>
        </w:rPr>
        <w:t>s</w:t>
      </w:r>
      <w:r w:rsidR="00673BF2" w:rsidRPr="009D576D">
        <w:rPr>
          <w:rFonts w:asciiTheme="minorHAnsi" w:hAnsiTheme="minorHAnsi"/>
          <w:b/>
          <w:sz w:val="28"/>
          <w:szCs w:val="28"/>
        </w:rPr>
        <w:t xml:space="preserve"> to consider</w:t>
      </w:r>
    </w:p>
    <w:p w14:paraId="74E0BFA9" w14:textId="751BB5B9" w:rsidR="00673BF2" w:rsidRPr="00BA515F" w:rsidRDefault="00673BF2" w:rsidP="00287E08">
      <w:pPr>
        <w:ind w:left="710" w:right="685"/>
        <w:rPr>
          <w:b/>
          <w:sz w:val="28"/>
        </w:rPr>
      </w:pPr>
      <w:r>
        <w:lastRenderedPageBreak/>
        <w:t>Continue to monitor staff as a priority and organise support, preferably within the school, using outside agencies if appropriate.  If a crisis persists over many hours staff</w:t>
      </w:r>
      <w:r w:rsidR="00C65DF5">
        <w:t xml:space="preserve"> </w:t>
      </w:r>
      <w:r>
        <w:t xml:space="preserve">become tired, </w:t>
      </w:r>
      <w:proofErr w:type="gramStart"/>
      <w:r>
        <w:t>weary</w:t>
      </w:r>
      <w:proofErr w:type="gramEnd"/>
      <w:r>
        <w:t xml:space="preserve"> and upset and this affects their powers to make sensible decisions.</w:t>
      </w:r>
    </w:p>
    <w:p w14:paraId="6D2599BF" w14:textId="49DB45F3" w:rsidR="00673BF2" w:rsidRDefault="00673BF2" w:rsidP="00287E08">
      <w:pPr>
        <w:ind w:left="710" w:right="685"/>
      </w:pPr>
      <w:r>
        <w:t xml:space="preserve">It may be appropriate to hold a debriefing opportunity for staff and parents to clarify what has happened and allow for sharing reactions.  Reassure people that </w:t>
      </w:r>
      <w:r w:rsidR="007E3EEC">
        <w:t>ranges of reactions are</w:t>
      </w:r>
      <w:r>
        <w:t xml:space="preserve"> normal.  You may choose for this meeting to be led by someone from outside the school community e.g. </w:t>
      </w:r>
      <w:r w:rsidR="00C65DF5">
        <w:t xml:space="preserve">an </w:t>
      </w:r>
      <w:r>
        <w:t>Educational Psycho</w:t>
      </w:r>
      <w:r w:rsidR="00F075A7">
        <w:t xml:space="preserve">logist, bereavement counsellor, the </w:t>
      </w:r>
      <w:r w:rsidR="00812838">
        <w:t>S</w:t>
      </w:r>
      <w:r w:rsidR="00F075A7">
        <w:t xml:space="preserve">DBE officer or the </w:t>
      </w:r>
      <w:r>
        <w:t xml:space="preserve">local incumbent.  It can also be useful to have drafts of letters to be sent home to parents on file that can be amended with specific details as required. </w:t>
      </w:r>
    </w:p>
    <w:p w14:paraId="56882F31" w14:textId="77777777" w:rsidR="00673BF2" w:rsidRDefault="00673BF2" w:rsidP="00287E08">
      <w:pPr>
        <w:ind w:left="710" w:right="685"/>
      </w:pPr>
      <w:r>
        <w:t>It is important to remember to express sympathy to families of the hurt or bereaved</w:t>
      </w:r>
      <w:r w:rsidR="00F075A7">
        <w:t xml:space="preserve"> both formally and informally</w:t>
      </w:r>
      <w:r>
        <w:t>.  It may be appropriate to arrange for a card to be sent as quickly as possible.</w:t>
      </w:r>
      <w:r w:rsidR="00F075A7" w:rsidRPr="00F075A7">
        <w:t xml:space="preserve"> </w:t>
      </w:r>
      <w:r w:rsidR="00F075A7">
        <w:t>The school may also need to consi</w:t>
      </w:r>
      <w:r w:rsidR="0088444C">
        <w:t>der attendance at funerals, and</w:t>
      </w:r>
      <w:r w:rsidR="00F075A7">
        <w:t>/ or the desirability of holding special as</w:t>
      </w:r>
      <w:r w:rsidR="0088444C">
        <w:t xml:space="preserve">semblies or memorial services. </w:t>
      </w:r>
    </w:p>
    <w:p w14:paraId="41875FEA" w14:textId="77777777" w:rsidR="00673BF2" w:rsidRDefault="00673BF2" w:rsidP="00287E08">
      <w:pPr>
        <w:ind w:left="710" w:right="685"/>
      </w:pPr>
      <w:r>
        <w:t>Every effort should be made to provide continuity for the children and their debriefing, if possible, should be done in class with support for the</w:t>
      </w:r>
      <w:r w:rsidR="00F075A7">
        <w:t>ir own</w:t>
      </w:r>
      <w:r>
        <w:t xml:space="preserve"> teacher.</w:t>
      </w:r>
      <w:r w:rsidR="00F075A7">
        <w:t xml:space="preserve"> If their teacher doesn’t feel able to do this then it is best if it is someone </w:t>
      </w:r>
      <w:proofErr w:type="gramStart"/>
      <w:r w:rsidR="00F075A7">
        <w:t>else</w:t>
      </w:r>
      <w:proofErr w:type="gramEnd"/>
      <w:r w:rsidR="00F075A7">
        <w:t xml:space="preserve"> they already know. Do pray with the children and encourage them to pray for the person involved, their family, the school, each other and themselves. </w:t>
      </w:r>
      <w:r w:rsidR="00E72F68">
        <w:t xml:space="preserve"> </w:t>
      </w:r>
    </w:p>
    <w:p w14:paraId="01776A2E" w14:textId="77777777" w:rsidR="00E72F68" w:rsidRDefault="00E72F68" w:rsidP="00287E08">
      <w:pPr>
        <w:ind w:left="710" w:right="685"/>
      </w:pPr>
      <w:r>
        <w:t>You may pre-empt Press interest by contac</w:t>
      </w:r>
      <w:r w:rsidR="0088444C">
        <w:t>ting the Diocesan Press Officer (s</w:t>
      </w:r>
      <w:r>
        <w:t>ee</w:t>
      </w:r>
      <w:r w:rsidRPr="0088444C">
        <w:t xml:space="preserve"> </w:t>
      </w:r>
      <w:hyperlink w:anchor="_Appendix_3_–" w:history="1">
        <w:r w:rsidRPr="0088444C">
          <w:rPr>
            <w:rStyle w:val="Hyperlink"/>
            <w:color w:val="7030A0"/>
            <w:u w:val="none"/>
          </w:rPr>
          <w:t>Appendix 3</w:t>
        </w:r>
      </w:hyperlink>
      <w:r>
        <w:t>)</w:t>
      </w:r>
      <w:r w:rsidR="0088444C">
        <w:t>.</w:t>
      </w:r>
    </w:p>
    <w:p w14:paraId="5D3115D7" w14:textId="77777777" w:rsidR="0088444C" w:rsidRPr="0088444C" w:rsidRDefault="00000000" w:rsidP="00287E08">
      <w:pPr>
        <w:ind w:right="685"/>
        <w:rPr>
          <w:color w:val="7030A0"/>
        </w:rPr>
      </w:pPr>
      <w:hyperlink w:anchor="_Index" w:history="1">
        <w:r w:rsidR="0088444C" w:rsidRPr="0088444C">
          <w:rPr>
            <w:rStyle w:val="Hyperlink"/>
            <w:color w:val="7030A0"/>
            <w:u w:val="none"/>
          </w:rPr>
          <w:t>[Back to Index]</w:t>
        </w:r>
      </w:hyperlink>
    </w:p>
    <w:p w14:paraId="3F1FBC9D" w14:textId="77777777" w:rsidR="00673BF2" w:rsidRPr="009D576D" w:rsidRDefault="009D576D" w:rsidP="00287E08">
      <w:pPr>
        <w:pStyle w:val="Heading1"/>
        <w:ind w:firstLine="710"/>
        <w:rPr>
          <w:rFonts w:asciiTheme="minorHAnsi" w:hAnsiTheme="minorHAnsi"/>
          <w:b/>
          <w:sz w:val="28"/>
          <w:szCs w:val="28"/>
        </w:rPr>
      </w:pPr>
      <w:bookmarkStart w:id="8" w:name="_b)_Medium_Term"/>
      <w:bookmarkEnd w:id="8"/>
      <w:r>
        <w:rPr>
          <w:rFonts w:asciiTheme="minorHAnsi" w:hAnsiTheme="minorHAnsi"/>
          <w:b/>
          <w:sz w:val="28"/>
          <w:szCs w:val="28"/>
        </w:rPr>
        <w:t xml:space="preserve">b) </w:t>
      </w:r>
      <w:r w:rsidR="00673BF2" w:rsidRPr="009D576D">
        <w:rPr>
          <w:rFonts w:asciiTheme="minorHAnsi" w:hAnsiTheme="minorHAnsi"/>
          <w:b/>
          <w:sz w:val="28"/>
          <w:szCs w:val="28"/>
        </w:rPr>
        <w:t>Medium Term Action</w:t>
      </w:r>
      <w:r w:rsidRPr="009D576D">
        <w:rPr>
          <w:rFonts w:asciiTheme="minorHAnsi" w:hAnsiTheme="minorHAnsi"/>
          <w:b/>
          <w:sz w:val="28"/>
          <w:szCs w:val="28"/>
        </w:rPr>
        <w:t>s</w:t>
      </w:r>
    </w:p>
    <w:p w14:paraId="3F939A5E" w14:textId="77777777" w:rsidR="00673BF2" w:rsidRDefault="00673BF2" w:rsidP="00287E08">
      <w:pPr>
        <w:ind w:left="710" w:right="685"/>
      </w:pPr>
      <w:r>
        <w:t>Depending upon circumstances there may be issues surrounding returning to school for staff or pupils after a long absence.  In such cases reintegration will need to be planned carefully, and may involve home visits prior to return, part time attendance initially, reducing workloads, putting in place mentoring processes etc.  Consult professionals such as the Educational Psychology Service for support and guidance, especially to help those showing unusual or prolonged reaction to the incident.</w:t>
      </w:r>
    </w:p>
    <w:p w14:paraId="1C95DEFE" w14:textId="77777777" w:rsidR="00673BF2" w:rsidRDefault="00673BF2" w:rsidP="00287E08">
      <w:pPr>
        <w:ind w:left="710" w:right="685"/>
      </w:pPr>
      <w:r>
        <w:t>Keep parents informed.  It may be appropriate to produce a leaflet for parents giving guidance on the possible delayed reactions of pupils to an incident and making suggestio</w:t>
      </w:r>
      <w:r w:rsidR="0088444C">
        <w:t>ns to help them deal with these</w:t>
      </w:r>
      <w:r>
        <w:t xml:space="preserve"> (</w:t>
      </w:r>
      <w:r w:rsidR="0088444C">
        <w:t xml:space="preserve">see </w:t>
      </w:r>
      <w:hyperlink w:anchor="_Appendix_7_-" w:history="1">
        <w:r w:rsidRPr="0088444C">
          <w:rPr>
            <w:rStyle w:val="Hyperlink"/>
            <w:color w:val="7030A0"/>
            <w:u w:val="none"/>
          </w:rPr>
          <w:t>Appendix 7</w:t>
        </w:r>
      </w:hyperlink>
      <w:r>
        <w:t>)</w:t>
      </w:r>
      <w:r w:rsidR="0088444C">
        <w:t>.</w:t>
      </w:r>
      <w:r>
        <w:t xml:space="preserve">  Continue to monitor and support all staff and governors too.</w:t>
      </w:r>
    </w:p>
    <w:p w14:paraId="3C987DC1" w14:textId="77777777" w:rsidR="0088444C" w:rsidRDefault="00000000" w:rsidP="00287E08">
      <w:pPr>
        <w:ind w:right="685"/>
        <w:rPr>
          <w:rStyle w:val="Hyperlink"/>
          <w:color w:val="7030A0"/>
          <w:u w:val="none"/>
        </w:rPr>
      </w:pPr>
      <w:hyperlink w:anchor="_Index" w:history="1">
        <w:r w:rsidR="0088444C" w:rsidRPr="0088444C">
          <w:rPr>
            <w:rStyle w:val="Hyperlink"/>
            <w:color w:val="7030A0"/>
            <w:u w:val="none"/>
          </w:rPr>
          <w:t>[Back to Index]</w:t>
        </w:r>
      </w:hyperlink>
    </w:p>
    <w:p w14:paraId="75B008CE" w14:textId="77777777" w:rsidR="00A72531" w:rsidRPr="009B56D2" w:rsidRDefault="00A72531" w:rsidP="00287E08">
      <w:pPr>
        <w:ind w:right="685"/>
      </w:pPr>
    </w:p>
    <w:p w14:paraId="411D39E4" w14:textId="77777777" w:rsidR="00673BF2" w:rsidRPr="009D576D" w:rsidRDefault="009D576D" w:rsidP="00287E08">
      <w:pPr>
        <w:pStyle w:val="Heading1"/>
        <w:rPr>
          <w:rFonts w:asciiTheme="minorHAnsi" w:hAnsiTheme="minorHAnsi"/>
          <w:b/>
          <w:sz w:val="28"/>
          <w:szCs w:val="28"/>
        </w:rPr>
      </w:pPr>
      <w:bookmarkStart w:id="9" w:name="_c)_Long_Term"/>
      <w:bookmarkEnd w:id="9"/>
      <w:r>
        <w:rPr>
          <w:rFonts w:asciiTheme="minorHAnsi" w:hAnsiTheme="minorHAnsi"/>
          <w:b/>
          <w:sz w:val="28"/>
          <w:szCs w:val="28"/>
        </w:rPr>
        <w:t xml:space="preserve">c) </w:t>
      </w:r>
      <w:r w:rsidR="00673BF2" w:rsidRPr="009D576D">
        <w:rPr>
          <w:rFonts w:asciiTheme="minorHAnsi" w:hAnsiTheme="minorHAnsi"/>
          <w:b/>
          <w:sz w:val="28"/>
          <w:szCs w:val="28"/>
        </w:rPr>
        <w:t>Long Term Action</w:t>
      </w:r>
      <w:r w:rsidRPr="009D576D">
        <w:rPr>
          <w:rFonts w:asciiTheme="minorHAnsi" w:hAnsiTheme="minorHAnsi"/>
          <w:b/>
          <w:sz w:val="28"/>
          <w:szCs w:val="28"/>
        </w:rPr>
        <w:t>s</w:t>
      </w:r>
    </w:p>
    <w:p w14:paraId="1942C56F" w14:textId="77777777" w:rsidR="00673BF2" w:rsidRDefault="00673BF2" w:rsidP="00287E08">
      <w:pPr>
        <w:ind w:right="685"/>
      </w:pPr>
      <w:r>
        <w:t>The effects of a crisis can reverberate for years so it is especially important that new</w:t>
      </w:r>
      <w:r w:rsidR="00F075A7">
        <w:t xml:space="preserve"> staff and pupils are briefed about</w:t>
      </w:r>
      <w:r>
        <w:t xml:space="preserve"> the school’s history to help them understand and deal with potential repercussions especially at anniversary times.</w:t>
      </w:r>
    </w:p>
    <w:p w14:paraId="319CF27D" w14:textId="7CCF5D06" w:rsidR="00673BF2" w:rsidRDefault="00673BF2" w:rsidP="00287E08">
      <w:pPr>
        <w:ind w:right="685"/>
      </w:pPr>
      <w:r>
        <w:t xml:space="preserve">Marking anniversaries are difficult times that need to be treated with sensitivity.  Some suggestions for schools to mark anniversaries are by annual concerts, memorial services, memorial prize giving ceremonies </w:t>
      </w:r>
      <w:r>
        <w:lastRenderedPageBreak/>
        <w:t xml:space="preserve">and so on.  </w:t>
      </w:r>
      <w:proofErr w:type="gramStart"/>
      <w:r>
        <w:t>Alternatively</w:t>
      </w:r>
      <w:proofErr w:type="gramEnd"/>
      <w:r>
        <w:t xml:space="preserve"> you could have something that staff and children can access at </w:t>
      </w:r>
      <w:r w:rsidR="00F075A7">
        <w:t xml:space="preserve">any time </w:t>
      </w:r>
      <w:r>
        <w:t>that they need to, such as a</w:t>
      </w:r>
      <w:r w:rsidR="007E3EEC">
        <w:t xml:space="preserve"> memorial tree, garden or bench</w:t>
      </w:r>
      <w:r>
        <w:t xml:space="preserve">.  Consider both a short-term and longer term/permanent memorial such as planting </w:t>
      </w:r>
      <w:r w:rsidR="00F075A7">
        <w:t xml:space="preserve">a tree, </w:t>
      </w:r>
      <w:proofErr w:type="gramStart"/>
      <w:r>
        <w:t>seeds</w:t>
      </w:r>
      <w:proofErr w:type="gramEnd"/>
      <w:r w:rsidR="00F075A7">
        <w:t xml:space="preserve"> or</w:t>
      </w:r>
      <w:r>
        <w:t xml:space="preserve"> bulbs, </w:t>
      </w:r>
      <w:r w:rsidR="00F075A7">
        <w:t xml:space="preserve">buying </w:t>
      </w:r>
      <w:r>
        <w:t>a bench</w:t>
      </w:r>
      <w:r w:rsidR="00F075A7">
        <w:t xml:space="preserve"> or</w:t>
      </w:r>
      <w:r>
        <w:t xml:space="preserve"> </w:t>
      </w:r>
      <w:r w:rsidR="00F075A7">
        <w:t xml:space="preserve">creating a </w:t>
      </w:r>
      <w:r>
        <w:t>mosaic</w:t>
      </w:r>
      <w:r w:rsidR="00F075A7">
        <w:t xml:space="preserve"> /mural.</w:t>
      </w:r>
    </w:p>
    <w:p w14:paraId="6D0F83F8" w14:textId="77777777" w:rsidR="00673BF2" w:rsidRDefault="00673BF2" w:rsidP="00287E08">
      <w:pPr>
        <w:ind w:right="685"/>
      </w:pPr>
      <w:r>
        <w:t>In the event of the loss of staff or governors, there will be sensitive issues of succession planning to consider.  Be aware of the possible need for long term support (</w:t>
      </w:r>
      <w:r w:rsidR="00F075A7">
        <w:t xml:space="preserve">spiritual, </w:t>
      </w:r>
      <w:r>
        <w:t xml:space="preserve">social and psychological) for children, especially </w:t>
      </w:r>
      <w:proofErr w:type="gramStart"/>
      <w:r>
        <w:t>class mates</w:t>
      </w:r>
      <w:proofErr w:type="gramEnd"/>
      <w:r>
        <w:t xml:space="preserve"> or siblings.</w:t>
      </w:r>
    </w:p>
    <w:p w14:paraId="0746A3C7" w14:textId="77777777" w:rsidR="00673BF2" w:rsidRDefault="00673BF2" w:rsidP="00287E08">
      <w:pPr>
        <w:ind w:right="685"/>
      </w:pPr>
      <w:r>
        <w:t>Where legal processes are involved the length of time that some of these take can prolong the recovery process following a critical incident.  There may be a need to plan for this especially where staff may be involved attending legal processes, and facing extended emotional trauma.</w:t>
      </w:r>
    </w:p>
    <w:p w14:paraId="6ABE33FD" w14:textId="51DDDB9D" w:rsidR="007E3EEC" w:rsidRPr="009F1FB3" w:rsidRDefault="00086D34" w:rsidP="00287E08">
      <w:pPr>
        <w:ind w:right="685"/>
      </w:pPr>
      <w:r>
        <w:t>Depending upon the nature of the incident t</w:t>
      </w:r>
      <w:r w:rsidR="00673BF2">
        <w:t>here</w:t>
      </w:r>
      <w:r w:rsidR="00552B40">
        <w:t xml:space="preserve"> could be</w:t>
      </w:r>
      <w:r w:rsidR="00673BF2">
        <w:t xml:space="preserve"> implications for the school curriculum</w:t>
      </w:r>
      <w:r>
        <w:t>, for example, sensitivity at remembrance time.  I</w:t>
      </w:r>
      <w:r w:rsidR="00552B40">
        <w:t xml:space="preserve">t may also </w:t>
      </w:r>
      <w:r w:rsidR="00673BF2">
        <w:t>be ap</w:t>
      </w:r>
      <w:r w:rsidR="00E9668E">
        <w:t>propriate to schedule</w:t>
      </w:r>
      <w:r w:rsidR="00673BF2">
        <w:t xml:space="preserve"> training for staff in loss counselling, bereavement</w:t>
      </w:r>
      <w:r w:rsidR="00F075A7">
        <w:t>, coping with long term illness</w:t>
      </w:r>
      <w:r w:rsidR="00673BF2">
        <w:t xml:space="preserve"> etc.</w:t>
      </w:r>
    </w:p>
    <w:p w14:paraId="446F547F" w14:textId="3B5298D7" w:rsidR="0037660D" w:rsidRPr="00D52A26" w:rsidRDefault="0037660D" w:rsidP="00287E08">
      <w:pPr>
        <w:ind w:right="685"/>
        <w:rPr>
          <w:b/>
          <w:sz w:val="28"/>
        </w:rPr>
      </w:pPr>
      <w:r w:rsidRPr="00D52A26">
        <w:rPr>
          <w:b/>
          <w:sz w:val="28"/>
        </w:rPr>
        <w:t>Useful helplines</w:t>
      </w:r>
    </w:p>
    <w:p w14:paraId="472EF36D" w14:textId="2C7BE17C" w:rsidR="00990058" w:rsidRDefault="00990058" w:rsidP="00287E08">
      <w:r w:rsidRPr="004666A1">
        <w:t xml:space="preserve">Confidential care and help </w:t>
      </w:r>
      <w:proofErr w:type="gramStart"/>
      <w:r w:rsidRPr="004666A1">
        <w:t>is</w:t>
      </w:r>
      <w:proofErr w:type="gramEnd"/>
      <w:r w:rsidRPr="004666A1">
        <w:t xml:space="preserve"> available to clergy and their families who are experiencing difficulties which adversely affect their wellbeing. The service is run by independent, fully accredited practitioners. For an initial conversation contact: Sarah Pestell MBACP (</w:t>
      </w:r>
      <w:proofErr w:type="spellStart"/>
      <w:r w:rsidRPr="004666A1">
        <w:t>Accred</w:t>
      </w:r>
      <w:proofErr w:type="spellEnd"/>
      <w:r w:rsidRPr="004666A1">
        <w:t xml:space="preserve">), BA (Hons) Psychology, Adv Dip Counselling, </w:t>
      </w:r>
      <w:proofErr w:type="gramStart"/>
      <w:r w:rsidRPr="004666A1">
        <w:t>Counsellor</w:t>
      </w:r>
      <w:proofErr w:type="gramEnd"/>
      <w:r w:rsidRPr="004666A1">
        <w:t xml:space="preserve"> and Psychotherapist. Tel: 07887615181, </w:t>
      </w:r>
      <w:hyperlink r:id="rId14" w:history="1">
        <w:r w:rsidRPr="004666A1">
          <w:rPr>
            <w:rStyle w:val="Hyperlink"/>
          </w:rPr>
          <w:t>sarah.counselling@btconnect.com</w:t>
        </w:r>
      </w:hyperlink>
    </w:p>
    <w:p w14:paraId="12E4782A" w14:textId="09D8A826" w:rsidR="003E55AA" w:rsidRPr="004666A1" w:rsidRDefault="003E55AA" w:rsidP="00287E08">
      <w:hyperlink r:id="rId15" w:history="1">
        <w:r>
          <w:rPr>
            <w:rStyle w:val="Hyperlink"/>
          </w:rPr>
          <w:t>Support for clergy - The Diocese of Salisbury (anglican.org)</w:t>
        </w:r>
      </w:hyperlink>
    </w:p>
    <w:p w14:paraId="481E8A90" w14:textId="5D8B61AC" w:rsidR="0037660D" w:rsidRDefault="0037660D" w:rsidP="003E55AA">
      <w:r w:rsidRPr="00990058">
        <w:rPr>
          <w:b/>
          <w:bCs/>
        </w:rPr>
        <w:t>Teacher helpline</w:t>
      </w:r>
      <w:r>
        <w:t xml:space="preserve">: </w:t>
      </w:r>
      <w:hyperlink r:id="rId16" w:history="1">
        <w:r w:rsidR="005268F3">
          <w:rPr>
            <w:rStyle w:val="Hyperlink"/>
          </w:rPr>
          <w:t>Education Support helpline - free and confidential emotional support for teachers and education staff</w:t>
        </w:r>
      </w:hyperlink>
    </w:p>
    <w:p w14:paraId="35C1EE76" w14:textId="01B7AC79" w:rsidR="003E0F79" w:rsidRPr="009F1FB3" w:rsidRDefault="00000000" w:rsidP="00287E08">
      <w:pPr>
        <w:rPr>
          <w:color w:val="7030A0"/>
        </w:rPr>
      </w:pPr>
      <w:hyperlink w:anchor="_Index" w:history="1">
        <w:r w:rsidR="0088444C" w:rsidRPr="0088444C">
          <w:rPr>
            <w:rStyle w:val="Hyperlink"/>
            <w:color w:val="7030A0"/>
            <w:u w:val="none"/>
          </w:rPr>
          <w:t>[Back to Index]</w:t>
        </w:r>
      </w:hyperlink>
    </w:p>
    <w:p w14:paraId="6BE5ECDF" w14:textId="77777777" w:rsidR="00673BF2" w:rsidRPr="003E0F79" w:rsidRDefault="00673BF2" w:rsidP="00287E08">
      <w:pPr>
        <w:pStyle w:val="ListParagraph"/>
        <w:numPr>
          <w:ilvl w:val="0"/>
          <w:numId w:val="28"/>
        </w:numPr>
        <w:rPr>
          <w:b/>
          <w:sz w:val="28"/>
          <w:szCs w:val="28"/>
        </w:rPr>
      </w:pPr>
      <w:bookmarkStart w:id="10" w:name="_Parish"/>
      <w:bookmarkStart w:id="11" w:name="_Parish:_Immediate_actions"/>
      <w:bookmarkStart w:id="12" w:name="_Parish_-_Immediate"/>
      <w:bookmarkEnd w:id="10"/>
      <w:bookmarkEnd w:id="11"/>
      <w:bookmarkEnd w:id="12"/>
      <w:r w:rsidRPr="003E0F79">
        <w:rPr>
          <w:b/>
          <w:sz w:val="28"/>
          <w:szCs w:val="28"/>
        </w:rPr>
        <w:t>Parish</w:t>
      </w:r>
      <w:r w:rsidR="001C5D71" w:rsidRPr="003E0F79">
        <w:rPr>
          <w:b/>
          <w:sz w:val="28"/>
          <w:szCs w:val="28"/>
        </w:rPr>
        <w:t>:</w:t>
      </w:r>
      <w:r w:rsidR="0088444C" w:rsidRPr="003E0F79">
        <w:rPr>
          <w:b/>
          <w:sz w:val="28"/>
          <w:szCs w:val="28"/>
        </w:rPr>
        <w:t xml:space="preserve"> Immediate a</w:t>
      </w:r>
      <w:r w:rsidRPr="003E0F79">
        <w:rPr>
          <w:b/>
          <w:sz w:val="28"/>
          <w:szCs w:val="28"/>
        </w:rPr>
        <w:t>ctions for the church to take</w:t>
      </w:r>
    </w:p>
    <w:p w14:paraId="6EBD1634" w14:textId="77777777" w:rsidR="00EF7D31" w:rsidRPr="009D285D" w:rsidRDefault="00EF7D31" w:rsidP="00287E08">
      <w:pPr>
        <w:pStyle w:val="ListParagraph"/>
        <w:ind w:left="1070" w:right="685"/>
        <w:rPr>
          <w:sz w:val="24"/>
        </w:rPr>
      </w:pPr>
    </w:p>
    <w:tbl>
      <w:tblPr>
        <w:tblStyle w:val="TableGrid"/>
        <w:tblW w:w="9072" w:type="dxa"/>
        <w:tblInd w:w="817" w:type="dxa"/>
        <w:tblLayout w:type="fixed"/>
        <w:tblLook w:val="04A0" w:firstRow="1" w:lastRow="0" w:firstColumn="1" w:lastColumn="0" w:noHBand="0" w:noVBand="1"/>
      </w:tblPr>
      <w:tblGrid>
        <w:gridCol w:w="3024"/>
        <w:gridCol w:w="3166"/>
        <w:gridCol w:w="2882"/>
      </w:tblGrid>
      <w:tr w:rsidR="00673BF2" w:rsidRPr="002D4CD6" w14:paraId="5B8FE4E1" w14:textId="77777777" w:rsidTr="00287E08">
        <w:tc>
          <w:tcPr>
            <w:tcW w:w="3024" w:type="dxa"/>
          </w:tcPr>
          <w:p w14:paraId="6709B802" w14:textId="77777777" w:rsidR="00673BF2" w:rsidRPr="002D4CD6" w:rsidRDefault="00673BF2" w:rsidP="00287E08">
            <w:pPr>
              <w:pStyle w:val="Default"/>
              <w:spacing w:before="120" w:line="360" w:lineRule="auto"/>
              <w:ind w:left="567" w:right="685" w:hanging="567"/>
              <w:rPr>
                <w:rFonts w:asciiTheme="minorHAnsi" w:hAnsiTheme="minorHAnsi"/>
                <w:b/>
                <w:color w:val="auto"/>
                <w:sz w:val="22"/>
                <w:szCs w:val="22"/>
              </w:rPr>
            </w:pPr>
            <w:r w:rsidRPr="002D4CD6">
              <w:rPr>
                <w:rFonts w:asciiTheme="minorHAnsi" w:hAnsiTheme="minorHAnsi"/>
                <w:b/>
                <w:color w:val="auto"/>
                <w:sz w:val="22"/>
                <w:szCs w:val="22"/>
              </w:rPr>
              <w:t>Lead Roles</w:t>
            </w:r>
          </w:p>
        </w:tc>
        <w:tc>
          <w:tcPr>
            <w:tcW w:w="3166" w:type="dxa"/>
          </w:tcPr>
          <w:p w14:paraId="7AE50CF3" w14:textId="77777777" w:rsidR="00673BF2" w:rsidRPr="002D4CD6" w:rsidRDefault="00673BF2" w:rsidP="00287E08">
            <w:pPr>
              <w:pStyle w:val="Default"/>
              <w:spacing w:before="120" w:line="360" w:lineRule="auto"/>
              <w:ind w:right="685"/>
              <w:rPr>
                <w:rFonts w:asciiTheme="minorHAnsi" w:hAnsiTheme="minorHAnsi"/>
                <w:b/>
                <w:color w:val="auto"/>
                <w:sz w:val="22"/>
                <w:szCs w:val="22"/>
              </w:rPr>
            </w:pPr>
            <w:r w:rsidRPr="002D4CD6">
              <w:rPr>
                <w:rFonts w:asciiTheme="minorHAnsi" w:hAnsiTheme="minorHAnsi"/>
                <w:b/>
                <w:color w:val="auto"/>
                <w:sz w:val="22"/>
                <w:szCs w:val="22"/>
              </w:rPr>
              <w:t>Person</w:t>
            </w:r>
            <w:r w:rsidR="00221C6B">
              <w:rPr>
                <w:rFonts w:asciiTheme="minorHAnsi" w:hAnsiTheme="minorHAnsi"/>
                <w:b/>
                <w:color w:val="auto"/>
                <w:sz w:val="22"/>
                <w:szCs w:val="22"/>
              </w:rPr>
              <w:t>/s</w:t>
            </w:r>
            <w:r w:rsidRPr="002D4CD6">
              <w:rPr>
                <w:rFonts w:asciiTheme="minorHAnsi" w:hAnsiTheme="minorHAnsi"/>
                <w:b/>
                <w:color w:val="auto"/>
                <w:sz w:val="22"/>
                <w:szCs w:val="22"/>
              </w:rPr>
              <w:t xml:space="preserve"> Responsible</w:t>
            </w:r>
          </w:p>
        </w:tc>
        <w:tc>
          <w:tcPr>
            <w:tcW w:w="2882" w:type="dxa"/>
          </w:tcPr>
          <w:p w14:paraId="402EB984" w14:textId="77777777" w:rsidR="00673BF2" w:rsidRPr="002D4CD6" w:rsidRDefault="00673BF2" w:rsidP="00287E08">
            <w:pPr>
              <w:pStyle w:val="Default"/>
              <w:spacing w:before="120" w:line="360" w:lineRule="auto"/>
              <w:ind w:left="567" w:right="685" w:hanging="567"/>
              <w:rPr>
                <w:rFonts w:asciiTheme="minorHAnsi" w:hAnsiTheme="minorHAnsi"/>
                <w:color w:val="auto"/>
                <w:sz w:val="22"/>
                <w:szCs w:val="22"/>
              </w:rPr>
            </w:pPr>
            <w:r w:rsidRPr="002D4CD6">
              <w:rPr>
                <w:rFonts w:asciiTheme="minorHAnsi" w:hAnsiTheme="minorHAnsi"/>
                <w:b/>
                <w:color w:val="auto"/>
                <w:sz w:val="22"/>
                <w:szCs w:val="22"/>
              </w:rPr>
              <w:t>Mobile Number</w:t>
            </w:r>
          </w:p>
        </w:tc>
      </w:tr>
      <w:tr w:rsidR="00F075A7" w:rsidRPr="002D4CD6" w14:paraId="652C80CC" w14:textId="77777777" w:rsidTr="00287E08">
        <w:tc>
          <w:tcPr>
            <w:tcW w:w="3024" w:type="dxa"/>
          </w:tcPr>
          <w:p w14:paraId="3A4C631B" w14:textId="77777777" w:rsidR="00F075A7" w:rsidRDefault="003E0F79" w:rsidP="00287E08">
            <w:pPr>
              <w:ind w:right="223"/>
            </w:pPr>
            <w:r>
              <w:t>Visit the school and</w:t>
            </w:r>
            <w:r w:rsidR="00F075A7">
              <w:t xml:space="preserve"> offer any suppo</w:t>
            </w:r>
            <w:r>
              <w:t>rt needed. F</w:t>
            </w:r>
            <w:r w:rsidR="00F075A7">
              <w:t>or example, pray with staff, pupils, listen to people, be out on the playground and in the staffroom</w:t>
            </w:r>
          </w:p>
        </w:tc>
        <w:tc>
          <w:tcPr>
            <w:tcW w:w="3166" w:type="dxa"/>
          </w:tcPr>
          <w:p w14:paraId="1F82D4B5" w14:textId="77777777" w:rsidR="00221C6B" w:rsidRPr="002D4CD6" w:rsidRDefault="00221C6B" w:rsidP="00287E08">
            <w:pPr>
              <w:pStyle w:val="NoSpacing"/>
              <w:spacing w:before="120" w:after="120"/>
            </w:pPr>
          </w:p>
        </w:tc>
        <w:tc>
          <w:tcPr>
            <w:tcW w:w="2882" w:type="dxa"/>
          </w:tcPr>
          <w:p w14:paraId="7926EBAF" w14:textId="77777777" w:rsidR="00221C6B" w:rsidRPr="002D4CD6" w:rsidRDefault="00221C6B" w:rsidP="00287E08">
            <w:pPr>
              <w:pStyle w:val="NoSpacing"/>
              <w:spacing w:before="120" w:after="120"/>
            </w:pPr>
          </w:p>
        </w:tc>
      </w:tr>
      <w:tr w:rsidR="00673BF2" w:rsidRPr="002D4CD6" w14:paraId="09D9F408" w14:textId="77777777" w:rsidTr="00287E08">
        <w:tc>
          <w:tcPr>
            <w:tcW w:w="3024" w:type="dxa"/>
          </w:tcPr>
          <w:p w14:paraId="7756056C" w14:textId="77777777" w:rsidR="00673BF2" w:rsidRPr="009D285D" w:rsidRDefault="00673BF2" w:rsidP="00287E08">
            <w:pPr>
              <w:ind w:right="685"/>
              <w:rPr>
                <w:b/>
                <w:sz w:val="24"/>
              </w:rPr>
            </w:pPr>
            <w:r>
              <w:t>Set up p</w:t>
            </w:r>
            <w:r w:rsidRPr="009D285D">
              <w:t>rayer space</w:t>
            </w:r>
            <w:r>
              <w:t xml:space="preserve"> / reflection area</w:t>
            </w:r>
            <w:r w:rsidR="00F075A7">
              <w:t xml:space="preserve"> in the church and possibly in school too</w:t>
            </w:r>
          </w:p>
        </w:tc>
        <w:tc>
          <w:tcPr>
            <w:tcW w:w="3166" w:type="dxa"/>
          </w:tcPr>
          <w:p w14:paraId="3A1AEEFB" w14:textId="77777777" w:rsidR="00221C6B" w:rsidRPr="002D4CD6" w:rsidRDefault="00221C6B" w:rsidP="00287E08">
            <w:pPr>
              <w:pStyle w:val="NoSpacing"/>
              <w:spacing w:before="120" w:after="120"/>
            </w:pPr>
          </w:p>
        </w:tc>
        <w:tc>
          <w:tcPr>
            <w:tcW w:w="2882" w:type="dxa"/>
          </w:tcPr>
          <w:p w14:paraId="364ED8A5" w14:textId="77777777" w:rsidR="00221C6B" w:rsidRPr="002D4CD6" w:rsidRDefault="00221C6B" w:rsidP="00287E08">
            <w:pPr>
              <w:pStyle w:val="NoSpacing"/>
              <w:spacing w:before="120" w:after="120"/>
            </w:pPr>
          </w:p>
        </w:tc>
      </w:tr>
      <w:tr w:rsidR="00673BF2" w:rsidRPr="002D4CD6" w14:paraId="4DEAB502" w14:textId="77777777" w:rsidTr="00287E08">
        <w:tc>
          <w:tcPr>
            <w:tcW w:w="3024" w:type="dxa"/>
          </w:tcPr>
          <w:p w14:paraId="09739254" w14:textId="77777777" w:rsidR="00673BF2" w:rsidRPr="002D4CD6" w:rsidRDefault="00673BF2" w:rsidP="00287E08">
            <w:pPr>
              <w:pStyle w:val="NoSpacing"/>
              <w:spacing w:before="120" w:after="120"/>
            </w:pPr>
            <w:r>
              <w:t>Offer support to school, e.g. collective worship or a service</w:t>
            </w:r>
          </w:p>
        </w:tc>
        <w:tc>
          <w:tcPr>
            <w:tcW w:w="3166" w:type="dxa"/>
          </w:tcPr>
          <w:p w14:paraId="31C15591" w14:textId="77777777" w:rsidR="00221C6B" w:rsidRPr="002D4CD6" w:rsidRDefault="00221C6B" w:rsidP="00287E08">
            <w:pPr>
              <w:pStyle w:val="NoSpacing"/>
              <w:spacing w:before="120" w:after="120"/>
            </w:pPr>
          </w:p>
        </w:tc>
        <w:tc>
          <w:tcPr>
            <w:tcW w:w="2882" w:type="dxa"/>
          </w:tcPr>
          <w:p w14:paraId="60FC663A" w14:textId="77777777" w:rsidR="00221C6B" w:rsidRPr="002D4CD6" w:rsidRDefault="00221C6B" w:rsidP="00287E08">
            <w:pPr>
              <w:pStyle w:val="NoSpacing"/>
              <w:spacing w:before="120" w:after="120"/>
            </w:pPr>
          </w:p>
        </w:tc>
      </w:tr>
      <w:tr w:rsidR="00F075A7" w:rsidRPr="002D4CD6" w14:paraId="3F9C5F4B" w14:textId="77777777" w:rsidTr="00287E08">
        <w:tc>
          <w:tcPr>
            <w:tcW w:w="3024" w:type="dxa"/>
          </w:tcPr>
          <w:p w14:paraId="402EE3D2" w14:textId="77777777" w:rsidR="00F075A7" w:rsidRDefault="00F075A7" w:rsidP="00287E08">
            <w:pPr>
              <w:pStyle w:val="NoSpacing"/>
              <w:spacing w:before="120" w:after="120"/>
            </w:pPr>
            <w:r>
              <w:t xml:space="preserve">Send a card to the family </w:t>
            </w:r>
          </w:p>
        </w:tc>
        <w:tc>
          <w:tcPr>
            <w:tcW w:w="3166" w:type="dxa"/>
          </w:tcPr>
          <w:p w14:paraId="61E6BDD0" w14:textId="77777777" w:rsidR="00221C6B" w:rsidRPr="002D4CD6" w:rsidRDefault="00221C6B" w:rsidP="00287E08">
            <w:pPr>
              <w:pStyle w:val="NoSpacing"/>
              <w:spacing w:before="120" w:after="120"/>
            </w:pPr>
          </w:p>
        </w:tc>
        <w:tc>
          <w:tcPr>
            <w:tcW w:w="2882" w:type="dxa"/>
          </w:tcPr>
          <w:p w14:paraId="6C0CBC30" w14:textId="77777777" w:rsidR="00221C6B" w:rsidRPr="002D4CD6" w:rsidRDefault="00221C6B" w:rsidP="00287E08">
            <w:pPr>
              <w:pStyle w:val="NoSpacing"/>
              <w:spacing w:before="120" w:after="120"/>
            </w:pPr>
          </w:p>
        </w:tc>
      </w:tr>
      <w:tr w:rsidR="00673BF2" w:rsidRPr="002D4CD6" w14:paraId="764D854A" w14:textId="77777777" w:rsidTr="00287E08">
        <w:tc>
          <w:tcPr>
            <w:tcW w:w="3024" w:type="dxa"/>
          </w:tcPr>
          <w:p w14:paraId="6D00A2C6" w14:textId="77777777" w:rsidR="00673BF2" w:rsidRDefault="00673BF2" w:rsidP="00287E08">
            <w:pPr>
              <w:pStyle w:val="NoSpacing"/>
              <w:spacing w:before="120" w:after="120"/>
            </w:pPr>
            <w:r>
              <w:lastRenderedPageBreak/>
              <w:t>Help plan a funeral or memorial service</w:t>
            </w:r>
            <w:r w:rsidR="003E0F79">
              <w:t>. W</w:t>
            </w:r>
            <w:r w:rsidR="00D94B53">
              <w:t>e have advice and ideas from past experience that may help you if you need it</w:t>
            </w:r>
          </w:p>
        </w:tc>
        <w:tc>
          <w:tcPr>
            <w:tcW w:w="3166" w:type="dxa"/>
          </w:tcPr>
          <w:p w14:paraId="4C7180A9" w14:textId="77777777" w:rsidR="00221C6B" w:rsidRPr="002D4CD6" w:rsidRDefault="00221C6B" w:rsidP="00287E08">
            <w:pPr>
              <w:pStyle w:val="NoSpacing"/>
              <w:spacing w:before="120" w:after="120"/>
            </w:pPr>
          </w:p>
        </w:tc>
        <w:tc>
          <w:tcPr>
            <w:tcW w:w="2882" w:type="dxa"/>
          </w:tcPr>
          <w:p w14:paraId="3961C19D" w14:textId="77777777" w:rsidR="00221C6B" w:rsidRPr="002D4CD6" w:rsidRDefault="00221C6B" w:rsidP="00287E08">
            <w:pPr>
              <w:pStyle w:val="NoSpacing"/>
              <w:spacing w:before="120" w:after="120"/>
            </w:pPr>
          </w:p>
        </w:tc>
      </w:tr>
    </w:tbl>
    <w:p w14:paraId="16FF5F3F" w14:textId="77777777" w:rsidR="00673BF2" w:rsidRDefault="00673BF2" w:rsidP="00287E08">
      <w:pPr>
        <w:pStyle w:val="ListParagraph"/>
        <w:ind w:left="1070" w:right="685"/>
        <w:rPr>
          <w:rFonts w:asciiTheme="minorHAnsi" w:hAnsiTheme="minorHAnsi" w:cstheme="minorBidi"/>
          <w:lang w:eastAsia="en-US"/>
        </w:rPr>
      </w:pPr>
    </w:p>
    <w:p w14:paraId="5DF5B4FF" w14:textId="77777777" w:rsidR="00673BF2" w:rsidRDefault="00673BF2" w:rsidP="00287E08">
      <w:pPr>
        <w:pStyle w:val="ListParagraph"/>
        <w:ind w:left="1070" w:right="685"/>
        <w:rPr>
          <w:rFonts w:asciiTheme="minorHAnsi" w:hAnsiTheme="minorHAnsi" w:cstheme="minorBidi"/>
          <w:lang w:eastAsia="en-US"/>
        </w:rPr>
      </w:pPr>
      <w:r>
        <w:rPr>
          <w:rFonts w:asciiTheme="minorHAnsi" w:hAnsiTheme="minorHAnsi" w:cstheme="minorBidi"/>
          <w:lang w:eastAsia="en-US"/>
        </w:rPr>
        <w:t>Consider setting up a Christian listening project with volunteers from the local parish – this could be started in response to a critical incident or may already be in existence and be drawn on at this time. If children are already used to this and have built relationships with volunteers then the support that it will offer could be more effective.</w:t>
      </w:r>
      <w:r w:rsidR="004F7014">
        <w:rPr>
          <w:rFonts w:asciiTheme="minorHAnsi" w:hAnsiTheme="minorHAnsi" w:cstheme="minorBidi"/>
          <w:lang w:eastAsia="en-US"/>
        </w:rPr>
        <w:t xml:space="preserve"> Advice and training about listening are available from the </w:t>
      </w:r>
      <w:r w:rsidR="00812838">
        <w:rPr>
          <w:rFonts w:asciiTheme="minorHAnsi" w:hAnsiTheme="minorHAnsi" w:cstheme="minorBidi"/>
          <w:lang w:eastAsia="en-US"/>
        </w:rPr>
        <w:t>S</w:t>
      </w:r>
      <w:r w:rsidR="004F7014">
        <w:rPr>
          <w:rFonts w:asciiTheme="minorHAnsi" w:hAnsiTheme="minorHAnsi" w:cstheme="minorBidi"/>
          <w:lang w:eastAsia="en-US"/>
        </w:rPr>
        <w:t>DBE.</w:t>
      </w:r>
    </w:p>
    <w:p w14:paraId="362D94EC" w14:textId="77777777" w:rsidR="0088444C" w:rsidRDefault="0088444C" w:rsidP="00287E08">
      <w:pPr>
        <w:ind w:right="685"/>
      </w:pPr>
    </w:p>
    <w:p w14:paraId="0DB6E5FF" w14:textId="77777777" w:rsidR="0088444C" w:rsidRDefault="00000000" w:rsidP="00287E08">
      <w:pPr>
        <w:ind w:right="685"/>
        <w:rPr>
          <w:color w:val="7030A0"/>
        </w:rPr>
      </w:pPr>
      <w:hyperlink w:anchor="_Index" w:history="1">
        <w:r w:rsidR="0088444C" w:rsidRPr="0088444C">
          <w:rPr>
            <w:rStyle w:val="Hyperlink"/>
            <w:color w:val="7030A0"/>
            <w:u w:val="none"/>
          </w:rPr>
          <w:t>[Back to Index]</w:t>
        </w:r>
      </w:hyperlink>
    </w:p>
    <w:p w14:paraId="3CA22D52" w14:textId="77777777" w:rsidR="001D7E5E" w:rsidRDefault="001D7E5E" w:rsidP="00287E08">
      <w:pPr>
        <w:rPr>
          <w:color w:val="7030A0"/>
        </w:rPr>
      </w:pPr>
      <w:r>
        <w:rPr>
          <w:color w:val="7030A0"/>
        </w:rPr>
        <w:br w:type="page"/>
      </w:r>
    </w:p>
    <w:p w14:paraId="34B179C8" w14:textId="184671D7" w:rsidR="00B16482" w:rsidRPr="00B16482" w:rsidRDefault="00B16482" w:rsidP="00287E08">
      <w:pPr>
        <w:pStyle w:val="Heading1"/>
        <w:rPr>
          <w:rFonts w:asciiTheme="minorHAnsi" w:hAnsiTheme="minorHAnsi"/>
          <w:b/>
          <w:sz w:val="28"/>
          <w:szCs w:val="28"/>
        </w:rPr>
      </w:pPr>
      <w:bookmarkStart w:id="13" w:name="_Appendix_1_–"/>
      <w:bookmarkEnd w:id="13"/>
      <w:r w:rsidRPr="00B16482">
        <w:rPr>
          <w:rFonts w:asciiTheme="minorHAnsi" w:hAnsiTheme="minorHAnsi"/>
          <w:b/>
          <w:sz w:val="28"/>
          <w:szCs w:val="28"/>
        </w:rPr>
        <w:lastRenderedPageBreak/>
        <w:t xml:space="preserve">Appendix 1 – </w:t>
      </w:r>
      <w:r w:rsidR="00FD6E73">
        <w:rPr>
          <w:rFonts w:asciiTheme="minorHAnsi" w:hAnsiTheme="minorHAnsi"/>
          <w:b/>
          <w:sz w:val="28"/>
          <w:szCs w:val="28"/>
        </w:rPr>
        <w:t xml:space="preserve">Planning ahead - </w:t>
      </w:r>
      <w:r w:rsidRPr="00B16482">
        <w:rPr>
          <w:rFonts w:asciiTheme="minorHAnsi" w:hAnsiTheme="minorHAnsi"/>
          <w:b/>
          <w:sz w:val="28"/>
          <w:szCs w:val="28"/>
        </w:rPr>
        <w:t>Critical Incidents that can affect a school</w:t>
      </w:r>
    </w:p>
    <w:p w14:paraId="1799C314" w14:textId="55C567B9" w:rsidR="00B16482" w:rsidRPr="00B16482" w:rsidRDefault="001B077B" w:rsidP="00287E08">
      <w:r>
        <w:br/>
      </w:r>
      <w:r w:rsidR="00B16482">
        <w:t>These have already affected some schools</w:t>
      </w:r>
      <w:r w:rsidR="00FD6E73">
        <w:t>. In your school, think about what factors you could bring in to reduce the likelihood of harm</w:t>
      </w:r>
      <w:r w:rsidR="00B16482">
        <w:t>:</w:t>
      </w:r>
    </w:p>
    <w:p w14:paraId="00DD8C71" w14:textId="77777777" w:rsidR="00673BF2" w:rsidRPr="00B16482" w:rsidRDefault="00673BF2" w:rsidP="00287E08">
      <w:pPr>
        <w:pStyle w:val="ListParagraph"/>
        <w:numPr>
          <w:ilvl w:val="0"/>
          <w:numId w:val="32"/>
        </w:numPr>
        <w:ind w:right="685"/>
        <w:rPr>
          <w:rFonts w:cs="Arial"/>
        </w:rPr>
      </w:pPr>
      <w:r w:rsidRPr="00B16482">
        <w:rPr>
          <w:rFonts w:cs="Arial"/>
        </w:rPr>
        <w:t xml:space="preserve">Sudden death including suicide </w:t>
      </w:r>
      <w:r w:rsidR="004F7014" w:rsidRPr="00B16482">
        <w:rPr>
          <w:rFonts w:cs="Arial"/>
        </w:rPr>
        <w:t>of pupil or member of staff, governor, regular visitor that the children know well e.g. governor, local vicar, Open the Book volunteer</w:t>
      </w:r>
    </w:p>
    <w:p w14:paraId="4E618B0A" w14:textId="77777777" w:rsidR="00673BF2" w:rsidRPr="002D4CD6" w:rsidRDefault="00673BF2" w:rsidP="00287E08">
      <w:pPr>
        <w:pStyle w:val="ListParagraph"/>
        <w:ind w:left="1440" w:right="685"/>
        <w:rPr>
          <w:rFonts w:asciiTheme="minorHAnsi" w:hAnsiTheme="minorHAnsi" w:cs="Arial"/>
        </w:rPr>
      </w:pPr>
    </w:p>
    <w:p w14:paraId="0F1FDD1F" w14:textId="77777777" w:rsidR="00673BF2" w:rsidRDefault="00673BF2" w:rsidP="00287E08">
      <w:pPr>
        <w:pStyle w:val="ListParagraph"/>
        <w:numPr>
          <w:ilvl w:val="0"/>
          <w:numId w:val="2"/>
        </w:numPr>
        <w:ind w:right="685"/>
        <w:rPr>
          <w:rFonts w:asciiTheme="minorHAnsi" w:hAnsiTheme="minorHAnsi" w:cs="Arial"/>
        </w:rPr>
      </w:pPr>
      <w:r w:rsidRPr="002D4CD6">
        <w:rPr>
          <w:rFonts w:asciiTheme="minorHAnsi" w:hAnsiTheme="minorHAnsi" w:cs="Arial"/>
        </w:rPr>
        <w:t>Death or serious injury of a pupil o</w:t>
      </w:r>
      <w:r w:rsidR="004F7014">
        <w:rPr>
          <w:rFonts w:asciiTheme="minorHAnsi" w:hAnsiTheme="minorHAnsi" w:cs="Arial"/>
        </w:rPr>
        <w:t>r staff member on a school trip</w:t>
      </w:r>
    </w:p>
    <w:p w14:paraId="5472AF13" w14:textId="77777777" w:rsidR="00673BF2" w:rsidRPr="000018A0" w:rsidRDefault="00673BF2" w:rsidP="00287E08">
      <w:pPr>
        <w:pStyle w:val="ListParagraph"/>
        <w:rPr>
          <w:rFonts w:asciiTheme="minorHAnsi" w:hAnsiTheme="minorHAnsi" w:cs="Arial"/>
        </w:rPr>
      </w:pPr>
    </w:p>
    <w:p w14:paraId="4EB34A50" w14:textId="77777777" w:rsidR="00673BF2" w:rsidRPr="002D4CD6" w:rsidRDefault="00673BF2" w:rsidP="00287E08">
      <w:pPr>
        <w:pStyle w:val="ListParagraph"/>
        <w:numPr>
          <w:ilvl w:val="0"/>
          <w:numId w:val="2"/>
        </w:numPr>
        <w:ind w:right="685"/>
        <w:rPr>
          <w:rFonts w:asciiTheme="minorHAnsi" w:hAnsiTheme="minorHAnsi" w:cs="Arial"/>
        </w:rPr>
      </w:pPr>
      <w:r>
        <w:rPr>
          <w:rFonts w:asciiTheme="minorHAnsi" w:hAnsiTheme="minorHAnsi" w:cs="Arial"/>
        </w:rPr>
        <w:t xml:space="preserve">Death </w:t>
      </w:r>
      <w:r w:rsidR="004F7014">
        <w:rPr>
          <w:rFonts w:asciiTheme="minorHAnsi" w:hAnsiTheme="minorHAnsi" w:cs="Arial"/>
        </w:rPr>
        <w:t xml:space="preserve">or serious injury of a pupil, </w:t>
      </w:r>
      <w:r>
        <w:rPr>
          <w:rFonts w:asciiTheme="minorHAnsi" w:hAnsiTheme="minorHAnsi" w:cs="Arial"/>
        </w:rPr>
        <w:t xml:space="preserve">staff member </w:t>
      </w:r>
      <w:r w:rsidR="004F7014">
        <w:rPr>
          <w:rFonts w:asciiTheme="minorHAnsi" w:hAnsiTheme="minorHAnsi" w:cs="Arial"/>
        </w:rPr>
        <w:t xml:space="preserve">or regular visitor during the </w:t>
      </w:r>
      <w:r>
        <w:rPr>
          <w:rFonts w:asciiTheme="minorHAnsi" w:hAnsiTheme="minorHAnsi" w:cs="Arial"/>
        </w:rPr>
        <w:t>schoo</w:t>
      </w:r>
      <w:r w:rsidR="004F7014">
        <w:rPr>
          <w:rFonts w:asciiTheme="minorHAnsi" w:hAnsiTheme="minorHAnsi" w:cs="Arial"/>
        </w:rPr>
        <w:t>l holidays</w:t>
      </w:r>
    </w:p>
    <w:p w14:paraId="4F36B3CE" w14:textId="77777777" w:rsidR="00673BF2" w:rsidRPr="002D4CD6" w:rsidRDefault="00673BF2" w:rsidP="00287E08">
      <w:pPr>
        <w:pStyle w:val="ListParagraph"/>
        <w:ind w:right="685"/>
        <w:rPr>
          <w:rFonts w:asciiTheme="minorHAnsi" w:hAnsiTheme="minorHAnsi" w:cs="Arial"/>
        </w:rPr>
      </w:pPr>
    </w:p>
    <w:p w14:paraId="009CD063" w14:textId="77777777" w:rsidR="00673BF2" w:rsidRPr="002D4CD6" w:rsidRDefault="00673BF2" w:rsidP="00287E08">
      <w:pPr>
        <w:pStyle w:val="ListParagraph"/>
        <w:numPr>
          <w:ilvl w:val="0"/>
          <w:numId w:val="2"/>
        </w:numPr>
        <w:ind w:right="685"/>
        <w:rPr>
          <w:rFonts w:asciiTheme="minorHAnsi" w:hAnsiTheme="minorHAnsi" w:cs="Arial"/>
        </w:rPr>
      </w:pPr>
      <w:r w:rsidRPr="002D4CD6">
        <w:rPr>
          <w:rFonts w:asciiTheme="minorHAnsi" w:hAnsiTheme="minorHAnsi" w:cs="Arial"/>
        </w:rPr>
        <w:t xml:space="preserve">Severe injury of a pupil or staff member as a </w:t>
      </w:r>
      <w:r w:rsidR="004F7014">
        <w:rPr>
          <w:rFonts w:asciiTheme="minorHAnsi" w:hAnsiTheme="minorHAnsi" w:cs="Arial"/>
        </w:rPr>
        <w:t>result of road traffic accident</w:t>
      </w:r>
    </w:p>
    <w:p w14:paraId="1AF324AF" w14:textId="77777777" w:rsidR="00673BF2" w:rsidRPr="002D4CD6" w:rsidRDefault="00673BF2" w:rsidP="00287E08">
      <w:pPr>
        <w:pStyle w:val="ListParagraph"/>
        <w:ind w:right="685"/>
        <w:rPr>
          <w:rFonts w:asciiTheme="minorHAnsi" w:hAnsiTheme="minorHAnsi" w:cs="Arial"/>
        </w:rPr>
      </w:pPr>
    </w:p>
    <w:p w14:paraId="7CD30252" w14:textId="77777777" w:rsidR="00673BF2" w:rsidRPr="002D4CD6" w:rsidRDefault="00673BF2" w:rsidP="00287E08">
      <w:pPr>
        <w:pStyle w:val="ListParagraph"/>
        <w:numPr>
          <w:ilvl w:val="0"/>
          <w:numId w:val="2"/>
        </w:numPr>
        <w:ind w:right="685"/>
        <w:rPr>
          <w:rFonts w:asciiTheme="minorHAnsi" w:hAnsiTheme="minorHAnsi" w:cs="Arial"/>
        </w:rPr>
      </w:pPr>
      <w:r w:rsidRPr="002D4CD6">
        <w:rPr>
          <w:rFonts w:asciiTheme="minorHAnsi" w:hAnsiTheme="minorHAnsi" w:cs="Arial"/>
        </w:rPr>
        <w:t xml:space="preserve">Serious assault on </w:t>
      </w:r>
      <w:r w:rsidR="004F7014">
        <w:rPr>
          <w:rFonts w:asciiTheme="minorHAnsi" w:hAnsiTheme="minorHAnsi" w:cs="Arial"/>
        </w:rPr>
        <w:t>pupil or staff member in school</w:t>
      </w:r>
    </w:p>
    <w:p w14:paraId="460D0AB3" w14:textId="77777777" w:rsidR="00673BF2" w:rsidRPr="002D4CD6" w:rsidRDefault="00673BF2" w:rsidP="00287E08">
      <w:pPr>
        <w:pStyle w:val="ListParagraph"/>
        <w:ind w:left="1440" w:right="685"/>
        <w:rPr>
          <w:rFonts w:asciiTheme="minorHAnsi" w:hAnsiTheme="minorHAnsi" w:cs="Arial"/>
        </w:rPr>
      </w:pPr>
    </w:p>
    <w:p w14:paraId="7D603D7B" w14:textId="77777777" w:rsidR="00673BF2" w:rsidRPr="002D4CD6" w:rsidRDefault="00673BF2" w:rsidP="00287E08">
      <w:pPr>
        <w:pStyle w:val="ListParagraph"/>
        <w:numPr>
          <w:ilvl w:val="0"/>
          <w:numId w:val="2"/>
        </w:numPr>
        <w:ind w:right="685"/>
        <w:rPr>
          <w:rFonts w:asciiTheme="minorHAnsi" w:hAnsiTheme="minorHAnsi" w:cs="Arial"/>
        </w:rPr>
      </w:pPr>
      <w:r w:rsidRPr="002D4CD6">
        <w:rPr>
          <w:rFonts w:asciiTheme="minorHAnsi" w:hAnsiTheme="minorHAnsi" w:cs="Arial"/>
        </w:rPr>
        <w:t>Disappearance of a pupil or member of staff</w:t>
      </w:r>
    </w:p>
    <w:p w14:paraId="70238A52" w14:textId="77777777" w:rsidR="00673BF2" w:rsidRPr="002D4CD6" w:rsidRDefault="00673BF2" w:rsidP="00287E08">
      <w:pPr>
        <w:pStyle w:val="ListParagraph"/>
        <w:ind w:right="685"/>
        <w:rPr>
          <w:rFonts w:asciiTheme="minorHAnsi" w:hAnsiTheme="minorHAnsi" w:cs="Arial"/>
        </w:rPr>
      </w:pPr>
    </w:p>
    <w:p w14:paraId="1E7E68B2" w14:textId="77777777" w:rsidR="00673BF2" w:rsidRPr="002D4CD6" w:rsidRDefault="00673BF2" w:rsidP="00287E08">
      <w:pPr>
        <w:pStyle w:val="ListParagraph"/>
        <w:numPr>
          <w:ilvl w:val="0"/>
          <w:numId w:val="2"/>
        </w:numPr>
        <w:ind w:right="685"/>
        <w:rPr>
          <w:rFonts w:asciiTheme="minorHAnsi" w:hAnsiTheme="minorHAnsi" w:cs="Arial"/>
        </w:rPr>
      </w:pPr>
      <w:r w:rsidRPr="002D4CD6">
        <w:rPr>
          <w:rFonts w:asciiTheme="minorHAnsi" w:hAnsiTheme="minorHAnsi" w:cs="Arial"/>
        </w:rPr>
        <w:t>Violent/disturbed intruder on sc</w:t>
      </w:r>
      <w:r w:rsidR="004F7014">
        <w:rPr>
          <w:rFonts w:asciiTheme="minorHAnsi" w:hAnsiTheme="minorHAnsi" w:cs="Arial"/>
        </w:rPr>
        <w:t>hool premises during school day</w:t>
      </w:r>
    </w:p>
    <w:p w14:paraId="728346B5" w14:textId="77777777" w:rsidR="00673BF2" w:rsidRPr="002D4CD6" w:rsidRDefault="00673BF2" w:rsidP="00287E08">
      <w:pPr>
        <w:pStyle w:val="ListParagraph"/>
        <w:ind w:right="685"/>
        <w:rPr>
          <w:rFonts w:asciiTheme="minorHAnsi" w:hAnsiTheme="minorHAnsi" w:cs="Arial"/>
        </w:rPr>
      </w:pPr>
    </w:p>
    <w:p w14:paraId="313C89FC" w14:textId="77777777" w:rsidR="00673BF2" w:rsidRPr="002D4CD6" w:rsidRDefault="00673BF2" w:rsidP="00287E08">
      <w:pPr>
        <w:pStyle w:val="ListParagraph"/>
        <w:numPr>
          <w:ilvl w:val="0"/>
          <w:numId w:val="2"/>
        </w:numPr>
        <w:ind w:right="685"/>
        <w:rPr>
          <w:rFonts w:asciiTheme="minorHAnsi" w:hAnsiTheme="minorHAnsi" w:cs="Arial"/>
        </w:rPr>
      </w:pPr>
      <w:r w:rsidRPr="002D4CD6">
        <w:rPr>
          <w:rFonts w:asciiTheme="minorHAnsi" w:hAnsiTheme="minorHAnsi" w:cs="Arial"/>
        </w:rPr>
        <w:t>Serious damage to school building or property through flood</w:t>
      </w:r>
      <w:r>
        <w:rPr>
          <w:rFonts w:asciiTheme="minorHAnsi" w:hAnsiTheme="minorHAnsi" w:cs="Arial"/>
        </w:rPr>
        <w:t>, fire</w:t>
      </w:r>
      <w:r w:rsidR="004F7014">
        <w:rPr>
          <w:rFonts w:asciiTheme="minorHAnsi" w:hAnsiTheme="minorHAnsi" w:cs="Arial"/>
        </w:rPr>
        <w:t xml:space="preserve"> or vandalism</w:t>
      </w:r>
    </w:p>
    <w:p w14:paraId="7A8668AD" w14:textId="77777777" w:rsidR="00673BF2" w:rsidRPr="002D4CD6" w:rsidRDefault="00673BF2" w:rsidP="00287E08">
      <w:pPr>
        <w:pStyle w:val="ListParagraph"/>
        <w:ind w:right="685"/>
        <w:rPr>
          <w:rFonts w:asciiTheme="minorHAnsi" w:hAnsiTheme="minorHAnsi" w:cs="Arial"/>
        </w:rPr>
      </w:pPr>
    </w:p>
    <w:p w14:paraId="116AB6C7" w14:textId="77777777" w:rsidR="00673BF2" w:rsidRPr="002D4CD6" w:rsidRDefault="00673BF2" w:rsidP="00287E08">
      <w:pPr>
        <w:pStyle w:val="ListParagraph"/>
        <w:numPr>
          <w:ilvl w:val="0"/>
          <w:numId w:val="2"/>
        </w:numPr>
        <w:ind w:right="685"/>
        <w:rPr>
          <w:rFonts w:asciiTheme="minorHAnsi" w:hAnsiTheme="minorHAnsi" w:cs="Arial"/>
        </w:rPr>
      </w:pPr>
      <w:r w:rsidRPr="002D4CD6">
        <w:rPr>
          <w:rFonts w:asciiTheme="minorHAnsi" w:hAnsiTheme="minorHAnsi" w:cs="Arial"/>
        </w:rPr>
        <w:t>Civi</w:t>
      </w:r>
      <w:r w:rsidR="004F7014">
        <w:rPr>
          <w:rFonts w:asciiTheme="minorHAnsi" w:hAnsiTheme="minorHAnsi" w:cs="Arial"/>
        </w:rPr>
        <w:t>l disturbance in local community</w:t>
      </w:r>
    </w:p>
    <w:p w14:paraId="45F2A292" w14:textId="77777777" w:rsidR="00673BF2" w:rsidRPr="002D4CD6" w:rsidRDefault="00673BF2" w:rsidP="00287E08">
      <w:pPr>
        <w:pStyle w:val="ListParagraph"/>
        <w:ind w:right="685"/>
        <w:rPr>
          <w:rFonts w:asciiTheme="minorHAnsi" w:hAnsiTheme="minorHAnsi" w:cs="Arial"/>
        </w:rPr>
      </w:pPr>
    </w:p>
    <w:p w14:paraId="08539050" w14:textId="77777777" w:rsidR="00673BF2" w:rsidRPr="002D4CD6" w:rsidRDefault="00673BF2" w:rsidP="00287E08">
      <w:pPr>
        <w:pStyle w:val="ListParagraph"/>
        <w:numPr>
          <w:ilvl w:val="0"/>
          <w:numId w:val="2"/>
        </w:numPr>
        <w:ind w:right="685"/>
        <w:rPr>
          <w:rFonts w:asciiTheme="minorHAnsi" w:hAnsiTheme="minorHAnsi" w:cs="Arial"/>
        </w:rPr>
      </w:pPr>
      <w:r w:rsidRPr="002D4CD6">
        <w:rPr>
          <w:rFonts w:asciiTheme="minorHAnsi" w:hAnsiTheme="minorHAnsi" w:cs="Arial"/>
        </w:rPr>
        <w:t>Pupil with contagious illness</w:t>
      </w:r>
    </w:p>
    <w:p w14:paraId="08D3F54D" w14:textId="77777777" w:rsidR="00673BF2" w:rsidRPr="002D4CD6" w:rsidRDefault="00673BF2" w:rsidP="00287E08">
      <w:pPr>
        <w:pStyle w:val="ListParagraph"/>
        <w:ind w:right="685"/>
        <w:rPr>
          <w:rFonts w:asciiTheme="minorHAnsi" w:hAnsiTheme="minorHAnsi" w:cs="Arial"/>
        </w:rPr>
      </w:pPr>
    </w:p>
    <w:p w14:paraId="46765334" w14:textId="77777777" w:rsidR="00673BF2" w:rsidRPr="002D4CD6" w:rsidRDefault="00673BF2" w:rsidP="00287E08">
      <w:pPr>
        <w:pStyle w:val="ListParagraph"/>
        <w:numPr>
          <w:ilvl w:val="0"/>
          <w:numId w:val="2"/>
        </w:numPr>
        <w:ind w:right="685"/>
        <w:rPr>
          <w:rFonts w:asciiTheme="minorHAnsi" w:hAnsiTheme="minorHAnsi" w:cs="Arial"/>
        </w:rPr>
      </w:pPr>
      <w:r w:rsidRPr="002D4CD6">
        <w:rPr>
          <w:rFonts w:asciiTheme="minorHAnsi" w:hAnsiTheme="minorHAnsi" w:cs="Arial"/>
        </w:rPr>
        <w:t>Epidemic in school or community</w:t>
      </w:r>
    </w:p>
    <w:p w14:paraId="4462CFA0" w14:textId="77777777" w:rsidR="00673BF2" w:rsidRPr="002D4CD6" w:rsidRDefault="00673BF2" w:rsidP="00287E08">
      <w:pPr>
        <w:pStyle w:val="ListParagraph"/>
        <w:ind w:right="685"/>
        <w:rPr>
          <w:rFonts w:asciiTheme="minorHAnsi" w:hAnsiTheme="minorHAnsi" w:cs="Arial"/>
        </w:rPr>
      </w:pPr>
    </w:p>
    <w:p w14:paraId="1DC40FE2" w14:textId="77777777" w:rsidR="00673BF2" w:rsidRPr="000018A0" w:rsidRDefault="00673BF2" w:rsidP="00287E08">
      <w:pPr>
        <w:pStyle w:val="ListParagraph"/>
        <w:numPr>
          <w:ilvl w:val="0"/>
          <w:numId w:val="2"/>
        </w:numPr>
        <w:ind w:right="685"/>
        <w:rPr>
          <w:rFonts w:asciiTheme="minorHAnsi" w:hAnsiTheme="minorHAnsi" w:cs="Arial"/>
        </w:rPr>
      </w:pPr>
      <w:r w:rsidRPr="002D4CD6">
        <w:rPr>
          <w:rFonts w:asciiTheme="minorHAnsi" w:hAnsiTheme="minorHAnsi" w:cs="Arial"/>
        </w:rPr>
        <w:t>Immediate evacuation of the school with no likelihood of return for a number of hours</w:t>
      </w:r>
    </w:p>
    <w:p w14:paraId="05A21404" w14:textId="77777777" w:rsidR="00673BF2" w:rsidRPr="002D4CD6" w:rsidRDefault="00673BF2" w:rsidP="00287E08">
      <w:pPr>
        <w:pStyle w:val="ListParagraph"/>
        <w:ind w:right="685"/>
        <w:rPr>
          <w:rFonts w:asciiTheme="minorHAnsi" w:hAnsiTheme="minorHAnsi" w:cs="Arial"/>
        </w:rPr>
      </w:pPr>
    </w:p>
    <w:p w14:paraId="35E698CC" w14:textId="77777777" w:rsidR="00673BF2" w:rsidRDefault="004F7014" w:rsidP="00287E08">
      <w:pPr>
        <w:pStyle w:val="ListParagraph"/>
        <w:numPr>
          <w:ilvl w:val="0"/>
          <w:numId w:val="2"/>
        </w:numPr>
        <w:ind w:right="685"/>
        <w:rPr>
          <w:rFonts w:asciiTheme="minorHAnsi" w:hAnsiTheme="minorHAnsi" w:cs="Arial"/>
        </w:rPr>
      </w:pPr>
      <w:r>
        <w:rPr>
          <w:rFonts w:asciiTheme="minorHAnsi" w:hAnsiTheme="minorHAnsi" w:cs="Arial"/>
        </w:rPr>
        <w:t>School used in an emergency</w:t>
      </w:r>
      <w:r w:rsidR="00ED32E2">
        <w:rPr>
          <w:rFonts w:asciiTheme="minorHAnsi" w:hAnsiTheme="minorHAnsi" w:cs="Arial"/>
        </w:rPr>
        <w:t xml:space="preserve"> / community disaster planning</w:t>
      </w:r>
    </w:p>
    <w:p w14:paraId="6A809E8D" w14:textId="77777777" w:rsidR="00673BF2" w:rsidRPr="00032150" w:rsidRDefault="00673BF2" w:rsidP="00287E08">
      <w:pPr>
        <w:pStyle w:val="ListParagraph"/>
        <w:rPr>
          <w:rFonts w:asciiTheme="minorHAnsi" w:hAnsiTheme="minorHAnsi" w:cs="Arial"/>
        </w:rPr>
      </w:pPr>
    </w:p>
    <w:p w14:paraId="634F7C42" w14:textId="77777777" w:rsidR="00673BF2" w:rsidRDefault="00673BF2" w:rsidP="00287E08">
      <w:pPr>
        <w:pStyle w:val="ListParagraph"/>
        <w:numPr>
          <w:ilvl w:val="0"/>
          <w:numId w:val="2"/>
        </w:numPr>
        <w:ind w:right="685"/>
        <w:rPr>
          <w:rFonts w:asciiTheme="minorHAnsi" w:hAnsiTheme="minorHAnsi" w:cs="Arial"/>
        </w:rPr>
      </w:pPr>
      <w:r>
        <w:rPr>
          <w:rFonts w:asciiTheme="minorHAnsi" w:hAnsiTheme="minorHAnsi" w:cs="Arial"/>
        </w:rPr>
        <w:t>Pupils or staff witnessing an accident or violence</w:t>
      </w:r>
    </w:p>
    <w:p w14:paraId="7B5EE589" w14:textId="77777777" w:rsidR="00673BF2" w:rsidRPr="00032150" w:rsidRDefault="00673BF2" w:rsidP="00287E08">
      <w:pPr>
        <w:pStyle w:val="ListParagraph"/>
        <w:rPr>
          <w:rFonts w:asciiTheme="minorHAnsi" w:hAnsiTheme="minorHAnsi" w:cs="Arial"/>
        </w:rPr>
      </w:pPr>
    </w:p>
    <w:p w14:paraId="0298B8C0" w14:textId="77777777" w:rsidR="00673BF2" w:rsidRDefault="00673BF2" w:rsidP="00287E08">
      <w:pPr>
        <w:pStyle w:val="ListParagraph"/>
        <w:numPr>
          <w:ilvl w:val="0"/>
          <w:numId w:val="2"/>
        </w:numPr>
        <w:ind w:right="685"/>
        <w:rPr>
          <w:rFonts w:asciiTheme="minorHAnsi" w:hAnsiTheme="minorHAnsi" w:cs="Arial"/>
        </w:rPr>
      </w:pPr>
      <w:r>
        <w:rPr>
          <w:rFonts w:asciiTheme="minorHAnsi" w:hAnsiTheme="minorHAnsi" w:cs="Arial"/>
        </w:rPr>
        <w:t>A major local, national or international tragedy for example a terrorist attack, a natural disaster, a</w:t>
      </w:r>
      <w:r w:rsidR="004F7014">
        <w:rPr>
          <w:rFonts w:asciiTheme="minorHAnsi" w:hAnsiTheme="minorHAnsi" w:cs="Arial"/>
        </w:rPr>
        <w:t xml:space="preserve"> serious road traffic incident</w:t>
      </w:r>
    </w:p>
    <w:p w14:paraId="37F45A85" w14:textId="77777777" w:rsidR="00E72F68" w:rsidRPr="00E72F68" w:rsidRDefault="00E72F68" w:rsidP="00287E08">
      <w:pPr>
        <w:pStyle w:val="ListParagraph"/>
        <w:rPr>
          <w:rFonts w:asciiTheme="minorHAnsi" w:hAnsiTheme="minorHAnsi" w:cs="Arial"/>
        </w:rPr>
      </w:pPr>
    </w:p>
    <w:p w14:paraId="34415FB6" w14:textId="77777777" w:rsidR="00E72F68" w:rsidRDefault="00E72F68" w:rsidP="00287E08">
      <w:pPr>
        <w:pStyle w:val="ListParagraph"/>
        <w:numPr>
          <w:ilvl w:val="0"/>
          <w:numId w:val="2"/>
        </w:numPr>
        <w:ind w:right="685"/>
        <w:rPr>
          <w:rFonts w:asciiTheme="minorHAnsi" w:hAnsiTheme="minorHAnsi" w:cs="Arial"/>
        </w:rPr>
      </w:pPr>
      <w:r>
        <w:rPr>
          <w:rFonts w:asciiTheme="minorHAnsi" w:hAnsiTheme="minorHAnsi" w:cs="Arial"/>
        </w:rPr>
        <w:t>A bomb alert</w:t>
      </w:r>
    </w:p>
    <w:p w14:paraId="4B0186DC" w14:textId="77777777" w:rsidR="00E72F68" w:rsidRPr="00E72F68" w:rsidRDefault="00E72F68" w:rsidP="00287E08">
      <w:pPr>
        <w:pStyle w:val="ListParagraph"/>
        <w:rPr>
          <w:rFonts w:asciiTheme="minorHAnsi" w:hAnsiTheme="minorHAnsi" w:cs="Arial"/>
        </w:rPr>
      </w:pPr>
    </w:p>
    <w:p w14:paraId="149F732D" w14:textId="77777777" w:rsidR="00E72F68" w:rsidRDefault="00E72F68" w:rsidP="00287E08">
      <w:pPr>
        <w:pStyle w:val="ListParagraph"/>
        <w:numPr>
          <w:ilvl w:val="0"/>
          <w:numId w:val="2"/>
        </w:numPr>
        <w:ind w:right="685"/>
        <w:rPr>
          <w:rFonts w:asciiTheme="minorHAnsi" w:hAnsiTheme="minorHAnsi" w:cs="Arial"/>
        </w:rPr>
      </w:pPr>
      <w:r>
        <w:rPr>
          <w:rFonts w:asciiTheme="minorHAnsi" w:hAnsiTheme="minorHAnsi" w:cs="Arial"/>
        </w:rPr>
        <w:t>A criminal incident</w:t>
      </w:r>
    </w:p>
    <w:p w14:paraId="4412433D" w14:textId="77777777" w:rsidR="00E72F68" w:rsidRPr="00E72F68" w:rsidRDefault="00E72F68" w:rsidP="00287E08">
      <w:pPr>
        <w:pStyle w:val="ListParagraph"/>
        <w:rPr>
          <w:rFonts w:asciiTheme="minorHAnsi" w:hAnsiTheme="minorHAnsi" w:cs="Arial"/>
        </w:rPr>
      </w:pPr>
    </w:p>
    <w:p w14:paraId="0BAA565A" w14:textId="77777777" w:rsidR="00E72F68" w:rsidRDefault="00E72F68" w:rsidP="00287E08">
      <w:pPr>
        <w:pStyle w:val="ListParagraph"/>
        <w:numPr>
          <w:ilvl w:val="0"/>
          <w:numId w:val="2"/>
        </w:numPr>
        <w:ind w:right="685"/>
        <w:rPr>
          <w:rFonts w:asciiTheme="minorHAnsi" w:hAnsiTheme="minorHAnsi" w:cs="Arial"/>
        </w:rPr>
      </w:pPr>
      <w:r>
        <w:rPr>
          <w:rFonts w:asciiTheme="minorHAnsi" w:hAnsiTheme="minorHAnsi" w:cs="Arial"/>
        </w:rPr>
        <w:t xml:space="preserve">A professional misconduct </w:t>
      </w:r>
      <w:r w:rsidR="004069FF">
        <w:rPr>
          <w:rFonts w:asciiTheme="minorHAnsi" w:hAnsiTheme="minorHAnsi" w:cs="Arial"/>
        </w:rPr>
        <w:t xml:space="preserve">/ safeguarding </w:t>
      </w:r>
      <w:r>
        <w:rPr>
          <w:rFonts w:asciiTheme="minorHAnsi" w:hAnsiTheme="minorHAnsi" w:cs="Arial"/>
        </w:rPr>
        <w:t>issue</w:t>
      </w:r>
    </w:p>
    <w:p w14:paraId="20BF7059" w14:textId="77777777" w:rsidR="004069FF" w:rsidRPr="004069FF" w:rsidRDefault="004069FF" w:rsidP="00287E08">
      <w:pPr>
        <w:pStyle w:val="ListParagraph"/>
        <w:rPr>
          <w:rFonts w:asciiTheme="minorHAnsi" w:hAnsiTheme="minorHAnsi" w:cs="Arial"/>
        </w:rPr>
      </w:pPr>
    </w:p>
    <w:p w14:paraId="6B45BBE7" w14:textId="77777777" w:rsidR="004069FF" w:rsidRDefault="004069FF" w:rsidP="00287E08">
      <w:pPr>
        <w:pStyle w:val="ListParagraph"/>
        <w:numPr>
          <w:ilvl w:val="0"/>
          <w:numId w:val="2"/>
        </w:numPr>
        <w:ind w:right="685"/>
        <w:rPr>
          <w:rFonts w:asciiTheme="minorHAnsi" w:hAnsiTheme="minorHAnsi" w:cs="Arial"/>
        </w:rPr>
      </w:pPr>
      <w:r>
        <w:rPr>
          <w:rFonts w:asciiTheme="minorHAnsi" w:hAnsiTheme="minorHAnsi" w:cs="Arial"/>
        </w:rPr>
        <w:t>A known paedophile in the area</w:t>
      </w:r>
    </w:p>
    <w:p w14:paraId="6D46883F" w14:textId="77777777" w:rsidR="004069FF" w:rsidRPr="004069FF" w:rsidRDefault="004069FF" w:rsidP="00287E08">
      <w:pPr>
        <w:pStyle w:val="ListParagraph"/>
        <w:rPr>
          <w:rFonts w:asciiTheme="minorHAnsi" w:hAnsiTheme="minorHAnsi" w:cs="Arial"/>
        </w:rPr>
      </w:pPr>
    </w:p>
    <w:p w14:paraId="45E5D87D" w14:textId="77777777" w:rsidR="004069FF" w:rsidRDefault="004069FF" w:rsidP="00287E08">
      <w:pPr>
        <w:pStyle w:val="ListParagraph"/>
        <w:numPr>
          <w:ilvl w:val="0"/>
          <w:numId w:val="2"/>
        </w:numPr>
        <w:ind w:right="685"/>
        <w:rPr>
          <w:rFonts w:asciiTheme="minorHAnsi" w:hAnsiTheme="minorHAnsi" w:cs="Arial"/>
        </w:rPr>
      </w:pPr>
      <w:r>
        <w:rPr>
          <w:rFonts w:asciiTheme="minorHAnsi" w:hAnsiTheme="minorHAnsi" w:cs="Arial"/>
        </w:rPr>
        <w:t>Domestic violence</w:t>
      </w:r>
    </w:p>
    <w:p w14:paraId="1DAF1A24" w14:textId="77777777" w:rsidR="003E0F79" w:rsidRPr="003E0F79" w:rsidRDefault="003E0F79" w:rsidP="00287E08">
      <w:pPr>
        <w:pStyle w:val="ListParagraph"/>
        <w:rPr>
          <w:rFonts w:asciiTheme="minorHAnsi" w:hAnsiTheme="minorHAnsi" w:cs="Arial"/>
        </w:rPr>
      </w:pPr>
    </w:p>
    <w:p w14:paraId="618A8BAD" w14:textId="77777777" w:rsidR="003E0F79" w:rsidRDefault="003E0F79" w:rsidP="00287E08">
      <w:pPr>
        <w:pStyle w:val="ListParagraph"/>
        <w:numPr>
          <w:ilvl w:val="0"/>
          <w:numId w:val="2"/>
        </w:numPr>
        <w:ind w:right="685"/>
        <w:rPr>
          <w:rFonts w:asciiTheme="minorHAnsi" w:hAnsiTheme="minorHAnsi" w:cs="Arial"/>
        </w:rPr>
      </w:pPr>
      <w:r>
        <w:rPr>
          <w:rFonts w:asciiTheme="minorHAnsi" w:hAnsiTheme="minorHAnsi" w:cs="Arial"/>
        </w:rPr>
        <w:t>The death of a pupil, parent, member of staff or other close community member which has been anticipated following an illness or operation</w:t>
      </w:r>
    </w:p>
    <w:p w14:paraId="1B1D5952" w14:textId="77777777" w:rsidR="004069FF" w:rsidRPr="004069FF" w:rsidRDefault="004069FF" w:rsidP="00287E08">
      <w:pPr>
        <w:pStyle w:val="ListParagraph"/>
        <w:rPr>
          <w:rFonts w:asciiTheme="minorHAnsi" w:hAnsiTheme="minorHAnsi" w:cs="Arial"/>
        </w:rPr>
      </w:pPr>
    </w:p>
    <w:p w14:paraId="06A3936B" w14:textId="2EBABE85" w:rsidR="00673BF2" w:rsidRPr="00C05FC3" w:rsidRDefault="004069FF" w:rsidP="00287E08">
      <w:pPr>
        <w:pStyle w:val="ListParagraph"/>
        <w:numPr>
          <w:ilvl w:val="0"/>
          <w:numId w:val="2"/>
        </w:numPr>
        <w:ind w:right="685"/>
        <w:rPr>
          <w:rFonts w:asciiTheme="minorHAnsi" w:hAnsiTheme="minorHAnsi"/>
        </w:rPr>
      </w:pPr>
      <w:r w:rsidRPr="00C05FC3">
        <w:rPr>
          <w:rFonts w:asciiTheme="minorHAnsi" w:hAnsiTheme="minorHAnsi" w:cs="Arial"/>
        </w:rPr>
        <w:t>Ofsted – a school placed in special measures</w:t>
      </w:r>
    </w:p>
    <w:p w14:paraId="4C5B2D29" w14:textId="77777777" w:rsidR="0088444C" w:rsidRPr="002D4CD6" w:rsidRDefault="00000000" w:rsidP="00287E08">
      <w:pPr>
        <w:pStyle w:val="NoSpacing"/>
      </w:pPr>
      <w:hyperlink w:anchor="_Index" w:history="1">
        <w:r w:rsidR="0088444C" w:rsidRPr="0088444C">
          <w:rPr>
            <w:rStyle w:val="Hyperlink"/>
            <w:color w:val="7030A0"/>
            <w:u w:val="none"/>
          </w:rPr>
          <w:t>[Back to Index]</w:t>
        </w:r>
      </w:hyperlink>
    </w:p>
    <w:p w14:paraId="60E06E0F" w14:textId="77777777" w:rsidR="00673BF2" w:rsidRDefault="00673BF2" w:rsidP="00287E08">
      <w:pPr>
        <w:pStyle w:val="Default"/>
        <w:ind w:right="685"/>
        <w:rPr>
          <w:rFonts w:asciiTheme="minorHAnsi" w:hAnsiTheme="minorHAnsi"/>
          <w:color w:val="auto"/>
          <w:sz w:val="22"/>
          <w:szCs w:val="22"/>
        </w:rPr>
      </w:pPr>
      <w:r w:rsidRPr="002D4CD6">
        <w:rPr>
          <w:rFonts w:asciiTheme="minorHAnsi" w:hAnsiTheme="minorHAnsi"/>
          <w:color w:val="auto"/>
          <w:sz w:val="22"/>
          <w:szCs w:val="22"/>
        </w:rPr>
        <w:tab/>
      </w:r>
    </w:p>
    <w:p w14:paraId="05FA7EE8" w14:textId="7BF6AF96" w:rsidR="009C4696" w:rsidRPr="002941E8" w:rsidRDefault="00B16482" w:rsidP="00287E08">
      <w:pPr>
        <w:rPr>
          <w:b/>
          <w:sz w:val="28"/>
          <w:szCs w:val="28"/>
        </w:rPr>
      </w:pPr>
      <w:r>
        <w:br w:type="page"/>
      </w:r>
      <w:bookmarkStart w:id="14" w:name="_Appendix_2_-"/>
      <w:bookmarkEnd w:id="14"/>
      <w:r w:rsidR="00E72F68" w:rsidRPr="001B077B">
        <w:rPr>
          <w:b/>
          <w:sz w:val="28"/>
          <w:szCs w:val="28"/>
        </w:rPr>
        <w:lastRenderedPageBreak/>
        <w:t>A</w:t>
      </w:r>
      <w:r w:rsidR="00673BF2" w:rsidRPr="001B077B">
        <w:rPr>
          <w:b/>
          <w:sz w:val="28"/>
          <w:szCs w:val="28"/>
        </w:rPr>
        <w:t>ppendix 2</w:t>
      </w:r>
      <w:r w:rsidR="009C4696" w:rsidRPr="001B077B">
        <w:rPr>
          <w:b/>
          <w:sz w:val="28"/>
          <w:szCs w:val="28"/>
        </w:rPr>
        <w:t xml:space="preserve"> </w:t>
      </w:r>
      <w:r w:rsidR="00A96B5E" w:rsidRPr="001B077B">
        <w:rPr>
          <w:b/>
          <w:sz w:val="28"/>
          <w:szCs w:val="28"/>
        </w:rPr>
        <w:t xml:space="preserve">- </w:t>
      </w:r>
      <w:r w:rsidR="00587724" w:rsidRPr="001B077B">
        <w:rPr>
          <w:b/>
          <w:sz w:val="28"/>
          <w:szCs w:val="28"/>
        </w:rPr>
        <w:t>School Model Checklist</w:t>
      </w:r>
      <w:r w:rsidR="001E63A7">
        <w:rPr>
          <w:b/>
          <w:sz w:val="28"/>
          <w:szCs w:val="28"/>
        </w:rPr>
        <w:t xml:space="preserve"> in an Emergency</w:t>
      </w:r>
      <w:r w:rsidR="001B077B">
        <w:rPr>
          <w:b/>
        </w:rPr>
        <w:br/>
      </w:r>
      <w:r w:rsidR="009C4696" w:rsidRPr="002D4CD6">
        <w:t>The following is a basic</w:t>
      </w:r>
      <w:r w:rsidR="009C4696">
        <w:t xml:space="preserve"> checklist of actions to consider in an emergency</w:t>
      </w:r>
      <w:r w:rsidR="00A96B5E">
        <w:t>:</w:t>
      </w:r>
    </w:p>
    <w:tbl>
      <w:tblPr>
        <w:tblStyle w:val="TableGrid"/>
        <w:tblW w:w="10632" w:type="dxa"/>
        <w:tblInd w:w="-5" w:type="dxa"/>
        <w:tblLayout w:type="fixed"/>
        <w:tblLook w:val="04A0" w:firstRow="1" w:lastRow="0" w:firstColumn="1" w:lastColumn="0" w:noHBand="0" w:noVBand="1"/>
      </w:tblPr>
      <w:tblGrid>
        <w:gridCol w:w="5245"/>
        <w:gridCol w:w="2693"/>
        <w:gridCol w:w="2694"/>
      </w:tblGrid>
      <w:tr w:rsidR="009C4696" w:rsidRPr="002D4CD6" w14:paraId="4FF018CD" w14:textId="77777777" w:rsidTr="00D46A9A">
        <w:tc>
          <w:tcPr>
            <w:tcW w:w="5245" w:type="dxa"/>
          </w:tcPr>
          <w:p w14:paraId="75E32EB2" w14:textId="77777777" w:rsidR="009C4696" w:rsidRPr="00A96B5E" w:rsidRDefault="009C4696" w:rsidP="00287E08">
            <w:pPr>
              <w:pStyle w:val="Default"/>
              <w:ind w:left="567" w:right="685" w:hanging="567"/>
              <w:rPr>
                <w:rFonts w:asciiTheme="minorHAnsi" w:hAnsiTheme="minorHAnsi"/>
                <w:b/>
                <w:color w:val="auto"/>
                <w:sz w:val="20"/>
                <w:szCs w:val="20"/>
              </w:rPr>
            </w:pPr>
            <w:r w:rsidRPr="00A96B5E">
              <w:rPr>
                <w:rFonts w:asciiTheme="minorHAnsi" w:hAnsiTheme="minorHAnsi"/>
                <w:b/>
                <w:color w:val="auto"/>
                <w:sz w:val="20"/>
                <w:szCs w:val="20"/>
              </w:rPr>
              <w:t>Lead Roles</w:t>
            </w:r>
          </w:p>
        </w:tc>
        <w:tc>
          <w:tcPr>
            <w:tcW w:w="2693" w:type="dxa"/>
          </w:tcPr>
          <w:p w14:paraId="27834725" w14:textId="77777777" w:rsidR="009C4696" w:rsidRPr="00A96B5E" w:rsidRDefault="009C4696" w:rsidP="00287E08">
            <w:pPr>
              <w:pStyle w:val="Default"/>
              <w:ind w:right="685"/>
              <w:rPr>
                <w:rFonts w:asciiTheme="minorHAnsi" w:hAnsiTheme="minorHAnsi"/>
                <w:b/>
                <w:color w:val="auto"/>
                <w:sz w:val="20"/>
                <w:szCs w:val="20"/>
              </w:rPr>
            </w:pPr>
            <w:r w:rsidRPr="00A96B5E">
              <w:rPr>
                <w:rFonts w:asciiTheme="minorHAnsi" w:hAnsiTheme="minorHAnsi"/>
                <w:b/>
                <w:color w:val="auto"/>
                <w:sz w:val="20"/>
                <w:szCs w:val="20"/>
              </w:rPr>
              <w:t>Person</w:t>
            </w:r>
            <w:r w:rsidR="000D79D3" w:rsidRPr="00A96B5E">
              <w:rPr>
                <w:rFonts w:asciiTheme="minorHAnsi" w:hAnsiTheme="minorHAnsi"/>
                <w:b/>
                <w:color w:val="auto"/>
                <w:sz w:val="20"/>
                <w:szCs w:val="20"/>
              </w:rPr>
              <w:t>/s</w:t>
            </w:r>
            <w:r w:rsidRPr="00A96B5E">
              <w:rPr>
                <w:rFonts w:asciiTheme="minorHAnsi" w:hAnsiTheme="minorHAnsi"/>
                <w:b/>
                <w:color w:val="auto"/>
                <w:sz w:val="20"/>
                <w:szCs w:val="20"/>
              </w:rPr>
              <w:t xml:space="preserve"> Responsible </w:t>
            </w:r>
          </w:p>
        </w:tc>
        <w:tc>
          <w:tcPr>
            <w:tcW w:w="2694" w:type="dxa"/>
            <w:shd w:val="clear" w:color="auto" w:fill="auto"/>
          </w:tcPr>
          <w:p w14:paraId="724D203E" w14:textId="77777777" w:rsidR="009C4696" w:rsidRPr="00A96B5E" w:rsidRDefault="009C4696" w:rsidP="00D46A9A">
            <w:pPr>
              <w:pStyle w:val="Default"/>
              <w:ind w:left="318" w:right="34" w:hanging="277"/>
              <w:rPr>
                <w:rFonts w:asciiTheme="minorHAnsi" w:hAnsiTheme="minorHAnsi"/>
                <w:b/>
                <w:color w:val="auto"/>
                <w:sz w:val="20"/>
                <w:szCs w:val="20"/>
              </w:rPr>
            </w:pPr>
            <w:r w:rsidRPr="00A96B5E">
              <w:rPr>
                <w:rFonts w:asciiTheme="minorHAnsi" w:hAnsiTheme="minorHAnsi"/>
                <w:b/>
                <w:color w:val="auto"/>
                <w:sz w:val="20"/>
                <w:szCs w:val="20"/>
              </w:rPr>
              <w:t xml:space="preserve">Landline or Mobile </w:t>
            </w:r>
          </w:p>
          <w:p w14:paraId="13DAE782" w14:textId="77777777" w:rsidR="009C4696" w:rsidRPr="00A96B5E" w:rsidRDefault="009C4696" w:rsidP="00D46A9A">
            <w:pPr>
              <w:pStyle w:val="Default"/>
              <w:ind w:left="318" w:right="34" w:hanging="277"/>
              <w:rPr>
                <w:rFonts w:asciiTheme="minorHAnsi" w:hAnsiTheme="minorHAnsi"/>
                <w:color w:val="auto"/>
                <w:sz w:val="20"/>
                <w:szCs w:val="20"/>
              </w:rPr>
            </w:pPr>
            <w:r w:rsidRPr="00A96B5E">
              <w:rPr>
                <w:rFonts w:asciiTheme="minorHAnsi" w:hAnsiTheme="minorHAnsi"/>
                <w:b/>
                <w:color w:val="auto"/>
                <w:sz w:val="20"/>
                <w:szCs w:val="20"/>
              </w:rPr>
              <w:t>Number</w:t>
            </w:r>
          </w:p>
        </w:tc>
      </w:tr>
      <w:tr w:rsidR="009C4696" w:rsidRPr="002941E8" w14:paraId="644618FF" w14:textId="77777777" w:rsidTr="00D46A9A">
        <w:tc>
          <w:tcPr>
            <w:tcW w:w="5245" w:type="dxa"/>
          </w:tcPr>
          <w:p w14:paraId="48F4619D" w14:textId="611C4220" w:rsidR="009C4696" w:rsidRPr="002941E8" w:rsidRDefault="009C4696" w:rsidP="00287E08">
            <w:pPr>
              <w:pStyle w:val="NoSpacing"/>
              <w:spacing w:after="120"/>
              <w:rPr>
                <w:sz w:val="24"/>
                <w:szCs w:val="24"/>
              </w:rPr>
            </w:pPr>
            <w:r w:rsidRPr="002941E8">
              <w:rPr>
                <w:sz w:val="24"/>
                <w:szCs w:val="24"/>
              </w:rPr>
              <w:t xml:space="preserve">Trigger support from the </w:t>
            </w:r>
            <w:r w:rsidR="00812838" w:rsidRPr="002941E8">
              <w:rPr>
                <w:sz w:val="24"/>
                <w:szCs w:val="24"/>
              </w:rPr>
              <w:t>S</w:t>
            </w:r>
            <w:r w:rsidRPr="002941E8">
              <w:rPr>
                <w:sz w:val="24"/>
                <w:szCs w:val="24"/>
              </w:rPr>
              <w:t>DBE, LA</w:t>
            </w:r>
            <w:r w:rsidR="007E3EEC" w:rsidRPr="002941E8">
              <w:rPr>
                <w:sz w:val="24"/>
                <w:szCs w:val="24"/>
              </w:rPr>
              <w:t xml:space="preserve">, MAT </w:t>
            </w:r>
            <w:r w:rsidRPr="002941E8">
              <w:rPr>
                <w:sz w:val="24"/>
                <w:szCs w:val="24"/>
              </w:rPr>
              <w:t>and other appropriate contacts on emergency list depending on the nature of the emergency for example the police (who may help with a presence to deter press etc.)</w:t>
            </w:r>
          </w:p>
        </w:tc>
        <w:tc>
          <w:tcPr>
            <w:tcW w:w="2693" w:type="dxa"/>
          </w:tcPr>
          <w:p w14:paraId="6251A883" w14:textId="77777777" w:rsidR="009C4696" w:rsidRPr="002941E8" w:rsidRDefault="000D79D3" w:rsidP="00287E08">
            <w:pPr>
              <w:pStyle w:val="NoSpacing"/>
              <w:spacing w:after="120"/>
            </w:pPr>
            <w:r w:rsidRPr="002941E8">
              <w:t>1.</w:t>
            </w:r>
          </w:p>
          <w:p w14:paraId="71BA99AE" w14:textId="77777777" w:rsidR="000D79D3" w:rsidRPr="002941E8" w:rsidRDefault="000D79D3" w:rsidP="00287E08">
            <w:pPr>
              <w:pStyle w:val="NoSpacing"/>
              <w:spacing w:after="120"/>
            </w:pPr>
          </w:p>
          <w:p w14:paraId="1EA69E3A" w14:textId="77777777" w:rsidR="000D79D3" w:rsidRPr="002941E8" w:rsidRDefault="000D79D3" w:rsidP="00287E08">
            <w:pPr>
              <w:pStyle w:val="NoSpacing"/>
              <w:spacing w:after="120"/>
            </w:pPr>
            <w:r w:rsidRPr="002941E8">
              <w:t>2.</w:t>
            </w:r>
          </w:p>
        </w:tc>
        <w:tc>
          <w:tcPr>
            <w:tcW w:w="2694" w:type="dxa"/>
          </w:tcPr>
          <w:p w14:paraId="7910CDD7" w14:textId="77777777" w:rsidR="009C4696" w:rsidRPr="002941E8" w:rsidRDefault="000D79D3" w:rsidP="00287E08">
            <w:pPr>
              <w:pStyle w:val="NoSpacing"/>
              <w:spacing w:after="120"/>
            </w:pPr>
            <w:r w:rsidRPr="002941E8">
              <w:t>1.</w:t>
            </w:r>
          </w:p>
          <w:p w14:paraId="14B5A8D8" w14:textId="77777777" w:rsidR="000D79D3" w:rsidRPr="002941E8" w:rsidRDefault="000D79D3" w:rsidP="00287E08">
            <w:pPr>
              <w:pStyle w:val="NoSpacing"/>
              <w:spacing w:after="120"/>
            </w:pPr>
          </w:p>
          <w:p w14:paraId="181B2423" w14:textId="77777777" w:rsidR="000D79D3" w:rsidRPr="002941E8" w:rsidRDefault="000D79D3" w:rsidP="00287E08">
            <w:pPr>
              <w:pStyle w:val="NoSpacing"/>
              <w:spacing w:after="120"/>
            </w:pPr>
            <w:r w:rsidRPr="002941E8">
              <w:t>2.</w:t>
            </w:r>
          </w:p>
        </w:tc>
      </w:tr>
      <w:tr w:rsidR="009C4696" w:rsidRPr="002941E8" w14:paraId="415025C1" w14:textId="77777777" w:rsidTr="00D46A9A">
        <w:tc>
          <w:tcPr>
            <w:tcW w:w="5245" w:type="dxa"/>
          </w:tcPr>
          <w:p w14:paraId="7039D702" w14:textId="77777777" w:rsidR="009C4696" w:rsidRPr="002941E8" w:rsidRDefault="009C4696" w:rsidP="00287E08">
            <w:pPr>
              <w:pStyle w:val="NoSpacing"/>
              <w:spacing w:after="120"/>
              <w:rPr>
                <w:sz w:val="24"/>
                <w:szCs w:val="24"/>
              </w:rPr>
            </w:pPr>
            <w:r w:rsidRPr="002941E8">
              <w:rPr>
                <w:sz w:val="24"/>
                <w:szCs w:val="24"/>
              </w:rPr>
              <w:t>Establish central information point e.g. school office</w:t>
            </w:r>
          </w:p>
        </w:tc>
        <w:tc>
          <w:tcPr>
            <w:tcW w:w="2693" w:type="dxa"/>
          </w:tcPr>
          <w:p w14:paraId="75FA68E6" w14:textId="77777777" w:rsidR="009C4696" w:rsidRPr="002941E8" w:rsidRDefault="000D79D3" w:rsidP="00287E08">
            <w:pPr>
              <w:pStyle w:val="NoSpacing"/>
              <w:spacing w:after="120"/>
            </w:pPr>
            <w:r w:rsidRPr="002941E8">
              <w:t>1.</w:t>
            </w:r>
          </w:p>
          <w:p w14:paraId="22974574" w14:textId="77777777" w:rsidR="000D79D3" w:rsidRPr="002941E8" w:rsidRDefault="000D79D3" w:rsidP="00287E08">
            <w:pPr>
              <w:pStyle w:val="NoSpacing"/>
              <w:spacing w:after="120"/>
            </w:pPr>
            <w:r w:rsidRPr="002941E8">
              <w:t>2.</w:t>
            </w:r>
          </w:p>
        </w:tc>
        <w:tc>
          <w:tcPr>
            <w:tcW w:w="2694" w:type="dxa"/>
          </w:tcPr>
          <w:p w14:paraId="20503D66" w14:textId="77777777" w:rsidR="009C4696" w:rsidRPr="002941E8" w:rsidRDefault="009C4696" w:rsidP="00287E08">
            <w:pPr>
              <w:pStyle w:val="NoSpacing"/>
              <w:spacing w:after="120"/>
            </w:pPr>
          </w:p>
        </w:tc>
      </w:tr>
      <w:tr w:rsidR="009C4696" w:rsidRPr="002941E8" w14:paraId="13C15CA2" w14:textId="77777777" w:rsidTr="00D46A9A">
        <w:tc>
          <w:tcPr>
            <w:tcW w:w="5245" w:type="dxa"/>
          </w:tcPr>
          <w:p w14:paraId="3AC543B1" w14:textId="77777777" w:rsidR="009C4696" w:rsidRPr="002941E8" w:rsidRDefault="000438FB" w:rsidP="00287E08">
            <w:pPr>
              <w:pStyle w:val="NoSpacing"/>
              <w:spacing w:after="120"/>
              <w:rPr>
                <w:sz w:val="24"/>
                <w:szCs w:val="24"/>
              </w:rPr>
            </w:pPr>
            <w:r w:rsidRPr="002941E8">
              <w:rPr>
                <w:sz w:val="24"/>
                <w:szCs w:val="24"/>
              </w:rPr>
              <w:t>Brief person/persons taking calls on the</w:t>
            </w:r>
            <w:r w:rsidR="009C4696" w:rsidRPr="002941E8">
              <w:rPr>
                <w:sz w:val="24"/>
                <w:szCs w:val="24"/>
              </w:rPr>
              <w:t xml:space="preserve"> phone line </w:t>
            </w:r>
          </w:p>
        </w:tc>
        <w:tc>
          <w:tcPr>
            <w:tcW w:w="2693" w:type="dxa"/>
          </w:tcPr>
          <w:p w14:paraId="3CC2AA54" w14:textId="77777777" w:rsidR="009C4696" w:rsidRPr="002941E8" w:rsidRDefault="000D79D3" w:rsidP="00287E08">
            <w:pPr>
              <w:pStyle w:val="NoSpacing"/>
              <w:spacing w:after="120"/>
            </w:pPr>
            <w:r w:rsidRPr="002941E8">
              <w:t>1.</w:t>
            </w:r>
          </w:p>
          <w:p w14:paraId="130D27DE" w14:textId="77777777" w:rsidR="000D79D3" w:rsidRPr="002941E8" w:rsidRDefault="000D79D3" w:rsidP="00287E08">
            <w:pPr>
              <w:pStyle w:val="NoSpacing"/>
              <w:spacing w:after="120"/>
            </w:pPr>
            <w:r w:rsidRPr="002941E8">
              <w:t>2.</w:t>
            </w:r>
          </w:p>
        </w:tc>
        <w:tc>
          <w:tcPr>
            <w:tcW w:w="2694" w:type="dxa"/>
          </w:tcPr>
          <w:p w14:paraId="7ABF30D5" w14:textId="77777777" w:rsidR="009C4696" w:rsidRPr="002941E8" w:rsidRDefault="009C4696" w:rsidP="00287E08">
            <w:pPr>
              <w:pStyle w:val="NoSpacing"/>
              <w:spacing w:after="120"/>
            </w:pPr>
          </w:p>
        </w:tc>
      </w:tr>
      <w:tr w:rsidR="009C4696" w:rsidRPr="002941E8" w14:paraId="371DAA02" w14:textId="77777777" w:rsidTr="00D46A9A">
        <w:tc>
          <w:tcPr>
            <w:tcW w:w="5245" w:type="dxa"/>
          </w:tcPr>
          <w:p w14:paraId="7C0B7310" w14:textId="77777777" w:rsidR="009C4696" w:rsidRPr="002941E8" w:rsidRDefault="009C4696" w:rsidP="00287E08">
            <w:pPr>
              <w:pStyle w:val="NoSpacing"/>
              <w:spacing w:after="120"/>
              <w:rPr>
                <w:sz w:val="24"/>
                <w:szCs w:val="24"/>
              </w:rPr>
            </w:pPr>
            <w:r w:rsidRPr="002941E8">
              <w:rPr>
                <w:sz w:val="24"/>
                <w:szCs w:val="24"/>
              </w:rPr>
              <w:t xml:space="preserve">Brief person/persons to </w:t>
            </w:r>
            <w:r w:rsidR="000438FB" w:rsidRPr="002941E8">
              <w:rPr>
                <w:sz w:val="24"/>
                <w:szCs w:val="24"/>
              </w:rPr>
              <w:t>staff</w:t>
            </w:r>
            <w:r w:rsidRPr="002941E8">
              <w:rPr>
                <w:sz w:val="24"/>
                <w:szCs w:val="24"/>
              </w:rPr>
              <w:t xml:space="preserve"> office reception desk in addition to person on the phone</w:t>
            </w:r>
          </w:p>
        </w:tc>
        <w:tc>
          <w:tcPr>
            <w:tcW w:w="2693" w:type="dxa"/>
          </w:tcPr>
          <w:p w14:paraId="5E4A2033" w14:textId="77777777" w:rsidR="009C4696" w:rsidRPr="002941E8" w:rsidRDefault="000D79D3" w:rsidP="00287E08">
            <w:pPr>
              <w:pStyle w:val="NoSpacing"/>
              <w:spacing w:after="120"/>
            </w:pPr>
            <w:r w:rsidRPr="002941E8">
              <w:t>1.</w:t>
            </w:r>
          </w:p>
          <w:p w14:paraId="5CC23A3D" w14:textId="77777777" w:rsidR="000D79D3" w:rsidRPr="002941E8" w:rsidRDefault="000D79D3" w:rsidP="00287E08">
            <w:pPr>
              <w:pStyle w:val="NoSpacing"/>
              <w:spacing w:after="120"/>
            </w:pPr>
            <w:r w:rsidRPr="002941E8">
              <w:t>2.</w:t>
            </w:r>
          </w:p>
        </w:tc>
        <w:tc>
          <w:tcPr>
            <w:tcW w:w="2694" w:type="dxa"/>
          </w:tcPr>
          <w:p w14:paraId="22411DB7" w14:textId="77777777" w:rsidR="009C4696" w:rsidRPr="002941E8" w:rsidRDefault="009C4696" w:rsidP="00287E08">
            <w:pPr>
              <w:pStyle w:val="NoSpacing"/>
              <w:spacing w:after="120"/>
            </w:pPr>
          </w:p>
        </w:tc>
      </w:tr>
      <w:tr w:rsidR="009C4696" w:rsidRPr="002941E8" w14:paraId="656B3169" w14:textId="77777777" w:rsidTr="00D46A9A">
        <w:tc>
          <w:tcPr>
            <w:tcW w:w="5245" w:type="dxa"/>
          </w:tcPr>
          <w:p w14:paraId="080FCEDE" w14:textId="77777777" w:rsidR="009C4696" w:rsidRPr="002941E8" w:rsidRDefault="009C4696" w:rsidP="00287E08">
            <w:pPr>
              <w:pStyle w:val="NoSpacing"/>
              <w:spacing w:after="120"/>
              <w:rPr>
                <w:sz w:val="24"/>
                <w:szCs w:val="24"/>
              </w:rPr>
            </w:pPr>
            <w:r w:rsidRPr="002941E8">
              <w:rPr>
                <w:sz w:val="24"/>
                <w:szCs w:val="24"/>
              </w:rPr>
              <w:t xml:space="preserve">Arrange staff briefing and </w:t>
            </w:r>
            <w:proofErr w:type="gramStart"/>
            <w:r w:rsidRPr="002941E8">
              <w:rPr>
                <w:sz w:val="24"/>
                <w:szCs w:val="24"/>
              </w:rPr>
              <w:t>debriefing</w:t>
            </w:r>
            <w:proofErr w:type="gramEnd"/>
          </w:p>
          <w:p w14:paraId="617FE0B4" w14:textId="77777777" w:rsidR="009C4696" w:rsidRPr="002941E8" w:rsidRDefault="009C4696" w:rsidP="00287E08">
            <w:pPr>
              <w:pStyle w:val="NoSpacing"/>
              <w:spacing w:after="120"/>
              <w:rPr>
                <w:sz w:val="24"/>
                <w:szCs w:val="24"/>
              </w:rPr>
            </w:pPr>
            <w:r w:rsidRPr="002941E8">
              <w:rPr>
                <w:sz w:val="24"/>
                <w:szCs w:val="24"/>
              </w:rPr>
              <w:t>Allocate responsibilities e.g. class cover, informing</w:t>
            </w:r>
            <w:r w:rsidR="000438FB" w:rsidRPr="002941E8">
              <w:rPr>
                <w:sz w:val="24"/>
                <w:szCs w:val="24"/>
              </w:rPr>
              <w:t xml:space="preserve"> remaining school staff</w:t>
            </w:r>
          </w:p>
        </w:tc>
        <w:tc>
          <w:tcPr>
            <w:tcW w:w="2693" w:type="dxa"/>
          </w:tcPr>
          <w:p w14:paraId="01DC533A" w14:textId="77777777" w:rsidR="009C4696" w:rsidRPr="002941E8" w:rsidRDefault="000D79D3" w:rsidP="00287E08">
            <w:pPr>
              <w:pStyle w:val="NoSpacing"/>
              <w:spacing w:after="120"/>
            </w:pPr>
            <w:r w:rsidRPr="002941E8">
              <w:t>1.</w:t>
            </w:r>
          </w:p>
          <w:p w14:paraId="7C7198E1" w14:textId="77777777" w:rsidR="000D79D3" w:rsidRPr="002941E8" w:rsidRDefault="000D79D3" w:rsidP="00287E08">
            <w:pPr>
              <w:pStyle w:val="NoSpacing"/>
              <w:spacing w:after="120"/>
            </w:pPr>
            <w:r w:rsidRPr="002941E8">
              <w:t>2.</w:t>
            </w:r>
          </w:p>
        </w:tc>
        <w:tc>
          <w:tcPr>
            <w:tcW w:w="2694" w:type="dxa"/>
          </w:tcPr>
          <w:p w14:paraId="2D02F484" w14:textId="77777777" w:rsidR="009C4696" w:rsidRPr="002941E8" w:rsidRDefault="009C4696" w:rsidP="00287E08">
            <w:pPr>
              <w:pStyle w:val="NoSpacing"/>
              <w:spacing w:after="120"/>
            </w:pPr>
          </w:p>
        </w:tc>
      </w:tr>
      <w:tr w:rsidR="009C4696" w:rsidRPr="002941E8" w14:paraId="173F8F64" w14:textId="77777777" w:rsidTr="00D46A9A">
        <w:tc>
          <w:tcPr>
            <w:tcW w:w="5245" w:type="dxa"/>
          </w:tcPr>
          <w:p w14:paraId="5C537198" w14:textId="77777777" w:rsidR="009C4696" w:rsidRPr="002941E8" w:rsidRDefault="009C4696" w:rsidP="00287E08">
            <w:pPr>
              <w:pStyle w:val="NoSpacing"/>
              <w:spacing w:after="120"/>
              <w:rPr>
                <w:sz w:val="24"/>
                <w:szCs w:val="24"/>
              </w:rPr>
            </w:pPr>
            <w:r w:rsidRPr="002941E8">
              <w:rPr>
                <w:sz w:val="24"/>
                <w:szCs w:val="24"/>
              </w:rPr>
              <w:t>Arrange governor briefing and debriefing</w:t>
            </w:r>
          </w:p>
        </w:tc>
        <w:tc>
          <w:tcPr>
            <w:tcW w:w="2693" w:type="dxa"/>
          </w:tcPr>
          <w:p w14:paraId="0839B601" w14:textId="77777777" w:rsidR="009C4696" w:rsidRPr="002941E8" w:rsidRDefault="000D79D3" w:rsidP="00287E08">
            <w:pPr>
              <w:pStyle w:val="NoSpacing"/>
              <w:spacing w:after="120"/>
            </w:pPr>
            <w:r w:rsidRPr="002941E8">
              <w:t>1.</w:t>
            </w:r>
          </w:p>
          <w:p w14:paraId="2907F96A" w14:textId="77777777" w:rsidR="000D79D3" w:rsidRPr="002941E8" w:rsidRDefault="000D79D3" w:rsidP="00287E08">
            <w:pPr>
              <w:pStyle w:val="NoSpacing"/>
              <w:spacing w:after="120"/>
            </w:pPr>
            <w:r w:rsidRPr="002941E8">
              <w:t>2.</w:t>
            </w:r>
          </w:p>
        </w:tc>
        <w:tc>
          <w:tcPr>
            <w:tcW w:w="2694" w:type="dxa"/>
          </w:tcPr>
          <w:p w14:paraId="31F82210" w14:textId="77777777" w:rsidR="009C4696" w:rsidRPr="002941E8" w:rsidRDefault="009C4696" w:rsidP="00287E08">
            <w:pPr>
              <w:pStyle w:val="NoSpacing"/>
              <w:spacing w:after="120"/>
            </w:pPr>
          </w:p>
        </w:tc>
      </w:tr>
      <w:tr w:rsidR="009C4696" w:rsidRPr="002941E8" w14:paraId="2FDEEA4D" w14:textId="77777777" w:rsidTr="00D46A9A">
        <w:tc>
          <w:tcPr>
            <w:tcW w:w="5245" w:type="dxa"/>
          </w:tcPr>
          <w:p w14:paraId="7C6C9F0E" w14:textId="77777777" w:rsidR="009C4696" w:rsidRPr="002941E8" w:rsidRDefault="009C4696" w:rsidP="00287E08">
            <w:pPr>
              <w:pStyle w:val="NoSpacing"/>
              <w:spacing w:after="120"/>
              <w:rPr>
                <w:sz w:val="24"/>
                <w:szCs w:val="24"/>
              </w:rPr>
            </w:pPr>
            <w:r w:rsidRPr="002941E8">
              <w:rPr>
                <w:sz w:val="24"/>
                <w:szCs w:val="24"/>
              </w:rPr>
              <w:t xml:space="preserve">Decide how you will inform children, </w:t>
            </w:r>
            <w:proofErr w:type="gramStart"/>
            <w:r w:rsidRPr="002941E8">
              <w:rPr>
                <w:sz w:val="24"/>
                <w:szCs w:val="24"/>
              </w:rPr>
              <w:t>parents</w:t>
            </w:r>
            <w:proofErr w:type="gramEnd"/>
            <w:r w:rsidRPr="002941E8">
              <w:rPr>
                <w:sz w:val="24"/>
                <w:szCs w:val="24"/>
              </w:rPr>
              <w:t xml:space="preserve"> and wider community</w:t>
            </w:r>
          </w:p>
        </w:tc>
        <w:tc>
          <w:tcPr>
            <w:tcW w:w="2693" w:type="dxa"/>
          </w:tcPr>
          <w:p w14:paraId="6E1ED0F9" w14:textId="77777777" w:rsidR="009C4696" w:rsidRPr="002941E8" w:rsidRDefault="000D79D3" w:rsidP="00287E08">
            <w:pPr>
              <w:pStyle w:val="NoSpacing"/>
              <w:spacing w:after="120"/>
            </w:pPr>
            <w:r w:rsidRPr="002941E8">
              <w:t>1.</w:t>
            </w:r>
          </w:p>
          <w:p w14:paraId="2F43C816" w14:textId="77777777" w:rsidR="000D79D3" w:rsidRPr="002941E8" w:rsidRDefault="000D79D3" w:rsidP="00287E08">
            <w:pPr>
              <w:pStyle w:val="NoSpacing"/>
              <w:spacing w:after="120"/>
            </w:pPr>
            <w:r w:rsidRPr="002941E8">
              <w:t>2.</w:t>
            </w:r>
          </w:p>
        </w:tc>
        <w:tc>
          <w:tcPr>
            <w:tcW w:w="2694" w:type="dxa"/>
          </w:tcPr>
          <w:p w14:paraId="565FAF8F" w14:textId="77777777" w:rsidR="009C4696" w:rsidRPr="002941E8" w:rsidRDefault="009C4696" w:rsidP="00287E08">
            <w:pPr>
              <w:pStyle w:val="NoSpacing"/>
              <w:spacing w:after="120"/>
            </w:pPr>
          </w:p>
        </w:tc>
      </w:tr>
      <w:tr w:rsidR="009C4696" w:rsidRPr="002941E8" w14:paraId="6154F3A5" w14:textId="77777777" w:rsidTr="00D46A9A">
        <w:tc>
          <w:tcPr>
            <w:tcW w:w="5245" w:type="dxa"/>
          </w:tcPr>
          <w:p w14:paraId="15CF4E49" w14:textId="77777777" w:rsidR="009C4696" w:rsidRPr="002941E8" w:rsidRDefault="009C4696" w:rsidP="00287E08">
            <w:pPr>
              <w:pStyle w:val="NoSpacing"/>
              <w:spacing w:after="120"/>
              <w:rPr>
                <w:sz w:val="24"/>
                <w:szCs w:val="24"/>
              </w:rPr>
            </w:pPr>
            <w:r w:rsidRPr="002941E8">
              <w:rPr>
                <w:sz w:val="24"/>
                <w:szCs w:val="24"/>
              </w:rPr>
              <w:t>Inform children</w:t>
            </w:r>
          </w:p>
        </w:tc>
        <w:tc>
          <w:tcPr>
            <w:tcW w:w="2693" w:type="dxa"/>
          </w:tcPr>
          <w:p w14:paraId="4CFB16D8" w14:textId="77777777" w:rsidR="009C4696" w:rsidRPr="002941E8" w:rsidRDefault="000D79D3" w:rsidP="00287E08">
            <w:pPr>
              <w:pStyle w:val="NoSpacing"/>
              <w:spacing w:after="120"/>
            </w:pPr>
            <w:r w:rsidRPr="002941E8">
              <w:t>1.</w:t>
            </w:r>
          </w:p>
          <w:p w14:paraId="57A82B84" w14:textId="77777777" w:rsidR="000D79D3" w:rsidRPr="002941E8" w:rsidRDefault="000D79D3" w:rsidP="00287E08">
            <w:pPr>
              <w:pStyle w:val="NoSpacing"/>
              <w:spacing w:after="120"/>
            </w:pPr>
            <w:r w:rsidRPr="002941E8">
              <w:t>2.</w:t>
            </w:r>
          </w:p>
        </w:tc>
        <w:tc>
          <w:tcPr>
            <w:tcW w:w="2694" w:type="dxa"/>
          </w:tcPr>
          <w:p w14:paraId="699A58FE" w14:textId="77777777" w:rsidR="009C4696" w:rsidRPr="002941E8" w:rsidRDefault="009C4696" w:rsidP="00287E08">
            <w:pPr>
              <w:pStyle w:val="NoSpacing"/>
              <w:spacing w:after="120"/>
            </w:pPr>
          </w:p>
        </w:tc>
      </w:tr>
      <w:tr w:rsidR="009C4696" w:rsidRPr="002941E8" w14:paraId="09337DB4" w14:textId="77777777" w:rsidTr="00D46A9A">
        <w:tc>
          <w:tcPr>
            <w:tcW w:w="5245" w:type="dxa"/>
          </w:tcPr>
          <w:p w14:paraId="1313E5F3" w14:textId="77777777" w:rsidR="009C4696" w:rsidRPr="002941E8" w:rsidRDefault="009C4696" w:rsidP="00287E08">
            <w:pPr>
              <w:pStyle w:val="NoSpacing"/>
              <w:spacing w:after="120"/>
              <w:rPr>
                <w:sz w:val="24"/>
                <w:szCs w:val="24"/>
              </w:rPr>
            </w:pPr>
            <w:r w:rsidRPr="002941E8">
              <w:rPr>
                <w:sz w:val="24"/>
                <w:szCs w:val="24"/>
              </w:rPr>
              <w:t>Inform parents</w:t>
            </w:r>
          </w:p>
        </w:tc>
        <w:tc>
          <w:tcPr>
            <w:tcW w:w="2693" w:type="dxa"/>
          </w:tcPr>
          <w:p w14:paraId="7D69490E" w14:textId="77777777" w:rsidR="009C4696" w:rsidRPr="002941E8" w:rsidRDefault="000D79D3" w:rsidP="00287E08">
            <w:pPr>
              <w:pStyle w:val="NoSpacing"/>
              <w:spacing w:after="120"/>
            </w:pPr>
            <w:r w:rsidRPr="002941E8">
              <w:t>1.</w:t>
            </w:r>
          </w:p>
          <w:p w14:paraId="4B249D9D" w14:textId="77777777" w:rsidR="000D79D3" w:rsidRPr="002941E8" w:rsidRDefault="000D79D3" w:rsidP="00287E08">
            <w:pPr>
              <w:pStyle w:val="NoSpacing"/>
              <w:spacing w:after="120"/>
            </w:pPr>
            <w:r w:rsidRPr="002941E8">
              <w:t>2.</w:t>
            </w:r>
          </w:p>
        </w:tc>
        <w:tc>
          <w:tcPr>
            <w:tcW w:w="2694" w:type="dxa"/>
          </w:tcPr>
          <w:p w14:paraId="56BF6FDE" w14:textId="77777777" w:rsidR="009C4696" w:rsidRPr="002941E8" w:rsidRDefault="009C4696" w:rsidP="00287E08">
            <w:pPr>
              <w:pStyle w:val="NoSpacing"/>
              <w:spacing w:after="120"/>
            </w:pPr>
          </w:p>
        </w:tc>
      </w:tr>
      <w:tr w:rsidR="009C4696" w:rsidRPr="002941E8" w14:paraId="22666B7B" w14:textId="77777777" w:rsidTr="00D46A9A">
        <w:tc>
          <w:tcPr>
            <w:tcW w:w="5245" w:type="dxa"/>
          </w:tcPr>
          <w:p w14:paraId="176A2501" w14:textId="77777777" w:rsidR="009C4696" w:rsidRPr="002941E8" w:rsidRDefault="009C4696" w:rsidP="00287E08">
            <w:pPr>
              <w:pStyle w:val="NoSpacing"/>
              <w:spacing w:after="120"/>
              <w:rPr>
                <w:sz w:val="24"/>
                <w:szCs w:val="24"/>
              </w:rPr>
            </w:pPr>
            <w:r w:rsidRPr="002941E8">
              <w:rPr>
                <w:sz w:val="24"/>
                <w:szCs w:val="24"/>
              </w:rPr>
              <w:t xml:space="preserve">Inform neighbouring schools </w:t>
            </w:r>
          </w:p>
        </w:tc>
        <w:tc>
          <w:tcPr>
            <w:tcW w:w="2693" w:type="dxa"/>
          </w:tcPr>
          <w:p w14:paraId="5E1A5D32" w14:textId="77777777" w:rsidR="009C4696" w:rsidRPr="002941E8" w:rsidRDefault="000D79D3" w:rsidP="00287E08">
            <w:pPr>
              <w:pStyle w:val="NoSpacing"/>
              <w:spacing w:after="120"/>
            </w:pPr>
            <w:r w:rsidRPr="002941E8">
              <w:t>1.</w:t>
            </w:r>
          </w:p>
          <w:p w14:paraId="34762C18" w14:textId="77777777" w:rsidR="000D79D3" w:rsidRPr="002941E8" w:rsidRDefault="000D79D3" w:rsidP="00287E08">
            <w:pPr>
              <w:pStyle w:val="NoSpacing"/>
              <w:spacing w:after="120"/>
            </w:pPr>
            <w:r w:rsidRPr="002941E8">
              <w:t>2.</w:t>
            </w:r>
          </w:p>
        </w:tc>
        <w:tc>
          <w:tcPr>
            <w:tcW w:w="2694" w:type="dxa"/>
          </w:tcPr>
          <w:p w14:paraId="348661E5" w14:textId="77777777" w:rsidR="009C4696" w:rsidRPr="002941E8" w:rsidRDefault="009C4696" w:rsidP="00287E08">
            <w:pPr>
              <w:pStyle w:val="NoSpacing"/>
              <w:spacing w:after="120"/>
            </w:pPr>
          </w:p>
        </w:tc>
      </w:tr>
      <w:tr w:rsidR="009C4696" w:rsidRPr="002941E8" w14:paraId="2A602A1C" w14:textId="77777777" w:rsidTr="00D46A9A">
        <w:tc>
          <w:tcPr>
            <w:tcW w:w="5245" w:type="dxa"/>
          </w:tcPr>
          <w:p w14:paraId="4E3606A1" w14:textId="0D0FBEED" w:rsidR="009C4696" w:rsidRPr="002941E8" w:rsidRDefault="009C4696" w:rsidP="00287E08">
            <w:pPr>
              <w:pStyle w:val="NoSpacing"/>
              <w:spacing w:after="120"/>
              <w:rPr>
                <w:sz w:val="24"/>
                <w:szCs w:val="24"/>
              </w:rPr>
            </w:pPr>
            <w:r w:rsidRPr="002941E8">
              <w:rPr>
                <w:sz w:val="24"/>
                <w:szCs w:val="24"/>
              </w:rPr>
              <w:t xml:space="preserve">Inform local community including the local vicar </w:t>
            </w:r>
            <w:r w:rsidR="007E3EEC" w:rsidRPr="002941E8">
              <w:rPr>
                <w:sz w:val="24"/>
                <w:szCs w:val="24"/>
              </w:rPr>
              <w:t>or clergy member</w:t>
            </w:r>
          </w:p>
        </w:tc>
        <w:tc>
          <w:tcPr>
            <w:tcW w:w="2693" w:type="dxa"/>
          </w:tcPr>
          <w:p w14:paraId="09A92A21" w14:textId="77777777" w:rsidR="009C4696" w:rsidRPr="002941E8" w:rsidRDefault="000D79D3" w:rsidP="00287E08">
            <w:pPr>
              <w:pStyle w:val="NoSpacing"/>
              <w:spacing w:after="120"/>
            </w:pPr>
            <w:r w:rsidRPr="002941E8">
              <w:t>1.</w:t>
            </w:r>
          </w:p>
          <w:p w14:paraId="39C1ED16" w14:textId="77777777" w:rsidR="000D79D3" w:rsidRPr="002941E8" w:rsidRDefault="000D79D3" w:rsidP="00287E08">
            <w:pPr>
              <w:pStyle w:val="NoSpacing"/>
              <w:spacing w:after="120"/>
            </w:pPr>
            <w:r w:rsidRPr="002941E8">
              <w:t>2.</w:t>
            </w:r>
          </w:p>
        </w:tc>
        <w:tc>
          <w:tcPr>
            <w:tcW w:w="2694" w:type="dxa"/>
          </w:tcPr>
          <w:p w14:paraId="5FB12834" w14:textId="77777777" w:rsidR="009C4696" w:rsidRPr="002941E8" w:rsidRDefault="009C4696" w:rsidP="00287E08">
            <w:pPr>
              <w:pStyle w:val="NoSpacing"/>
              <w:spacing w:after="120"/>
            </w:pPr>
          </w:p>
        </w:tc>
      </w:tr>
      <w:tr w:rsidR="009C4696" w:rsidRPr="002941E8" w14:paraId="355D8C67" w14:textId="77777777" w:rsidTr="00D46A9A">
        <w:tc>
          <w:tcPr>
            <w:tcW w:w="5245" w:type="dxa"/>
          </w:tcPr>
          <w:p w14:paraId="463C3822" w14:textId="4AE53E53" w:rsidR="009C4696" w:rsidRPr="002941E8" w:rsidRDefault="009C4696" w:rsidP="00287E08">
            <w:pPr>
              <w:pStyle w:val="NoSpacing"/>
              <w:spacing w:after="120"/>
              <w:rPr>
                <w:sz w:val="24"/>
                <w:szCs w:val="24"/>
              </w:rPr>
            </w:pPr>
            <w:r w:rsidRPr="002941E8">
              <w:rPr>
                <w:sz w:val="24"/>
                <w:szCs w:val="24"/>
              </w:rPr>
              <w:t>Manage Media (prepared statement –</w:t>
            </w:r>
            <w:r w:rsidR="007E3EEC" w:rsidRPr="002941E8">
              <w:rPr>
                <w:sz w:val="24"/>
                <w:szCs w:val="24"/>
              </w:rPr>
              <w:t xml:space="preserve"> </w:t>
            </w:r>
            <w:r w:rsidRPr="002941E8">
              <w:rPr>
                <w:sz w:val="24"/>
                <w:szCs w:val="24"/>
              </w:rPr>
              <w:t xml:space="preserve">ask for advice from the </w:t>
            </w:r>
            <w:r w:rsidR="00812838" w:rsidRPr="002941E8">
              <w:rPr>
                <w:sz w:val="24"/>
                <w:szCs w:val="24"/>
              </w:rPr>
              <w:t>S</w:t>
            </w:r>
            <w:r w:rsidRPr="002941E8">
              <w:rPr>
                <w:sz w:val="24"/>
                <w:szCs w:val="24"/>
              </w:rPr>
              <w:t>DBE &amp; LA)</w:t>
            </w:r>
          </w:p>
        </w:tc>
        <w:tc>
          <w:tcPr>
            <w:tcW w:w="2693" w:type="dxa"/>
          </w:tcPr>
          <w:p w14:paraId="0F424087" w14:textId="77777777" w:rsidR="009C4696" w:rsidRPr="002941E8" w:rsidRDefault="000D79D3" w:rsidP="00287E08">
            <w:pPr>
              <w:pStyle w:val="NoSpacing"/>
              <w:spacing w:after="120"/>
            </w:pPr>
            <w:r w:rsidRPr="002941E8">
              <w:t>1.</w:t>
            </w:r>
          </w:p>
          <w:p w14:paraId="7BB23C27" w14:textId="77777777" w:rsidR="000D79D3" w:rsidRPr="002941E8" w:rsidRDefault="000D79D3" w:rsidP="00287E08">
            <w:pPr>
              <w:pStyle w:val="NoSpacing"/>
              <w:spacing w:after="120"/>
            </w:pPr>
            <w:r w:rsidRPr="002941E8">
              <w:t>2.</w:t>
            </w:r>
          </w:p>
        </w:tc>
        <w:tc>
          <w:tcPr>
            <w:tcW w:w="2694" w:type="dxa"/>
          </w:tcPr>
          <w:p w14:paraId="7FBA9E73" w14:textId="77777777" w:rsidR="009C4696" w:rsidRPr="002941E8" w:rsidRDefault="009C4696" w:rsidP="00287E08">
            <w:pPr>
              <w:pStyle w:val="NoSpacing"/>
              <w:spacing w:after="120"/>
            </w:pPr>
          </w:p>
        </w:tc>
      </w:tr>
      <w:tr w:rsidR="009C4696" w:rsidRPr="002941E8" w14:paraId="6F2ED0B0" w14:textId="77777777" w:rsidTr="00D46A9A">
        <w:tc>
          <w:tcPr>
            <w:tcW w:w="5245" w:type="dxa"/>
          </w:tcPr>
          <w:p w14:paraId="60E0112D" w14:textId="77777777" w:rsidR="009C4696" w:rsidRPr="002941E8" w:rsidRDefault="009C4696" w:rsidP="00287E08">
            <w:pPr>
              <w:pStyle w:val="NoSpacing"/>
              <w:spacing w:after="120"/>
              <w:rPr>
                <w:sz w:val="24"/>
                <w:szCs w:val="24"/>
              </w:rPr>
            </w:pPr>
            <w:r w:rsidRPr="002941E8">
              <w:rPr>
                <w:sz w:val="24"/>
                <w:szCs w:val="24"/>
              </w:rPr>
              <w:t>Arrange staff support</w:t>
            </w:r>
          </w:p>
        </w:tc>
        <w:tc>
          <w:tcPr>
            <w:tcW w:w="2693" w:type="dxa"/>
          </w:tcPr>
          <w:p w14:paraId="0EFFC950" w14:textId="77777777" w:rsidR="009C4696" w:rsidRPr="002941E8" w:rsidRDefault="000D79D3" w:rsidP="00287E08">
            <w:pPr>
              <w:pStyle w:val="NoSpacing"/>
              <w:spacing w:after="120"/>
            </w:pPr>
            <w:r w:rsidRPr="002941E8">
              <w:t>1.</w:t>
            </w:r>
          </w:p>
          <w:p w14:paraId="05DAAD00" w14:textId="77777777" w:rsidR="000D79D3" w:rsidRPr="002941E8" w:rsidRDefault="000D79D3" w:rsidP="00287E08">
            <w:pPr>
              <w:pStyle w:val="NoSpacing"/>
              <w:spacing w:after="120"/>
            </w:pPr>
            <w:r w:rsidRPr="002941E8">
              <w:t>2.</w:t>
            </w:r>
          </w:p>
        </w:tc>
        <w:tc>
          <w:tcPr>
            <w:tcW w:w="2694" w:type="dxa"/>
          </w:tcPr>
          <w:p w14:paraId="312B8F8D" w14:textId="77777777" w:rsidR="009C4696" w:rsidRPr="002941E8" w:rsidRDefault="009C4696" w:rsidP="00287E08">
            <w:pPr>
              <w:pStyle w:val="NoSpacing"/>
              <w:spacing w:after="120"/>
            </w:pPr>
          </w:p>
        </w:tc>
      </w:tr>
      <w:tr w:rsidR="009C4696" w:rsidRPr="002941E8" w14:paraId="39CAB0CA" w14:textId="77777777" w:rsidTr="00D46A9A">
        <w:tc>
          <w:tcPr>
            <w:tcW w:w="5245" w:type="dxa"/>
          </w:tcPr>
          <w:p w14:paraId="7208E02D" w14:textId="77777777" w:rsidR="009C4696" w:rsidRPr="002941E8" w:rsidRDefault="009C4696" w:rsidP="00287E08">
            <w:pPr>
              <w:pStyle w:val="NoSpacing"/>
              <w:spacing w:after="120"/>
              <w:rPr>
                <w:sz w:val="24"/>
                <w:szCs w:val="24"/>
              </w:rPr>
            </w:pPr>
            <w:r w:rsidRPr="002941E8">
              <w:rPr>
                <w:sz w:val="24"/>
                <w:szCs w:val="24"/>
              </w:rPr>
              <w:lastRenderedPageBreak/>
              <w:t xml:space="preserve">If the incident occurs during the school day decide how you will dismiss the children at the end of the day </w:t>
            </w:r>
          </w:p>
        </w:tc>
        <w:tc>
          <w:tcPr>
            <w:tcW w:w="2693" w:type="dxa"/>
          </w:tcPr>
          <w:p w14:paraId="598D2272" w14:textId="77777777" w:rsidR="009C4696" w:rsidRPr="002941E8" w:rsidRDefault="000D79D3" w:rsidP="00287E08">
            <w:pPr>
              <w:pStyle w:val="NoSpacing"/>
              <w:spacing w:after="120"/>
            </w:pPr>
            <w:r w:rsidRPr="002941E8">
              <w:t>1.</w:t>
            </w:r>
          </w:p>
          <w:p w14:paraId="166F523F" w14:textId="77777777" w:rsidR="000D79D3" w:rsidRPr="002941E8" w:rsidRDefault="000D79D3" w:rsidP="00287E08">
            <w:pPr>
              <w:pStyle w:val="NoSpacing"/>
              <w:spacing w:after="120"/>
            </w:pPr>
            <w:r w:rsidRPr="002941E8">
              <w:t>2.</w:t>
            </w:r>
          </w:p>
        </w:tc>
        <w:tc>
          <w:tcPr>
            <w:tcW w:w="2694" w:type="dxa"/>
          </w:tcPr>
          <w:p w14:paraId="47B304C4" w14:textId="77777777" w:rsidR="009C4696" w:rsidRPr="002941E8" w:rsidRDefault="009C4696" w:rsidP="00287E08">
            <w:pPr>
              <w:pStyle w:val="NoSpacing"/>
              <w:spacing w:after="120"/>
            </w:pPr>
          </w:p>
        </w:tc>
      </w:tr>
    </w:tbl>
    <w:p w14:paraId="2FED0A34" w14:textId="77777777" w:rsidR="0088444C" w:rsidRPr="002941E8" w:rsidRDefault="0088444C" w:rsidP="00287E08">
      <w:pPr>
        <w:rPr>
          <w:b/>
          <w:sz w:val="24"/>
          <w:szCs w:val="24"/>
        </w:rPr>
      </w:pPr>
      <w:r w:rsidRPr="002941E8">
        <w:rPr>
          <w:color w:val="7030A0"/>
          <w:sz w:val="24"/>
          <w:szCs w:val="24"/>
        </w:rPr>
        <w:br/>
      </w:r>
      <w:hyperlink w:anchor="_Index" w:history="1">
        <w:r w:rsidRPr="002941E8">
          <w:rPr>
            <w:rStyle w:val="Hyperlink"/>
            <w:color w:val="7030A0"/>
            <w:sz w:val="24"/>
            <w:szCs w:val="24"/>
            <w:u w:val="none"/>
          </w:rPr>
          <w:t>[Back to Index]</w:t>
        </w:r>
      </w:hyperlink>
      <w:r w:rsidR="009C4696" w:rsidRPr="002941E8">
        <w:rPr>
          <w:b/>
          <w:sz w:val="24"/>
          <w:szCs w:val="24"/>
        </w:rPr>
        <w:br w:type="page"/>
      </w:r>
    </w:p>
    <w:p w14:paraId="33AD380B" w14:textId="77777777" w:rsidR="001B077B" w:rsidRPr="001B077B" w:rsidRDefault="001B077B" w:rsidP="00287E08">
      <w:pPr>
        <w:pStyle w:val="Heading1"/>
        <w:rPr>
          <w:rFonts w:asciiTheme="minorHAnsi" w:hAnsiTheme="minorHAnsi"/>
          <w:b/>
          <w:sz w:val="28"/>
          <w:szCs w:val="28"/>
        </w:rPr>
      </w:pPr>
      <w:bookmarkStart w:id="15" w:name="_Appendix_3_–"/>
      <w:bookmarkEnd w:id="15"/>
      <w:r w:rsidRPr="001B077B">
        <w:rPr>
          <w:rFonts w:asciiTheme="minorHAnsi" w:hAnsiTheme="minorHAnsi"/>
          <w:b/>
          <w:sz w:val="28"/>
          <w:szCs w:val="28"/>
        </w:rPr>
        <w:lastRenderedPageBreak/>
        <w:t>Appendix 3 – School</w:t>
      </w:r>
      <w:r>
        <w:rPr>
          <w:rFonts w:asciiTheme="minorHAnsi" w:hAnsiTheme="minorHAnsi"/>
          <w:b/>
          <w:sz w:val="28"/>
          <w:szCs w:val="28"/>
        </w:rPr>
        <w:t xml:space="preserve"> C</w:t>
      </w:r>
      <w:r w:rsidRPr="001B077B">
        <w:rPr>
          <w:rFonts w:asciiTheme="minorHAnsi" w:hAnsiTheme="minorHAnsi"/>
          <w:b/>
          <w:sz w:val="28"/>
          <w:szCs w:val="28"/>
        </w:rPr>
        <w:t xml:space="preserve">ontacts </w:t>
      </w:r>
      <w:r>
        <w:rPr>
          <w:rFonts w:asciiTheme="minorHAnsi" w:hAnsiTheme="minorHAnsi"/>
          <w:b/>
          <w:sz w:val="28"/>
          <w:szCs w:val="28"/>
        </w:rPr>
        <w:t>F</w:t>
      </w:r>
      <w:r w:rsidRPr="001B077B">
        <w:rPr>
          <w:rFonts w:asciiTheme="minorHAnsi" w:hAnsiTheme="minorHAnsi"/>
          <w:b/>
          <w:sz w:val="28"/>
          <w:szCs w:val="28"/>
        </w:rPr>
        <w:t>orm</w:t>
      </w:r>
    </w:p>
    <w:p w14:paraId="174BDEF5" w14:textId="77777777" w:rsidR="00673BF2" w:rsidRPr="002D4CD6" w:rsidRDefault="001B077B" w:rsidP="005E1185">
      <w:pPr>
        <w:pStyle w:val="NoSpacing"/>
      </w:pPr>
      <w:r>
        <w:br/>
      </w:r>
      <w:r w:rsidR="00673BF2" w:rsidRPr="002D4CD6">
        <w:t>School phone number / dedicated line...........................</w:t>
      </w:r>
    </w:p>
    <w:p w14:paraId="54B51221" w14:textId="77777777" w:rsidR="00673BF2" w:rsidRPr="002D4CD6" w:rsidRDefault="00673BF2" w:rsidP="00287E08">
      <w:pPr>
        <w:pStyle w:val="Default"/>
        <w:ind w:left="567" w:right="685" w:hanging="567"/>
        <w:rPr>
          <w:rFonts w:asciiTheme="minorHAnsi" w:hAnsiTheme="minorHAnsi"/>
          <w:color w:val="auto"/>
          <w:sz w:val="22"/>
          <w:szCs w:val="22"/>
        </w:rPr>
      </w:pPr>
    </w:p>
    <w:tbl>
      <w:tblPr>
        <w:tblStyle w:val="TableGrid"/>
        <w:tblW w:w="9781" w:type="dxa"/>
        <w:tblInd w:w="675" w:type="dxa"/>
        <w:tblLayout w:type="fixed"/>
        <w:tblLook w:val="04A0" w:firstRow="1" w:lastRow="0" w:firstColumn="1" w:lastColumn="0" w:noHBand="0" w:noVBand="1"/>
      </w:tblPr>
      <w:tblGrid>
        <w:gridCol w:w="4423"/>
        <w:gridCol w:w="3828"/>
        <w:gridCol w:w="1530"/>
      </w:tblGrid>
      <w:tr w:rsidR="00673BF2" w:rsidRPr="002D4CD6" w14:paraId="087AC23D" w14:textId="77777777" w:rsidTr="00141782">
        <w:tc>
          <w:tcPr>
            <w:tcW w:w="4423" w:type="dxa"/>
          </w:tcPr>
          <w:p w14:paraId="41854D83" w14:textId="77777777" w:rsidR="00673BF2" w:rsidRPr="002D4CD6" w:rsidRDefault="00673BF2" w:rsidP="00287E08">
            <w:pPr>
              <w:pStyle w:val="Default"/>
              <w:spacing w:before="120" w:line="360" w:lineRule="auto"/>
              <w:ind w:left="567" w:right="685" w:hanging="567"/>
              <w:rPr>
                <w:rFonts w:asciiTheme="minorHAnsi" w:hAnsiTheme="minorHAnsi"/>
                <w:b/>
                <w:color w:val="auto"/>
                <w:sz w:val="22"/>
                <w:szCs w:val="22"/>
              </w:rPr>
            </w:pPr>
            <w:r w:rsidRPr="002D4CD6">
              <w:rPr>
                <w:rFonts w:asciiTheme="minorHAnsi" w:hAnsiTheme="minorHAnsi"/>
                <w:b/>
                <w:color w:val="auto"/>
                <w:sz w:val="22"/>
                <w:szCs w:val="22"/>
              </w:rPr>
              <w:t>List of Key Contacts (name):</w:t>
            </w:r>
          </w:p>
        </w:tc>
        <w:tc>
          <w:tcPr>
            <w:tcW w:w="3828" w:type="dxa"/>
          </w:tcPr>
          <w:p w14:paraId="31FB660B" w14:textId="77777777" w:rsidR="00673BF2" w:rsidRPr="002D4CD6" w:rsidRDefault="00673BF2" w:rsidP="00287E08">
            <w:pPr>
              <w:pStyle w:val="Default"/>
              <w:spacing w:before="120" w:line="360" w:lineRule="auto"/>
              <w:ind w:right="685"/>
              <w:rPr>
                <w:rFonts w:asciiTheme="minorHAnsi" w:hAnsiTheme="minorHAnsi"/>
                <w:b/>
                <w:color w:val="auto"/>
                <w:sz w:val="22"/>
                <w:szCs w:val="22"/>
              </w:rPr>
            </w:pPr>
            <w:r w:rsidRPr="002D4CD6">
              <w:rPr>
                <w:rFonts w:asciiTheme="minorHAnsi" w:hAnsiTheme="minorHAnsi"/>
                <w:b/>
                <w:color w:val="auto"/>
                <w:sz w:val="22"/>
                <w:szCs w:val="22"/>
              </w:rPr>
              <w:t>Phone Number/s</w:t>
            </w:r>
          </w:p>
        </w:tc>
        <w:tc>
          <w:tcPr>
            <w:tcW w:w="1530" w:type="dxa"/>
          </w:tcPr>
          <w:p w14:paraId="14868A77" w14:textId="2113BD44" w:rsidR="00673BF2" w:rsidRPr="002D4CD6" w:rsidRDefault="00141782" w:rsidP="00287E08">
            <w:pPr>
              <w:pStyle w:val="Default"/>
              <w:spacing w:before="120" w:line="360" w:lineRule="auto"/>
              <w:ind w:left="567" w:right="685" w:hanging="567"/>
              <w:rPr>
                <w:rFonts w:asciiTheme="minorHAnsi" w:hAnsiTheme="minorHAnsi"/>
                <w:color w:val="auto"/>
                <w:sz w:val="22"/>
                <w:szCs w:val="22"/>
              </w:rPr>
            </w:pPr>
            <w:r>
              <w:rPr>
                <w:rFonts w:asciiTheme="minorHAnsi" w:hAnsiTheme="minorHAnsi"/>
                <w:b/>
                <w:color w:val="auto"/>
                <w:sz w:val="22"/>
                <w:szCs w:val="22"/>
              </w:rPr>
              <w:t xml:space="preserve"> Done</w:t>
            </w:r>
          </w:p>
        </w:tc>
      </w:tr>
      <w:tr w:rsidR="00673BF2" w:rsidRPr="002D4CD6" w14:paraId="3190A955" w14:textId="77777777" w:rsidTr="00141782">
        <w:tc>
          <w:tcPr>
            <w:tcW w:w="4423" w:type="dxa"/>
          </w:tcPr>
          <w:p w14:paraId="687A4AD1" w14:textId="77777777" w:rsidR="00673BF2" w:rsidRPr="002D4CD6" w:rsidRDefault="00673BF2" w:rsidP="00287E08">
            <w:pPr>
              <w:spacing w:before="120" w:line="360" w:lineRule="auto"/>
            </w:pPr>
            <w:r w:rsidRPr="002D4CD6">
              <w:t>H</w:t>
            </w:r>
            <w:r w:rsidR="000438FB">
              <w:t>ead / Principal / Vice-Principal</w:t>
            </w:r>
            <w:r w:rsidR="004F7014">
              <w:t>/ CEO</w:t>
            </w:r>
          </w:p>
        </w:tc>
        <w:tc>
          <w:tcPr>
            <w:tcW w:w="3828" w:type="dxa"/>
          </w:tcPr>
          <w:p w14:paraId="369517A8" w14:textId="77777777" w:rsidR="00673BF2" w:rsidRPr="002D4CD6" w:rsidRDefault="00673BF2" w:rsidP="00287E08">
            <w:pPr>
              <w:spacing w:before="120" w:line="360" w:lineRule="auto"/>
            </w:pPr>
          </w:p>
        </w:tc>
        <w:tc>
          <w:tcPr>
            <w:tcW w:w="1530" w:type="dxa"/>
          </w:tcPr>
          <w:p w14:paraId="10B958CF" w14:textId="77777777" w:rsidR="00673BF2" w:rsidRPr="002D4CD6" w:rsidRDefault="00673BF2" w:rsidP="00287E08">
            <w:pPr>
              <w:spacing w:before="120" w:line="360" w:lineRule="auto"/>
            </w:pPr>
          </w:p>
        </w:tc>
      </w:tr>
      <w:tr w:rsidR="00673BF2" w:rsidRPr="002D4CD6" w14:paraId="6917B4C6" w14:textId="77777777" w:rsidTr="00141782">
        <w:tc>
          <w:tcPr>
            <w:tcW w:w="4423" w:type="dxa"/>
          </w:tcPr>
          <w:p w14:paraId="15BCFB32" w14:textId="77777777" w:rsidR="00673BF2" w:rsidRPr="002D4CD6" w:rsidRDefault="00673BF2" w:rsidP="00287E08">
            <w:pPr>
              <w:spacing w:before="120" w:line="360" w:lineRule="auto"/>
            </w:pPr>
            <w:r w:rsidRPr="002D4CD6">
              <w:t>Chair of Governors</w:t>
            </w:r>
          </w:p>
        </w:tc>
        <w:tc>
          <w:tcPr>
            <w:tcW w:w="3828" w:type="dxa"/>
          </w:tcPr>
          <w:p w14:paraId="0DFD746D" w14:textId="77777777" w:rsidR="00673BF2" w:rsidRPr="002D4CD6" w:rsidRDefault="00673BF2" w:rsidP="00287E08">
            <w:pPr>
              <w:spacing w:before="120" w:line="360" w:lineRule="auto"/>
            </w:pPr>
          </w:p>
        </w:tc>
        <w:tc>
          <w:tcPr>
            <w:tcW w:w="1530" w:type="dxa"/>
          </w:tcPr>
          <w:p w14:paraId="4F68231B" w14:textId="77777777" w:rsidR="00673BF2" w:rsidRPr="002D4CD6" w:rsidRDefault="00673BF2" w:rsidP="00287E08">
            <w:pPr>
              <w:spacing w:before="120" w:line="360" w:lineRule="auto"/>
            </w:pPr>
          </w:p>
        </w:tc>
      </w:tr>
      <w:tr w:rsidR="00673BF2" w:rsidRPr="002D4CD6" w14:paraId="3AB0E10A" w14:textId="77777777" w:rsidTr="00141782">
        <w:tc>
          <w:tcPr>
            <w:tcW w:w="4423" w:type="dxa"/>
          </w:tcPr>
          <w:p w14:paraId="4D7EF455" w14:textId="77777777" w:rsidR="00673BF2" w:rsidRPr="002D4CD6" w:rsidRDefault="00673BF2" w:rsidP="00287E08">
            <w:pPr>
              <w:spacing w:before="120" w:line="360" w:lineRule="auto"/>
            </w:pPr>
            <w:r w:rsidRPr="002D4CD6">
              <w:t>LA critical response team</w:t>
            </w:r>
          </w:p>
        </w:tc>
        <w:tc>
          <w:tcPr>
            <w:tcW w:w="3828" w:type="dxa"/>
          </w:tcPr>
          <w:p w14:paraId="1A704A02" w14:textId="77777777" w:rsidR="00673BF2" w:rsidRPr="002D4CD6" w:rsidRDefault="00673BF2" w:rsidP="00287E08">
            <w:pPr>
              <w:spacing w:before="120" w:line="360" w:lineRule="auto"/>
            </w:pPr>
          </w:p>
        </w:tc>
        <w:tc>
          <w:tcPr>
            <w:tcW w:w="1530" w:type="dxa"/>
          </w:tcPr>
          <w:p w14:paraId="60D3DC22" w14:textId="77777777" w:rsidR="00673BF2" w:rsidRPr="002D4CD6" w:rsidRDefault="00673BF2" w:rsidP="00287E08">
            <w:pPr>
              <w:spacing w:before="120" w:line="360" w:lineRule="auto"/>
            </w:pPr>
          </w:p>
        </w:tc>
      </w:tr>
      <w:tr w:rsidR="00673BF2" w:rsidRPr="002D4CD6" w14:paraId="5C2A10E6" w14:textId="77777777" w:rsidTr="00141782">
        <w:tc>
          <w:tcPr>
            <w:tcW w:w="4423" w:type="dxa"/>
          </w:tcPr>
          <w:p w14:paraId="2EB60A8F" w14:textId="77777777" w:rsidR="00673BF2" w:rsidRPr="002D4CD6" w:rsidRDefault="00673BF2" w:rsidP="00287E08">
            <w:pPr>
              <w:spacing w:before="120" w:line="360" w:lineRule="auto"/>
            </w:pPr>
            <w:r w:rsidRPr="002D4CD6">
              <w:t>Salisbury Diocesan Board of Education</w:t>
            </w:r>
          </w:p>
        </w:tc>
        <w:tc>
          <w:tcPr>
            <w:tcW w:w="3828" w:type="dxa"/>
          </w:tcPr>
          <w:p w14:paraId="71D1687D" w14:textId="77777777" w:rsidR="00581E01" w:rsidRDefault="000438FB" w:rsidP="00287E08">
            <w:pPr>
              <w:pStyle w:val="NoSpacing"/>
              <w:rPr>
                <w:rFonts w:cstheme="minorHAnsi"/>
                <w:b/>
              </w:rPr>
            </w:pPr>
            <w:r w:rsidRPr="003539AA">
              <w:rPr>
                <w:rFonts w:cstheme="minorHAnsi"/>
                <w:b/>
              </w:rPr>
              <w:t xml:space="preserve">Office hours:  </w:t>
            </w:r>
            <w:r w:rsidRPr="003539AA">
              <w:rPr>
                <w:rFonts w:cstheme="minorHAnsi"/>
                <w:b/>
              </w:rPr>
              <w:tab/>
            </w:r>
          </w:p>
          <w:p w14:paraId="37F0B6A2" w14:textId="77777777" w:rsidR="00581E01" w:rsidRDefault="00034857" w:rsidP="00287E08">
            <w:pPr>
              <w:pStyle w:val="NoSpacing"/>
              <w:rPr>
                <w:rFonts w:cstheme="minorHAnsi"/>
              </w:rPr>
            </w:pPr>
            <w:r w:rsidRPr="00581E01">
              <w:rPr>
                <w:rFonts w:cstheme="minorHAnsi"/>
              </w:rPr>
              <w:t>07436 339360 (term time)</w:t>
            </w:r>
          </w:p>
          <w:p w14:paraId="18BFE632" w14:textId="10E18D26" w:rsidR="000438FB" w:rsidRDefault="00034857" w:rsidP="00287E08">
            <w:pPr>
              <w:pStyle w:val="NoSpacing"/>
              <w:rPr>
                <w:rFonts w:cstheme="minorHAnsi"/>
              </w:rPr>
            </w:pPr>
            <w:r w:rsidRPr="00581E01">
              <w:rPr>
                <w:rFonts w:cstheme="minorHAnsi"/>
              </w:rPr>
              <w:t xml:space="preserve"> </w:t>
            </w:r>
            <w:r w:rsidR="00E90F65" w:rsidRPr="00581E01">
              <w:rPr>
                <w:rFonts w:cstheme="minorHAnsi"/>
              </w:rPr>
              <w:t>07436 339559 (school holidays)</w:t>
            </w:r>
            <w:r w:rsidR="000438FB" w:rsidRPr="00581E01">
              <w:rPr>
                <w:rFonts w:cstheme="minorHAnsi"/>
              </w:rPr>
              <w:t xml:space="preserve"> </w:t>
            </w:r>
          </w:p>
          <w:p w14:paraId="3DAFE932" w14:textId="6153435E" w:rsidR="00141782" w:rsidRDefault="00141782" w:rsidP="00287E08">
            <w:pPr>
              <w:pStyle w:val="NoSpacing"/>
              <w:rPr>
                <w:rFonts w:cstheme="minorHAnsi"/>
                <w:b/>
                <w:bCs/>
              </w:rPr>
            </w:pPr>
            <w:r>
              <w:rPr>
                <w:rFonts w:cstheme="minorHAnsi"/>
                <w:b/>
                <w:bCs/>
              </w:rPr>
              <w:t>Out of office hours:</w:t>
            </w:r>
          </w:p>
          <w:p w14:paraId="269F63BA" w14:textId="3459866E" w:rsidR="004F7014" w:rsidRPr="005E1185" w:rsidRDefault="00141782" w:rsidP="00287E08">
            <w:pPr>
              <w:pStyle w:val="NoSpacing"/>
              <w:rPr>
                <w:rFonts w:cstheme="minorHAnsi"/>
              </w:rPr>
            </w:pPr>
            <w:r>
              <w:rPr>
                <w:rFonts w:cstheme="minorHAnsi"/>
              </w:rPr>
              <w:t>Critical incident@salisbury.anglican.org</w:t>
            </w:r>
          </w:p>
        </w:tc>
        <w:tc>
          <w:tcPr>
            <w:tcW w:w="1530" w:type="dxa"/>
          </w:tcPr>
          <w:p w14:paraId="4BC192D0" w14:textId="77777777" w:rsidR="00673BF2" w:rsidRPr="002D4CD6" w:rsidRDefault="00673BF2" w:rsidP="00287E08">
            <w:pPr>
              <w:spacing w:before="120" w:line="360" w:lineRule="auto"/>
            </w:pPr>
          </w:p>
        </w:tc>
      </w:tr>
      <w:tr w:rsidR="00673BF2" w:rsidRPr="002D4CD6" w14:paraId="17CE262C" w14:textId="77777777" w:rsidTr="00141782">
        <w:tc>
          <w:tcPr>
            <w:tcW w:w="4423" w:type="dxa"/>
          </w:tcPr>
          <w:p w14:paraId="54D73181" w14:textId="77777777" w:rsidR="00673BF2" w:rsidRPr="002D4CD6" w:rsidRDefault="00673BF2" w:rsidP="00287E08">
            <w:pPr>
              <w:spacing w:before="120" w:line="360" w:lineRule="auto"/>
            </w:pPr>
            <w:r w:rsidRPr="002D4CD6">
              <w:t>Local Clergy</w:t>
            </w:r>
          </w:p>
        </w:tc>
        <w:tc>
          <w:tcPr>
            <w:tcW w:w="3828" w:type="dxa"/>
          </w:tcPr>
          <w:p w14:paraId="5E92F58F" w14:textId="77777777" w:rsidR="00673BF2" w:rsidRPr="002D4CD6" w:rsidRDefault="00673BF2" w:rsidP="00287E08">
            <w:pPr>
              <w:spacing w:before="120" w:line="360" w:lineRule="auto"/>
            </w:pPr>
          </w:p>
        </w:tc>
        <w:tc>
          <w:tcPr>
            <w:tcW w:w="1530" w:type="dxa"/>
          </w:tcPr>
          <w:p w14:paraId="46E344AB" w14:textId="77777777" w:rsidR="00673BF2" w:rsidRPr="002D4CD6" w:rsidRDefault="00673BF2" w:rsidP="00287E08">
            <w:pPr>
              <w:spacing w:before="120" w:line="360" w:lineRule="auto"/>
            </w:pPr>
          </w:p>
        </w:tc>
      </w:tr>
      <w:tr w:rsidR="004F7014" w:rsidRPr="002D4CD6" w14:paraId="1C8E5029" w14:textId="77777777" w:rsidTr="00141782">
        <w:tc>
          <w:tcPr>
            <w:tcW w:w="4423" w:type="dxa"/>
          </w:tcPr>
          <w:p w14:paraId="5A9B157D" w14:textId="77777777" w:rsidR="004F7014" w:rsidRPr="002D4CD6" w:rsidRDefault="004F7014" w:rsidP="00287E08">
            <w:pPr>
              <w:spacing w:before="120" w:line="360" w:lineRule="auto"/>
            </w:pPr>
            <w:r>
              <w:t>Paid children’s, families or youth</w:t>
            </w:r>
            <w:r w:rsidRPr="002D4CD6">
              <w:t xml:space="preserve"> workers </w:t>
            </w:r>
            <w:r>
              <w:t>who work with the school regularly</w:t>
            </w:r>
          </w:p>
        </w:tc>
        <w:tc>
          <w:tcPr>
            <w:tcW w:w="3828" w:type="dxa"/>
          </w:tcPr>
          <w:p w14:paraId="0A943C66" w14:textId="77777777" w:rsidR="004F7014" w:rsidRPr="002D4CD6" w:rsidRDefault="004F7014" w:rsidP="00287E08">
            <w:pPr>
              <w:spacing w:before="120" w:line="360" w:lineRule="auto"/>
            </w:pPr>
          </w:p>
        </w:tc>
        <w:tc>
          <w:tcPr>
            <w:tcW w:w="1530" w:type="dxa"/>
          </w:tcPr>
          <w:p w14:paraId="73DDBC50" w14:textId="77777777" w:rsidR="004F7014" w:rsidRPr="002D4CD6" w:rsidRDefault="004F7014" w:rsidP="00287E08">
            <w:pPr>
              <w:spacing w:before="120" w:line="360" w:lineRule="auto"/>
            </w:pPr>
          </w:p>
        </w:tc>
      </w:tr>
      <w:tr w:rsidR="00673BF2" w:rsidRPr="002D4CD6" w14:paraId="667F7B97" w14:textId="77777777" w:rsidTr="00141782">
        <w:tc>
          <w:tcPr>
            <w:tcW w:w="4423" w:type="dxa"/>
          </w:tcPr>
          <w:p w14:paraId="1AA5FB8E" w14:textId="4E1FA4D5" w:rsidR="00673BF2" w:rsidRPr="002D4CD6" w:rsidRDefault="00812838" w:rsidP="00287E08">
            <w:pPr>
              <w:spacing w:before="120" w:line="360" w:lineRule="auto"/>
            </w:pPr>
            <w:r>
              <w:t xml:space="preserve">Director of </w:t>
            </w:r>
            <w:r w:rsidR="00673BF2" w:rsidRPr="002D4CD6">
              <w:t>Communications</w:t>
            </w:r>
            <w:r w:rsidR="00E72F68">
              <w:t xml:space="preserve">, </w:t>
            </w:r>
            <w:r w:rsidR="00E90F65">
              <w:t>Rebecca Pavel</w:t>
            </w:r>
            <w:r w:rsidR="00581E01">
              <w:t>e</w:t>
            </w:r>
            <w:r w:rsidR="00E90F65">
              <w:t>y</w:t>
            </w:r>
          </w:p>
        </w:tc>
        <w:tc>
          <w:tcPr>
            <w:tcW w:w="3828" w:type="dxa"/>
          </w:tcPr>
          <w:p w14:paraId="3EF10679" w14:textId="2A20B401" w:rsidR="00E72F68" w:rsidRPr="002D4CD6" w:rsidRDefault="00E72F68" w:rsidP="00287E08">
            <w:pPr>
              <w:spacing w:before="120" w:line="360" w:lineRule="auto"/>
            </w:pPr>
            <w:r>
              <w:t xml:space="preserve">Mobile:  </w:t>
            </w:r>
            <w:r w:rsidR="00581E01" w:rsidRPr="00581E01">
              <w:rPr>
                <w:rFonts w:cstheme="minorHAnsi"/>
                <w:color w:val="000000"/>
                <w:shd w:val="clear" w:color="auto" w:fill="FFFFFF"/>
              </w:rPr>
              <w:t>07500 836989</w:t>
            </w:r>
          </w:p>
        </w:tc>
        <w:tc>
          <w:tcPr>
            <w:tcW w:w="1530" w:type="dxa"/>
          </w:tcPr>
          <w:p w14:paraId="3F923170" w14:textId="77777777" w:rsidR="00673BF2" w:rsidRPr="002D4CD6" w:rsidRDefault="00673BF2" w:rsidP="00287E08">
            <w:pPr>
              <w:spacing w:before="120" w:line="360" w:lineRule="auto"/>
            </w:pPr>
          </w:p>
        </w:tc>
      </w:tr>
      <w:tr w:rsidR="00673BF2" w:rsidRPr="002D4CD6" w14:paraId="1BC51F53" w14:textId="77777777" w:rsidTr="00141782">
        <w:tc>
          <w:tcPr>
            <w:tcW w:w="4423" w:type="dxa"/>
          </w:tcPr>
          <w:p w14:paraId="43B52AE5" w14:textId="77777777" w:rsidR="00673BF2" w:rsidRPr="002D4CD6" w:rsidRDefault="00673BF2" w:rsidP="00287E08">
            <w:pPr>
              <w:spacing w:before="120" w:line="360" w:lineRule="auto"/>
            </w:pPr>
            <w:r w:rsidRPr="002D4CD6">
              <w:t>LA Media / Press Officer</w:t>
            </w:r>
          </w:p>
        </w:tc>
        <w:tc>
          <w:tcPr>
            <w:tcW w:w="3828" w:type="dxa"/>
          </w:tcPr>
          <w:p w14:paraId="183B6145" w14:textId="77777777" w:rsidR="00673BF2" w:rsidRPr="002D4CD6" w:rsidRDefault="00673BF2" w:rsidP="00287E08">
            <w:pPr>
              <w:spacing w:before="120" w:line="360" w:lineRule="auto"/>
            </w:pPr>
          </w:p>
        </w:tc>
        <w:tc>
          <w:tcPr>
            <w:tcW w:w="1530" w:type="dxa"/>
          </w:tcPr>
          <w:p w14:paraId="390F51E2" w14:textId="77777777" w:rsidR="00673BF2" w:rsidRPr="002D4CD6" w:rsidRDefault="00673BF2" w:rsidP="00287E08">
            <w:pPr>
              <w:spacing w:before="120" w:line="360" w:lineRule="auto"/>
            </w:pPr>
          </w:p>
        </w:tc>
      </w:tr>
      <w:tr w:rsidR="00673BF2" w:rsidRPr="002D4CD6" w14:paraId="5BAB1584" w14:textId="77777777" w:rsidTr="00141782">
        <w:tc>
          <w:tcPr>
            <w:tcW w:w="4423" w:type="dxa"/>
          </w:tcPr>
          <w:p w14:paraId="744F6CEB" w14:textId="77777777" w:rsidR="00673BF2" w:rsidRPr="002D4CD6" w:rsidRDefault="00673BF2" w:rsidP="00287E08">
            <w:pPr>
              <w:spacing w:before="120" w:line="360" w:lineRule="auto"/>
            </w:pPr>
            <w:r w:rsidRPr="002D4CD6">
              <w:t>Local Police</w:t>
            </w:r>
          </w:p>
        </w:tc>
        <w:tc>
          <w:tcPr>
            <w:tcW w:w="3828" w:type="dxa"/>
          </w:tcPr>
          <w:p w14:paraId="2612754C" w14:textId="77777777" w:rsidR="00673BF2" w:rsidRPr="002D4CD6" w:rsidRDefault="00673BF2" w:rsidP="00287E08">
            <w:pPr>
              <w:spacing w:before="120" w:line="360" w:lineRule="auto"/>
            </w:pPr>
          </w:p>
        </w:tc>
        <w:tc>
          <w:tcPr>
            <w:tcW w:w="1530" w:type="dxa"/>
          </w:tcPr>
          <w:p w14:paraId="2D2ABD40" w14:textId="77777777" w:rsidR="00673BF2" w:rsidRPr="002D4CD6" w:rsidRDefault="00673BF2" w:rsidP="00287E08">
            <w:pPr>
              <w:spacing w:before="120" w:line="360" w:lineRule="auto"/>
            </w:pPr>
          </w:p>
        </w:tc>
      </w:tr>
      <w:tr w:rsidR="00673BF2" w:rsidRPr="002D4CD6" w14:paraId="30908AF8" w14:textId="77777777" w:rsidTr="00141782">
        <w:tc>
          <w:tcPr>
            <w:tcW w:w="4423" w:type="dxa"/>
          </w:tcPr>
          <w:p w14:paraId="4D655DEA" w14:textId="77777777" w:rsidR="00673BF2" w:rsidRPr="002D4CD6" w:rsidRDefault="00673BF2" w:rsidP="00287E08">
            <w:pPr>
              <w:spacing w:before="120" w:line="360" w:lineRule="auto"/>
            </w:pPr>
            <w:r w:rsidRPr="002D4CD6">
              <w:t>Fire Brigade</w:t>
            </w:r>
          </w:p>
        </w:tc>
        <w:tc>
          <w:tcPr>
            <w:tcW w:w="3828" w:type="dxa"/>
          </w:tcPr>
          <w:p w14:paraId="44D0C89A" w14:textId="77777777" w:rsidR="00673BF2" w:rsidRPr="002D4CD6" w:rsidRDefault="00673BF2" w:rsidP="00287E08">
            <w:pPr>
              <w:spacing w:before="120" w:line="360" w:lineRule="auto"/>
            </w:pPr>
          </w:p>
        </w:tc>
        <w:tc>
          <w:tcPr>
            <w:tcW w:w="1530" w:type="dxa"/>
          </w:tcPr>
          <w:p w14:paraId="18AC99AF" w14:textId="77777777" w:rsidR="00673BF2" w:rsidRPr="002D4CD6" w:rsidRDefault="00673BF2" w:rsidP="00287E08">
            <w:pPr>
              <w:spacing w:before="120" w:line="360" w:lineRule="auto"/>
            </w:pPr>
          </w:p>
        </w:tc>
      </w:tr>
      <w:tr w:rsidR="00673BF2" w:rsidRPr="002D4CD6" w14:paraId="7F85D338" w14:textId="77777777" w:rsidTr="00141782">
        <w:tc>
          <w:tcPr>
            <w:tcW w:w="4423" w:type="dxa"/>
          </w:tcPr>
          <w:p w14:paraId="34300F01" w14:textId="77777777" w:rsidR="00673BF2" w:rsidRPr="002D4CD6" w:rsidRDefault="00673BF2" w:rsidP="00287E08">
            <w:pPr>
              <w:spacing w:before="120" w:line="360" w:lineRule="auto"/>
            </w:pPr>
            <w:r w:rsidRPr="002D4CD6">
              <w:t>Hospital</w:t>
            </w:r>
          </w:p>
        </w:tc>
        <w:tc>
          <w:tcPr>
            <w:tcW w:w="3828" w:type="dxa"/>
          </w:tcPr>
          <w:p w14:paraId="32BC7B12" w14:textId="77777777" w:rsidR="00673BF2" w:rsidRPr="002D4CD6" w:rsidRDefault="00673BF2" w:rsidP="00287E08">
            <w:pPr>
              <w:spacing w:before="120" w:line="360" w:lineRule="auto"/>
            </w:pPr>
          </w:p>
        </w:tc>
        <w:tc>
          <w:tcPr>
            <w:tcW w:w="1530" w:type="dxa"/>
          </w:tcPr>
          <w:p w14:paraId="03CA35FD" w14:textId="77777777" w:rsidR="00673BF2" w:rsidRPr="002D4CD6" w:rsidRDefault="00673BF2" w:rsidP="00287E08">
            <w:pPr>
              <w:spacing w:before="120" w:line="360" w:lineRule="auto"/>
            </w:pPr>
          </w:p>
        </w:tc>
      </w:tr>
      <w:tr w:rsidR="00673BF2" w:rsidRPr="002D4CD6" w14:paraId="71A1C26E" w14:textId="77777777" w:rsidTr="00141782">
        <w:tc>
          <w:tcPr>
            <w:tcW w:w="4423" w:type="dxa"/>
          </w:tcPr>
          <w:p w14:paraId="4C0500E8" w14:textId="77777777" w:rsidR="00673BF2" w:rsidRPr="002D4CD6" w:rsidRDefault="00673BF2" w:rsidP="00287E08">
            <w:pPr>
              <w:spacing w:before="120" w:line="360" w:lineRule="auto"/>
            </w:pPr>
            <w:r w:rsidRPr="002D4CD6">
              <w:t>Designated Medical Officer</w:t>
            </w:r>
          </w:p>
        </w:tc>
        <w:tc>
          <w:tcPr>
            <w:tcW w:w="3828" w:type="dxa"/>
          </w:tcPr>
          <w:p w14:paraId="77009DF8" w14:textId="77777777" w:rsidR="00673BF2" w:rsidRPr="002D4CD6" w:rsidRDefault="00673BF2" w:rsidP="00287E08">
            <w:pPr>
              <w:spacing w:before="120" w:line="360" w:lineRule="auto"/>
            </w:pPr>
          </w:p>
        </w:tc>
        <w:tc>
          <w:tcPr>
            <w:tcW w:w="1530" w:type="dxa"/>
          </w:tcPr>
          <w:p w14:paraId="6DB91D31" w14:textId="77777777" w:rsidR="00673BF2" w:rsidRPr="002D4CD6" w:rsidRDefault="00673BF2" w:rsidP="00287E08">
            <w:pPr>
              <w:spacing w:before="120" w:line="360" w:lineRule="auto"/>
            </w:pPr>
          </w:p>
        </w:tc>
      </w:tr>
      <w:tr w:rsidR="00673BF2" w:rsidRPr="002D4CD6" w14:paraId="20DFE30F" w14:textId="77777777" w:rsidTr="00141782">
        <w:tc>
          <w:tcPr>
            <w:tcW w:w="4423" w:type="dxa"/>
          </w:tcPr>
          <w:p w14:paraId="65ACE9DF" w14:textId="77777777" w:rsidR="00673BF2" w:rsidRPr="002D4CD6" w:rsidRDefault="00673BF2" w:rsidP="00287E08">
            <w:pPr>
              <w:spacing w:before="120" w:line="360" w:lineRule="auto"/>
            </w:pPr>
            <w:r w:rsidRPr="002D4CD6">
              <w:t>Educational Psychologist</w:t>
            </w:r>
          </w:p>
        </w:tc>
        <w:tc>
          <w:tcPr>
            <w:tcW w:w="3828" w:type="dxa"/>
          </w:tcPr>
          <w:p w14:paraId="35951037" w14:textId="77777777" w:rsidR="00673BF2" w:rsidRPr="002D4CD6" w:rsidRDefault="00673BF2" w:rsidP="00287E08">
            <w:pPr>
              <w:spacing w:before="120" w:line="360" w:lineRule="auto"/>
            </w:pPr>
          </w:p>
        </w:tc>
        <w:tc>
          <w:tcPr>
            <w:tcW w:w="1530" w:type="dxa"/>
          </w:tcPr>
          <w:p w14:paraId="329BDFA7" w14:textId="77777777" w:rsidR="00673BF2" w:rsidRPr="002D4CD6" w:rsidRDefault="00673BF2" w:rsidP="00287E08">
            <w:pPr>
              <w:spacing w:before="120" w:line="360" w:lineRule="auto"/>
            </w:pPr>
          </w:p>
        </w:tc>
      </w:tr>
      <w:tr w:rsidR="00673BF2" w:rsidRPr="002D4CD6" w14:paraId="45214D9E" w14:textId="77777777" w:rsidTr="00141782">
        <w:tc>
          <w:tcPr>
            <w:tcW w:w="4423" w:type="dxa"/>
          </w:tcPr>
          <w:p w14:paraId="481684AD" w14:textId="77777777" w:rsidR="00673BF2" w:rsidRPr="002D4CD6" w:rsidRDefault="00673BF2" w:rsidP="00287E08">
            <w:pPr>
              <w:spacing w:before="120" w:line="360" w:lineRule="auto"/>
            </w:pPr>
            <w:r>
              <w:t>School N</w:t>
            </w:r>
            <w:r w:rsidRPr="002D4CD6">
              <w:t xml:space="preserve">urse </w:t>
            </w:r>
          </w:p>
        </w:tc>
        <w:tc>
          <w:tcPr>
            <w:tcW w:w="3828" w:type="dxa"/>
          </w:tcPr>
          <w:p w14:paraId="22ECAC9A" w14:textId="77777777" w:rsidR="00673BF2" w:rsidRPr="002D4CD6" w:rsidRDefault="00673BF2" w:rsidP="00287E08">
            <w:pPr>
              <w:spacing w:before="120" w:line="360" w:lineRule="auto"/>
            </w:pPr>
          </w:p>
        </w:tc>
        <w:tc>
          <w:tcPr>
            <w:tcW w:w="1530" w:type="dxa"/>
          </w:tcPr>
          <w:p w14:paraId="6CA65BEC" w14:textId="77777777" w:rsidR="00673BF2" w:rsidRPr="002D4CD6" w:rsidRDefault="00673BF2" w:rsidP="00287E08">
            <w:pPr>
              <w:spacing w:before="120" w:line="360" w:lineRule="auto"/>
            </w:pPr>
          </w:p>
        </w:tc>
      </w:tr>
      <w:tr w:rsidR="00673BF2" w:rsidRPr="002D4CD6" w14:paraId="4A1F7699" w14:textId="77777777" w:rsidTr="00141782">
        <w:tc>
          <w:tcPr>
            <w:tcW w:w="4423" w:type="dxa"/>
          </w:tcPr>
          <w:p w14:paraId="29AB7AFF" w14:textId="77777777" w:rsidR="00673BF2" w:rsidRPr="002D4CD6" w:rsidRDefault="00673BF2" w:rsidP="00287E08">
            <w:pPr>
              <w:spacing w:before="120" w:line="360" w:lineRule="auto"/>
            </w:pPr>
            <w:r w:rsidRPr="002D4CD6">
              <w:t>Education Welfare Officer</w:t>
            </w:r>
          </w:p>
        </w:tc>
        <w:tc>
          <w:tcPr>
            <w:tcW w:w="3828" w:type="dxa"/>
          </w:tcPr>
          <w:p w14:paraId="329A3EE3" w14:textId="77777777" w:rsidR="00673BF2" w:rsidRPr="002D4CD6" w:rsidRDefault="00673BF2" w:rsidP="00287E08">
            <w:pPr>
              <w:spacing w:before="120" w:line="360" w:lineRule="auto"/>
            </w:pPr>
          </w:p>
        </w:tc>
        <w:tc>
          <w:tcPr>
            <w:tcW w:w="1530" w:type="dxa"/>
          </w:tcPr>
          <w:p w14:paraId="626B516C" w14:textId="77777777" w:rsidR="00673BF2" w:rsidRPr="002D4CD6" w:rsidRDefault="00673BF2" w:rsidP="00287E08">
            <w:pPr>
              <w:spacing w:before="120" w:line="360" w:lineRule="auto"/>
            </w:pPr>
          </w:p>
        </w:tc>
      </w:tr>
      <w:tr w:rsidR="00673BF2" w:rsidRPr="002D4CD6" w14:paraId="0ECB3CCC" w14:textId="77777777" w:rsidTr="00141782">
        <w:tc>
          <w:tcPr>
            <w:tcW w:w="4423" w:type="dxa"/>
          </w:tcPr>
          <w:p w14:paraId="3415A7AC" w14:textId="77777777" w:rsidR="00673BF2" w:rsidRPr="002D4CD6" w:rsidRDefault="00673BF2" w:rsidP="00287E08">
            <w:pPr>
              <w:spacing w:before="120" w:line="360" w:lineRule="auto"/>
            </w:pPr>
            <w:r w:rsidRPr="002D4CD6">
              <w:t>Counselling Services</w:t>
            </w:r>
          </w:p>
        </w:tc>
        <w:tc>
          <w:tcPr>
            <w:tcW w:w="3828" w:type="dxa"/>
          </w:tcPr>
          <w:p w14:paraId="3DCE2E07" w14:textId="77777777" w:rsidR="00673BF2" w:rsidRPr="002D4CD6" w:rsidRDefault="00673BF2" w:rsidP="00287E08">
            <w:pPr>
              <w:spacing w:before="120" w:line="360" w:lineRule="auto"/>
            </w:pPr>
          </w:p>
        </w:tc>
        <w:tc>
          <w:tcPr>
            <w:tcW w:w="1530" w:type="dxa"/>
          </w:tcPr>
          <w:p w14:paraId="29C89364" w14:textId="77777777" w:rsidR="00673BF2" w:rsidRPr="002D4CD6" w:rsidRDefault="00673BF2" w:rsidP="00287E08">
            <w:pPr>
              <w:spacing w:before="120" w:line="360" w:lineRule="auto"/>
            </w:pPr>
          </w:p>
        </w:tc>
      </w:tr>
      <w:tr w:rsidR="00673BF2" w:rsidRPr="002D4CD6" w14:paraId="1B9956F6" w14:textId="77777777" w:rsidTr="00141782">
        <w:tc>
          <w:tcPr>
            <w:tcW w:w="4423" w:type="dxa"/>
          </w:tcPr>
          <w:p w14:paraId="25E80CF1" w14:textId="77777777" w:rsidR="00673BF2" w:rsidRPr="002D4CD6" w:rsidRDefault="00673BF2" w:rsidP="00287E08">
            <w:pPr>
              <w:spacing w:before="120" w:line="360" w:lineRule="auto"/>
            </w:pPr>
            <w:r w:rsidRPr="002D4CD6">
              <w:t>HR Schools support</w:t>
            </w:r>
          </w:p>
        </w:tc>
        <w:tc>
          <w:tcPr>
            <w:tcW w:w="3828" w:type="dxa"/>
          </w:tcPr>
          <w:p w14:paraId="5245412E" w14:textId="77777777" w:rsidR="00673BF2" w:rsidRPr="002D4CD6" w:rsidRDefault="00673BF2" w:rsidP="00287E08">
            <w:pPr>
              <w:spacing w:before="120" w:line="360" w:lineRule="auto"/>
            </w:pPr>
          </w:p>
        </w:tc>
        <w:tc>
          <w:tcPr>
            <w:tcW w:w="1530" w:type="dxa"/>
          </w:tcPr>
          <w:p w14:paraId="45E2746D" w14:textId="77777777" w:rsidR="00673BF2" w:rsidRPr="002D4CD6" w:rsidRDefault="00673BF2" w:rsidP="00287E08">
            <w:pPr>
              <w:spacing w:before="120" w:line="360" w:lineRule="auto"/>
            </w:pPr>
          </w:p>
        </w:tc>
      </w:tr>
      <w:tr w:rsidR="00673BF2" w:rsidRPr="002D4CD6" w14:paraId="369B077B" w14:textId="77777777" w:rsidTr="00141782">
        <w:tc>
          <w:tcPr>
            <w:tcW w:w="4423" w:type="dxa"/>
          </w:tcPr>
          <w:p w14:paraId="64A9DB47" w14:textId="77777777" w:rsidR="00673BF2" w:rsidRPr="002D4CD6" w:rsidRDefault="004F7014" w:rsidP="00287E08">
            <w:pPr>
              <w:spacing w:before="120" w:line="360" w:lineRule="auto"/>
            </w:pPr>
            <w:r>
              <w:t>LA Educational visits A</w:t>
            </w:r>
            <w:r w:rsidR="00673BF2" w:rsidRPr="002D4CD6">
              <w:t>dviser</w:t>
            </w:r>
          </w:p>
        </w:tc>
        <w:tc>
          <w:tcPr>
            <w:tcW w:w="3828" w:type="dxa"/>
          </w:tcPr>
          <w:p w14:paraId="634E30AC" w14:textId="77777777" w:rsidR="00673BF2" w:rsidRPr="002D4CD6" w:rsidRDefault="00673BF2" w:rsidP="00287E08">
            <w:pPr>
              <w:spacing w:before="120" w:line="360" w:lineRule="auto"/>
            </w:pPr>
          </w:p>
        </w:tc>
        <w:tc>
          <w:tcPr>
            <w:tcW w:w="1530" w:type="dxa"/>
          </w:tcPr>
          <w:p w14:paraId="49AE1651" w14:textId="77777777" w:rsidR="00673BF2" w:rsidRPr="002D4CD6" w:rsidRDefault="00673BF2" w:rsidP="00287E08">
            <w:pPr>
              <w:spacing w:before="120" w:line="360" w:lineRule="auto"/>
            </w:pPr>
          </w:p>
        </w:tc>
      </w:tr>
      <w:tr w:rsidR="00673BF2" w:rsidRPr="002D4CD6" w14:paraId="32DCEE5C" w14:textId="77777777" w:rsidTr="00141782">
        <w:tc>
          <w:tcPr>
            <w:tcW w:w="4423" w:type="dxa"/>
          </w:tcPr>
          <w:p w14:paraId="747ABC4B" w14:textId="77777777" w:rsidR="00673BF2" w:rsidRPr="002D4CD6" w:rsidRDefault="001D7E5E" w:rsidP="00287E08">
            <w:pPr>
              <w:spacing w:before="120" w:line="360" w:lineRule="auto"/>
            </w:pPr>
            <w:r>
              <w:t>Key holders</w:t>
            </w:r>
          </w:p>
        </w:tc>
        <w:tc>
          <w:tcPr>
            <w:tcW w:w="3828" w:type="dxa"/>
          </w:tcPr>
          <w:p w14:paraId="23967572" w14:textId="77777777" w:rsidR="00673BF2" w:rsidRPr="002D4CD6" w:rsidRDefault="00673BF2" w:rsidP="00287E08">
            <w:pPr>
              <w:spacing w:before="120" w:line="360" w:lineRule="auto"/>
            </w:pPr>
          </w:p>
        </w:tc>
        <w:tc>
          <w:tcPr>
            <w:tcW w:w="1530" w:type="dxa"/>
          </w:tcPr>
          <w:p w14:paraId="5E2454FA" w14:textId="77777777" w:rsidR="00673BF2" w:rsidRPr="002D4CD6" w:rsidRDefault="00673BF2" w:rsidP="00287E08">
            <w:pPr>
              <w:spacing w:before="120" w:line="360" w:lineRule="auto"/>
            </w:pPr>
          </w:p>
        </w:tc>
      </w:tr>
    </w:tbl>
    <w:bookmarkStart w:id="16" w:name="_Appendix_4_–"/>
    <w:bookmarkEnd w:id="16"/>
    <w:p w14:paraId="14DA9686" w14:textId="77777777" w:rsidR="001D7E5E" w:rsidRDefault="004418A3" w:rsidP="00287E08">
      <w:pPr>
        <w:pStyle w:val="NoSpacing"/>
      </w:pPr>
      <w:r w:rsidRPr="0088444C">
        <w:fldChar w:fldCharType="begin"/>
      </w:r>
      <w:r w:rsidR="0088444C" w:rsidRPr="0088444C">
        <w:instrText xml:space="preserve"> HYPERLINK  \l "_Index" </w:instrText>
      </w:r>
      <w:r w:rsidRPr="0088444C">
        <w:fldChar w:fldCharType="separate"/>
      </w:r>
      <w:r w:rsidR="0088444C" w:rsidRPr="0088444C">
        <w:rPr>
          <w:rStyle w:val="Hyperlink"/>
          <w:color w:val="7030A0"/>
          <w:u w:val="none"/>
        </w:rPr>
        <w:t>[Back to Index]</w:t>
      </w:r>
      <w:r w:rsidRPr="0088444C">
        <w:fldChar w:fldCharType="end"/>
      </w:r>
    </w:p>
    <w:p w14:paraId="20CD5179" w14:textId="77777777" w:rsidR="000438FB" w:rsidRDefault="000438FB" w:rsidP="00287E08">
      <w:pPr>
        <w:pStyle w:val="Heading1"/>
        <w:rPr>
          <w:rFonts w:asciiTheme="minorHAnsi" w:hAnsiTheme="minorHAnsi"/>
          <w:b/>
          <w:sz w:val="28"/>
          <w:szCs w:val="28"/>
        </w:rPr>
      </w:pPr>
      <w:bookmarkStart w:id="17" w:name="_Appendix_4_–_1"/>
      <w:bookmarkEnd w:id="17"/>
    </w:p>
    <w:p w14:paraId="7FBB4AAC" w14:textId="77777777" w:rsidR="00673BF2" w:rsidRPr="001D7E5E" w:rsidRDefault="001B077B" w:rsidP="00287E08">
      <w:pPr>
        <w:pStyle w:val="Heading1"/>
        <w:rPr>
          <w:rFonts w:asciiTheme="minorHAnsi" w:hAnsiTheme="minorHAnsi"/>
          <w:b/>
          <w:sz w:val="28"/>
          <w:szCs w:val="28"/>
        </w:rPr>
      </w:pPr>
      <w:r w:rsidRPr="001D7E5E">
        <w:rPr>
          <w:rFonts w:asciiTheme="minorHAnsi" w:hAnsiTheme="minorHAnsi"/>
          <w:b/>
          <w:sz w:val="28"/>
          <w:szCs w:val="28"/>
        </w:rPr>
        <w:lastRenderedPageBreak/>
        <w:t>Appendix 4 – Useful contacts &amp; further information</w:t>
      </w:r>
    </w:p>
    <w:p w14:paraId="4F2C9FC5" w14:textId="367CFCDB" w:rsidR="00673BF2" w:rsidRDefault="001B077B" w:rsidP="00287E08">
      <w:pPr>
        <w:autoSpaceDE w:val="0"/>
        <w:autoSpaceDN w:val="0"/>
        <w:adjustRightInd w:val="0"/>
        <w:rPr>
          <w:rFonts w:cs="AgfaRotisSansSerif"/>
          <w:lang w:eastAsia="en-GB"/>
        </w:rPr>
      </w:pPr>
      <w:r>
        <w:rPr>
          <w:rFonts w:cs="AgfaRotisSansSerif"/>
          <w:lang w:eastAsia="en-GB"/>
        </w:rPr>
        <w:br/>
        <w:t>There is a useful first port of call on</w:t>
      </w:r>
      <w:r w:rsidR="00673BF2">
        <w:rPr>
          <w:rFonts w:cs="AgfaRotisSansSerif"/>
          <w:lang w:eastAsia="en-GB"/>
        </w:rPr>
        <w:t xml:space="preserve"> </w:t>
      </w:r>
      <w:r>
        <w:rPr>
          <w:rFonts w:cs="AgfaRotisSansSerif"/>
          <w:lang w:eastAsia="en-GB"/>
        </w:rPr>
        <w:t>our</w:t>
      </w:r>
      <w:r w:rsidR="00673BF2">
        <w:rPr>
          <w:rFonts w:cs="AgfaRotisSansSerif"/>
          <w:lang w:eastAsia="en-GB"/>
        </w:rPr>
        <w:t xml:space="preserve"> website</w:t>
      </w:r>
      <w:r>
        <w:rPr>
          <w:rFonts w:cs="AgfaRotisSansSerif"/>
          <w:lang w:eastAsia="en-GB"/>
        </w:rPr>
        <w:t>:</w:t>
      </w:r>
      <w:r w:rsidR="00673BF2">
        <w:rPr>
          <w:rFonts w:cs="AgfaRotisSansSerif"/>
          <w:lang w:eastAsia="en-GB"/>
        </w:rPr>
        <w:t xml:space="preserve"> </w:t>
      </w:r>
      <w:r>
        <w:rPr>
          <w:rFonts w:cs="AgfaRotisSansSerif"/>
          <w:lang w:eastAsia="en-GB"/>
        </w:rPr>
        <w:br/>
      </w:r>
      <w:hyperlink r:id="rId17" w:history="1">
        <w:r w:rsidR="00706F4B">
          <w:rPr>
            <w:rStyle w:val="Hyperlink"/>
          </w:rPr>
          <w:t>Critical incidents - The Diocese of Salisbury (anglican.org)</w:t>
        </w:r>
      </w:hyperlink>
    </w:p>
    <w:p w14:paraId="7DFA28FF" w14:textId="77777777" w:rsidR="00673BF2" w:rsidRPr="001B077B" w:rsidRDefault="00673BF2" w:rsidP="00287E08">
      <w:pPr>
        <w:pStyle w:val="documentdescription"/>
        <w:rPr>
          <w:rFonts w:asciiTheme="minorHAnsi" w:hAnsiTheme="minorHAnsi"/>
          <w:b/>
        </w:rPr>
      </w:pPr>
      <w:r w:rsidRPr="001B077B">
        <w:rPr>
          <w:rFonts w:asciiTheme="minorHAnsi" w:hAnsiTheme="minorHAnsi"/>
          <w:b/>
        </w:rPr>
        <w:t>Organisatio</w:t>
      </w:r>
      <w:r w:rsidR="00B16482" w:rsidRPr="001B077B">
        <w:rPr>
          <w:rFonts w:asciiTheme="minorHAnsi" w:hAnsiTheme="minorHAnsi"/>
          <w:b/>
        </w:rPr>
        <w:t>ns and resources that may help:</w:t>
      </w:r>
    </w:p>
    <w:tbl>
      <w:tblPr>
        <w:tblW w:w="10466" w:type="dxa"/>
        <w:tblCellSpacing w:w="15" w:type="dxa"/>
        <w:tblCellMar>
          <w:top w:w="15" w:type="dxa"/>
          <w:left w:w="15" w:type="dxa"/>
          <w:bottom w:w="15" w:type="dxa"/>
          <w:right w:w="15" w:type="dxa"/>
        </w:tblCellMar>
        <w:tblLook w:val="04A0" w:firstRow="1" w:lastRow="0" w:firstColumn="1" w:lastColumn="0" w:noHBand="0" w:noVBand="1"/>
      </w:tblPr>
      <w:tblGrid>
        <w:gridCol w:w="8051"/>
        <w:gridCol w:w="2415"/>
      </w:tblGrid>
      <w:tr w:rsidR="00673BF2" w14:paraId="14EA7938" w14:textId="77777777" w:rsidTr="00287E08">
        <w:trPr>
          <w:tblCellSpacing w:w="15" w:type="dxa"/>
        </w:trPr>
        <w:tc>
          <w:tcPr>
            <w:tcW w:w="0" w:type="auto"/>
            <w:vAlign w:val="center"/>
            <w:hideMark/>
          </w:tcPr>
          <w:p w14:paraId="0103B614" w14:textId="3C6D28C2" w:rsidR="00673BF2" w:rsidRDefault="00673BF2" w:rsidP="00287E08">
            <w:pPr>
              <w:rPr>
                <w:sz w:val="24"/>
                <w:szCs w:val="24"/>
              </w:rPr>
            </w:pPr>
            <w:r>
              <w:rPr>
                <w:rStyle w:val="Strong"/>
              </w:rPr>
              <w:t>Child Bereavement UK</w:t>
            </w:r>
            <w:r>
              <w:t xml:space="preserve"> supports families and educates professionals both when a child dies and when a child is bereaved.</w:t>
            </w:r>
            <w:r>
              <w:br/>
            </w:r>
            <w:hyperlink r:id="rId18" w:history="1">
              <w:r>
                <w:rPr>
                  <w:rStyle w:val="Hyperlink"/>
                </w:rPr>
                <w:t>www.childbereaveme</w:t>
              </w:r>
              <w:r>
                <w:rPr>
                  <w:rStyle w:val="Hyperlink"/>
                </w:rPr>
                <w:t>n</w:t>
              </w:r>
              <w:r>
                <w:rPr>
                  <w:rStyle w:val="Hyperlink"/>
                </w:rPr>
                <w:t>tuk.org</w:t>
              </w:r>
            </w:hyperlink>
            <w:r>
              <w:t> </w:t>
            </w:r>
          </w:p>
        </w:tc>
        <w:tc>
          <w:tcPr>
            <w:tcW w:w="0" w:type="auto"/>
            <w:vAlign w:val="center"/>
            <w:hideMark/>
          </w:tcPr>
          <w:p w14:paraId="066CBF10" w14:textId="77777777" w:rsidR="00673BF2" w:rsidRDefault="00673BF2" w:rsidP="00287E08">
            <w:pPr>
              <w:rPr>
                <w:sz w:val="24"/>
                <w:szCs w:val="24"/>
              </w:rPr>
            </w:pPr>
            <w:r>
              <w:rPr>
                <w:noProof/>
                <w:sz w:val="24"/>
                <w:szCs w:val="24"/>
                <w:lang w:eastAsia="en-GB"/>
              </w:rPr>
              <w:drawing>
                <wp:anchor distT="0" distB="0" distL="114300" distR="114300" simplePos="0" relativeHeight="251658241" behindDoc="0" locked="0" layoutInCell="1" allowOverlap="1" wp14:anchorId="7B76C926" wp14:editId="013BB194">
                  <wp:simplePos x="0" y="0"/>
                  <wp:positionH relativeFrom="column">
                    <wp:posOffset>-409575</wp:posOffset>
                  </wp:positionH>
                  <wp:positionV relativeFrom="paragraph">
                    <wp:posOffset>-664210</wp:posOffset>
                  </wp:positionV>
                  <wp:extent cx="1457325" cy="646430"/>
                  <wp:effectExtent l="0" t="0" r="9525" b="1270"/>
                  <wp:wrapThrough wrapText="bothSides">
                    <wp:wrapPolygon edited="0">
                      <wp:start x="0" y="0"/>
                      <wp:lineTo x="0" y="21006"/>
                      <wp:lineTo x="21459" y="21006"/>
                      <wp:lineTo x="21459" y="0"/>
                      <wp:lineTo x="0" y="0"/>
                    </wp:wrapPolygon>
                  </wp:wrapThrough>
                  <wp:docPr id="12" name="Picture 12" descr="Child Bereavement UK">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 Bereavement UK">
                            <a:hlinkClick r:id="rId19"/>
                          </pic:cNvPr>
                          <pic:cNvPicPr>
                            <a:picLocks noChangeAspect="1" noChangeArrowheads="1"/>
                          </pic:cNvPicPr>
                        </pic:nvPicPr>
                        <pic:blipFill>
                          <a:blip r:embed="rId20" cstate="print"/>
                          <a:srcRect/>
                          <a:stretch>
                            <a:fillRect/>
                          </a:stretch>
                        </pic:blipFill>
                        <pic:spPr bwMode="auto">
                          <a:xfrm>
                            <a:off x="0" y="0"/>
                            <a:ext cx="1457325" cy="6464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673BF2" w14:paraId="69F4E653" w14:textId="77777777" w:rsidTr="00287E08">
        <w:trPr>
          <w:tblCellSpacing w:w="15" w:type="dxa"/>
        </w:trPr>
        <w:tc>
          <w:tcPr>
            <w:tcW w:w="0" w:type="auto"/>
            <w:vAlign w:val="center"/>
            <w:hideMark/>
          </w:tcPr>
          <w:p w14:paraId="0239255C" w14:textId="10E8F7F7" w:rsidR="00673BF2" w:rsidRDefault="00673BF2" w:rsidP="00287E08">
            <w:pPr>
              <w:rPr>
                <w:sz w:val="24"/>
                <w:szCs w:val="24"/>
              </w:rPr>
            </w:pPr>
            <w:r>
              <w:rPr>
                <w:rStyle w:val="Strong"/>
              </w:rPr>
              <w:t>Cruse</w:t>
            </w:r>
            <w:r>
              <w:t> has information about coping with grief for all ages.</w:t>
            </w:r>
            <w:r>
              <w:br/>
            </w:r>
            <w:hyperlink r:id="rId21" w:history="1">
              <w:r>
                <w:rPr>
                  <w:rStyle w:val="Hyperlink"/>
                </w:rPr>
                <w:t>www.cruse.org.uk</w:t>
              </w:r>
            </w:hyperlink>
            <w:r>
              <w:t> </w:t>
            </w:r>
          </w:p>
        </w:tc>
        <w:tc>
          <w:tcPr>
            <w:tcW w:w="0" w:type="auto"/>
            <w:vAlign w:val="center"/>
            <w:hideMark/>
          </w:tcPr>
          <w:p w14:paraId="655ADD9E" w14:textId="77777777" w:rsidR="00673BF2" w:rsidRDefault="00673BF2" w:rsidP="00287E08">
            <w:pPr>
              <w:rPr>
                <w:sz w:val="24"/>
                <w:szCs w:val="24"/>
              </w:rPr>
            </w:pPr>
            <w:r>
              <w:rPr>
                <w:noProof/>
                <w:color w:val="0000FF"/>
                <w:lang w:eastAsia="en-GB"/>
              </w:rPr>
              <w:drawing>
                <wp:inline distT="0" distB="0" distL="0" distR="0" wp14:anchorId="4E68B671" wp14:editId="736A2D40">
                  <wp:extent cx="1485900" cy="571690"/>
                  <wp:effectExtent l="0" t="0" r="0" b="0"/>
                  <wp:docPr id="3" name="Picture 3" descr="Cruse Bereavement Car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use Bereavement Care">
                            <a:hlinkClick r:id="rId21"/>
                          </pic:cNvPr>
                          <pic:cNvPicPr>
                            <a:picLocks noChangeAspect="1" noChangeArrowheads="1"/>
                          </pic:cNvPicPr>
                        </pic:nvPicPr>
                        <pic:blipFill>
                          <a:blip r:embed="rId22" cstate="print"/>
                          <a:srcRect/>
                          <a:stretch>
                            <a:fillRect/>
                          </a:stretch>
                        </pic:blipFill>
                        <pic:spPr bwMode="auto">
                          <a:xfrm>
                            <a:off x="0" y="0"/>
                            <a:ext cx="1487387" cy="572262"/>
                          </a:xfrm>
                          <a:prstGeom prst="rect">
                            <a:avLst/>
                          </a:prstGeom>
                          <a:noFill/>
                          <a:ln w="9525">
                            <a:noFill/>
                            <a:miter lim="800000"/>
                            <a:headEnd/>
                            <a:tailEnd/>
                          </a:ln>
                        </pic:spPr>
                      </pic:pic>
                    </a:graphicData>
                  </a:graphic>
                </wp:inline>
              </w:drawing>
            </w:r>
          </w:p>
        </w:tc>
      </w:tr>
      <w:tr w:rsidR="00673BF2" w14:paraId="147DF8D0" w14:textId="77777777" w:rsidTr="00BC4AAC">
        <w:trPr>
          <w:trHeight w:val="1478"/>
          <w:tblCellSpacing w:w="15" w:type="dxa"/>
        </w:trPr>
        <w:tc>
          <w:tcPr>
            <w:tcW w:w="0" w:type="auto"/>
            <w:vAlign w:val="center"/>
            <w:hideMark/>
          </w:tcPr>
          <w:p w14:paraId="762215CF" w14:textId="5549BFA6" w:rsidR="00673BF2" w:rsidRDefault="00673BF2" w:rsidP="00287E08">
            <w:pPr>
              <w:rPr>
                <w:sz w:val="24"/>
                <w:szCs w:val="24"/>
              </w:rPr>
            </w:pPr>
            <w:r>
              <w:rPr>
                <w:rStyle w:val="Strong"/>
              </w:rPr>
              <w:t>Care for the Family</w:t>
            </w:r>
            <w:r>
              <w:t xml:space="preserve"> offers support by bereaved parents for bereaved parents and helps friends, relatives and churches to provide appropriate support.</w:t>
            </w:r>
            <w:r>
              <w:br/>
            </w:r>
            <w:hyperlink r:id="rId23" w:history="1">
              <w:r>
                <w:rPr>
                  <w:rStyle w:val="Hyperlink"/>
                </w:rPr>
                <w:t>www.careforthefamily.</w:t>
              </w:r>
              <w:r>
                <w:rPr>
                  <w:rStyle w:val="Hyperlink"/>
                </w:rPr>
                <w:t>o</w:t>
              </w:r>
              <w:r>
                <w:rPr>
                  <w:rStyle w:val="Hyperlink"/>
                </w:rPr>
                <w:t>rg.uk/family-life/bereavement-support</w:t>
              </w:r>
            </w:hyperlink>
            <w:r>
              <w:t> </w:t>
            </w:r>
          </w:p>
        </w:tc>
        <w:tc>
          <w:tcPr>
            <w:tcW w:w="0" w:type="auto"/>
            <w:vAlign w:val="center"/>
            <w:hideMark/>
          </w:tcPr>
          <w:p w14:paraId="14AB8E47" w14:textId="77777777" w:rsidR="00673BF2" w:rsidRDefault="00673BF2" w:rsidP="00287E08">
            <w:pPr>
              <w:rPr>
                <w:sz w:val="24"/>
                <w:szCs w:val="24"/>
              </w:rPr>
            </w:pPr>
            <w:r>
              <w:rPr>
                <w:noProof/>
                <w:color w:val="0000FF"/>
                <w:lang w:eastAsia="en-GB"/>
              </w:rPr>
              <w:drawing>
                <wp:inline distT="0" distB="0" distL="0" distR="0" wp14:anchorId="53D0262E" wp14:editId="0ABE16C7">
                  <wp:extent cx="857250" cy="755121"/>
                  <wp:effectExtent l="0" t="0" r="0" b="6985"/>
                  <wp:docPr id="6" name="Picture 6" descr="Care for the Family">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e for the Family">
                            <a:hlinkClick r:id="rId23"/>
                          </pic:cNvPr>
                          <pic:cNvPicPr>
                            <a:picLocks noChangeAspect="1" noChangeArrowheads="1"/>
                          </pic:cNvPicPr>
                        </pic:nvPicPr>
                        <pic:blipFill>
                          <a:blip r:embed="rId24" cstate="print"/>
                          <a:srcRect/>
                          <a:stretch>
                            <a:fillRect/>
                          </a:stretch>
                        </pic:blipFill>
                        <pic:spPr bwMode="auto">
                          <a:xfrm>
                            <a:off x="0" y="0"/>
                            <a:ext cx="861822" cy="759149"/>
                          </a:xfrm>
                          <a:prstGeom prst="rect">
                            <a:avLst/>
                          </a:prstGeom>
                          <a:noFill/>
                          <a:ln w="9525">
                            <a:noFill/>
                            <a:miter lim="800000"/>
                            <a:headEnd/>
                            <a:tailEnd/>
                          </a:ln>
                        </pic:spPr>
                      </pic:pic>
                    </a:graphicData>
                  </a:graphic>
                </wp:inline>
              </w:drawing>
            </w:r>
          </w:p>
        </w:tc>
      </w:tr>
      <w:tr w:rsidR="00673BF2" w14:paraId="65C8052C" w14:textId="77777777" w:rsidTr="00287E08">
        <w:trPr>
          <w:tblCellSpacing w:w="15" w:type="dxa"/>
        </w:trPr>
        <w:tc>
          <w:tcPr>
            <w:tcW w:w="0" w:type="auto"/>
            <w:vAlign w:val="center"/>
            <w:hideMark/>
          </w:tcPr>
          <w:p w14:paraId="3FBEEDD3" w14:textId="77777777" w:rsidR="00673BF2" w:rsidRDefault="00673BF2" w:rsidP="00287E08">
            <w:pPr>
              <w:rPr>
                <w:sz w:val="24"/>
                <w:szCs w:val="24"/>
              </w:rPr>
            </w:pPr>
            <w:r>
              <w:rPr>
                <w:rStyle w:val="Strong"/>
              </w:rPr>
              <w:t>See Saw</w:t>
            </w:r>
            <w:r>
              <w:t> (Oxfordshire) has many useful resources on their website, including ideas for schools and families.</w:t>
            </w:r>
            <w:r>
              <w:br/>
            </w:r>
            <w:hyperlink r:id="rId25" w:history="1">
              <w:r>
                <w:rPr>
                  <w:rStyle w:val="Hyperlink"/>
                </w:rPr>
                <w:t>www.seesaw.org.uk</w:t>
              </w:r>
            </w:hyperlink>
            <w:r>
              <w:t> </w:t>
            </w:r>
          </w:p>
        </w:tc>
        <w:tc>
          <w:tcPr>
            <w:tcW w:w="0" w:type="auto"/>
            <w:vAlign w:val="center"/>
            <w:hideMark/>
          </w:tcPr>
          <w:p w14:paraId="1AB67C37" w14:textId="77777777" w:rsidR="00673BF2" w:rsidRDefault="00673BF2" w:rsidP="00287E08">
            <w:pPr>
              <w:rPr>
                <w:sz w:val="24"/>
                <w:szCs w:val="24"/>
              </w:rPr>
            </w:pPr>
            <w:r>
              <w:rPr>
                <w:noProof/>
                <w:color w:val="0000FF"/>
                <w:lang w:eastAsia="en-GB"/>
              </w:rPr>
              <w:drawing>
                <wp:anchor distT="0" distB="0" distL="114300" distR="114300" simplePos="0" relativeHeight="251658240" behindDoc="0" locked="0" layoutInCell="1" allowOverlap="1" wp14:anchorId="38113FF3" wp14:editId="2ABBC921">
                  <wp:simplePos x="0" y="0"/>
                  <wp:positionH relativeFrom="column">
                    <wp:posOffset>9525</wp:posOffset>
                  </wp:positionH>
                  <wp:positionV relativeFrom="paragraph">
                    <wp:posOffset>-226060</wp:posOffset>
                  </wp:positionV>
                  <wp:extent cx="1270000" cy="476250"/>
                  <wp:effectExtent l="0" t="0" r="6350" b="0"/>
                  <wp:wrapNone/>
                  <wp:docPr id="8" name="Picture 8" descr="SeeSaw">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eSaw">
                            <a:hlinkClick r:id="rId25"/>
                          </pic:cNvPr>
                          <pic:cNvPicPr>
                            <a:picLocks noChangeAspect="1" noChangeArrowheads="1"/>
                          </pic:cNvPicPr>
                        </pic:nvPicPr>
                        <pic:blipFill>
                          <a:blip r:embed="rId26" cstate="print"/>
                          <a:srcRect/>
                          <a:stretch>
                            <a:fillRect/>
                          </a:stretch>
                        </pic:blipFill>
                        <pic:spPr bwMode="auto">
                          <a:xfrm>
                            <a:off x="0" y="0"/>
                            <a:ext cx="1270000" cy="476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673BF2" w14:paraId="483BDBC5" w14:textId="77777777" w:rsidTr="00BC4AAC">
        <w:trPr>
          <w:trHeight w:val="1436"/>
          <w:tblCellSpacing w:w="15" w:type="dxa"/>
        </w:trPr>
        <w:tc>
          <w:tcPr>
            <w:tcW w:w="0" w:type="auto"/>
            <w:vAlign w:val="center"/>
            <w:hideMark/>
          </w:tcPr>
          <w:p w14:paraId="457B55DB" w14:textId="10F6DB5D" w:rsidR="00673BF2" w:rsidRDefault="00673BF2" w:rsidP="00287E08">
            <w:pPr>
              <w:rPr>
                <w:sz w:val="24"/>
                <w:szCs w:val="24"/>
              </w:rPr>
            </w:pPr>
            <w:r>
              <w:rPr>
                <w:rStyle w:val="Strong"/>
              </w:rPr>
              <w:t xml:space="preserve">The Compassionate Friends </w:t>
            </w:r>
            <w:r>
              <w:t xml:space="preserve">is an organisation of bereaved parents and their families, offering understanding, </w:t>
            </w:r>
            <w:proofErr w:type="gramStart"/>
            <w:r>
              <w:t>support</w:t>
            </w:r>
            <w:proofErr w:type="gramEnd"/>
            <w:r>
              <w:t xml:space="preserve"> and encouragement to others after the death of a child.</w:t>
            </w:r>
            <w:r>
              <w:br/>
            </w:r>
            <w:hyperlink r:id="rId27" w:history="1">
              <w:r>
                <w:rPr>
                  <w:rStyle w:val="Hyperlink"/>
                </w:rPr>
                <w:t>www.tcf.org.uk</w:t>
              </w:r>
            </w:hyperlink>
            <w:r>
              <w:t> </w:t>
            </w:r>
            <w:r>
              <w:br/>
            </w:r>
          </w:p>
        </w:tc>
        <w:tc>
          <w:tcPr>
            <w:tcW w:w="0" w:type="auto"/>
            <w:vAlign w:val="center"/>
            <w:hideMark/>
          </w:tcPr>
          <w:p w14:paraId="2799897A" w14:textId="77777777" w:rsidR="00673BF2" w:rsidRDefault="00673BF2" w:rsidP="00287E08">
            <w:pPr>
              <w:rPr>
                <w:sz w:val="24"/>
                <w:szCs w:val="24"/>
              </w:rPr>
            </w:pPr>
            <w:r>
              <w:rPr>
                <w:noProof/>
                <w:color w:val="0000FF"/>
                <w:lang w:eastAsia="en-GB"/>
              </w:rPr>
              <w:drawing>
                <wp:inline distT="0" distB="0" distL="0" distR="0" wp14:anchorId="0E16BBD5" wp14:editId="2706D3CC">
                  <wp:extent cx="828675" cy="716762"/>
                  <wp:effectExtent l="0" t="0" r="0" b="7620"/>
                  <wp:docPr id="10" name="Picture 10" descr="The Compassionate Friends">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e Compassionate Friends">
                            <a:hlinkClick r:id="rId27"/>
                          </pic:cNvPr>
                          <pic:cNvPicPr>
                            <a:picLocks noChangeAspect="1" noChangeArrowheads="1"/>
                          </pic:cNvPicPr>
                        </pic:nvPicPr>
                        <pic:blipFill>
                          <a:blip r:embed="rId28" cstate="print"/>
                          <a:srcRect/>
                          <a:stretch>
                            <a:fillRect/>
                          </a:stretch>
                        </pic:blipFill>
                        <pic:spPr bwMode="auto">
                          <a:xfrm>
                            <a:off x="0" y="0"/>
                            <a:ext cx="836026" cy="723120"/>
                          </a:xfrm>
                          <a:prstGeom prst="rect">
                            <a:avLst/>
                          </a:prstGeom>
                          <a:noFill/>
                          <a:ln w="9525">
                            <a:noFill/>
                            <a:miter lim="800000"/>
                            <a:headEnd/>
                            <a:tailEnd/>
                          </a:ln>
                        </pic:spPr>
                      </pic:pic>
                    </a:graphicData>
                  </a:graphic>
                </wp:inline>
              </w:drawing>
            </w:r>
          </w:p>
        </w:tc>
      </w:tr>
      <w:tr w:rsidR="00B16482" w14:paraId="096C2896" w14:textId="77777777" w:rsidTr="00287E08">
        <w:trPr>
          <w:tblCellSpacing w:w="15" w:type="dxa"/>
        </w:trPr>
        <w:tc>
          <w:tcPr>
            <w:tcW w:w="0" w:type="auto"/>
            <w:vAlign w:val="center"/>
            <w:hideMark/>
          </w:tcPr>
          <w:p w14:paraId="3B6AF539" w14:textId="77777777" w:rsidR="00B16482" w:rsidRPr="00B16482" w:rsidRDefault="00B16482" w:rsidP="00287E08">
            <w:pPr>
              <w:autoSpaceDE w:val="0"/>
              <w:autoSpaceDN w:val="0"/>
              <w:adjustRightInd w:val="0"/>
              <w:rPr>
                <w:rStyle w:val="Strong"/>
                <w:rFonts w:cs="Arial"/>
                <w:b w:val="0"/>
                <w:bCs w:val="0"/>
                <w:color w:val="000000" w:themeColor="text1"/>
                <w:shd w:val="clear" w:color="auto" w:fill="FFFFFF"/>
              </w:rPr>
            </w:pPr>
            <w:r>
              <w:rPr>
                <w:rFonts w:cs="Arial"/>
                <w:b/>
                <w:color w:val="000000" w:themeColor="text1"/>
                <w:shd w:val="clear" w:color="auto" w:fill="FFFFFF"/>
              </w:rPr>
              <w:t xml:space="preserve">The Prevention of Young Suicide </w:t>
            </w:r>
            <w:r>
              <w:rPr>
                <w:rFonts w:cs="Arial"/>
                <w:color w:val="000000" w:themeColor="text1"/>
                <w:shd w:val="clear" w:color="auto" w:fill="FFFFFF"/>
              </w:rPr>
              <w:t xml:space="preserve">organisation </w:t>
            </w:r>
            <w:r w:rsidRPr="00606274">
              <w:rPr>
                <w:rFonts w:cs="Arial"/>
                <w:color w:val="000000" w:themeColor="text1"/>
                <w:shd w:val="clear" w:color="auto" w:fill="FFFFFF"/>
              </w:rPr>
              <w:t>exist</w:t>
            </w:r>
            <w:r>
              <w:rPr>
                <w:rFonts w:cs="Arial"/>
                <w:color w:val="000000" w:themeColor="text1"/>
                <w:shd w:val="clear" w:color="auto" w:fill="FFFFFF"/>
              </w:rPr>
              <w:t>s</w:t>
            </w:r>
            <w:r w:rsidRPr="00606274">
              <w:rPr>
                <w:rFonts w:cs="Arial"/>
                <w:color w:val="000000" w:themeColor="text1"/>
                <w:shd w:val="clear" w:color="auto" w:fill="FFFFFF"/>
              </w:rPr>
              <w:t xml:space="preserve"> to reduce the number of young people who take their own lives by shattering the stigma around suicide and equipping young people and their communities with the skills to recognize and respond to suicidal behaviour</w:t>
            </w:r>
            <w:r>
              <w:rPr>
                <w:rFonts w:ascii="Arial" w:hAnsi="Arial" w:cs="Arial"/>
                <w:color w:val="333333"/>
                <w:shd w:val="clear" w:color="auto" w:fill="FFFFFF"/>
              </w:rPr>
              <w:t>.</w:t>
            </w:r>
            <w:r>
              <w:rPr>
                <w:rFonts w:ascii="Arial" w:hAnsi="Arial" w:cs="Arial"/>
                <w:color w:val="333333"/>
                <w:shd w:val="clear" w:color="auto" w:fill="FFFFFF"/>
              </w:rPr>
              <w:br/>
            </w:r>
            <w:hyperlink r:id="rId29" w:history="1">
              <w:r w:rsidRPr="00DA7608">
                <w:rPr>
                  <w:rStyle w:val="Hyperlink"/>
                  <w:rFonts w:cs="Arial"/>
                  <w:shd w:val="clear" w:color="auto" w:fill="FFFFFF"/>
                </w:rPr>
                <w:t>www.papyrus-uk.org</w:t>
              </w:r>
            </w:hyperlink>
            <w:r>
              <w:rPr>
                <w:rFonts w:cs="Arial"/>
                <w:shd w:val="clear" w:color="auto" w:fill="FFFFFF"/>
              </w:rPr>
              <w:t xml:space="preserve">  </w:t>
            </w:r>
          </w:p>
        </w:tc>
        <w:tc>
          <w:tcPr>
            <w:tcW w:w="0" w:type="auto"/>
            <w:vAlign w:val="center"/>
            <w:hideMark/>
          </w:tcPr>
          <w:p w14:paraId="114E71B0" w14:textId="77777777" w:rsidR="00B16482" w:rsidRDefault="00B16482" w:rsidP="00287E08">
            <w:pPr>
              <w:rPr>
                <w:noProof/>
                <w:color w:val="0000FF"/>
                <w:lang w:eastAsia="en-GB"/>
              </w:rPr>
            </w:pPr>
            <w:r>
              <w:rPr>
                <w:noProof/>
                <w:color w:val="0000FF"/>
                <w:lang w:eastAsia="en-GB"/>
              </w:rPr>
              <w:drawing>
                <wp:anchor distT="0" distB="0" distL="114300" distR="114300" simplePos="0" relativeHeight="251658242" behindDoc="1" locked="0" layoutInCell="1" allowOverlap="1" wp14:anchorId="77E9CEC7" wp14:editId="5FAEA173">
                  <wp:simplePos x="0" y="0"/>
                  <wp:positionH relativeFrom="column">
                    <wp:posOffset>262890</wp:posOffset>
                  </wp:positionH>
                  <wp:positionV relativeFrom="paragraph">
                    <wp:posOffset>-267970</wp:posOffset>
                  </wp:positionV>
                  <wp:extent cx="1162050" cy="371475"/>
                  <wp:effectExtent l="19050" t="0" r="0" b="0"/>
                  <wp:wrapTight wrapText="bothSides">
                    <wp:wrapPolygon edited="0">
                      <wp:start x="-354" y="0"/>
                      <wp:lineTo x="-354" y="21046"/>
                      <wp:lineTo x="21600" y="21046"/>
                      <wp:lineTo x="21600" y="0"/>
                      <wp:lineTo x="-354" y="0"/>
                    </wp:wrapPolygon>
                  </wp:wrapTight>
                  <wp:docPr id="5" name="Picture 5" descr="Papyrus, prevention of young suic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yrus, prevention of young suicide"/>
                          <pic:cNvPicPr>
                            <a:picLocks noChangeAspect="1" noChangeArrowheads="1"/>
                          </pic:cNvPicPr>
                        </pic:nvPicPr>
                        <pic:blipFill>
                          <a:blip r:embed="rId30" cstate="print"/>
                          <a:srcRect/>
                          <a:stretch>
                            <a:fillRect/>
                          </a:stretch>
                        </pic:blipFill>
                        <pic:spPr bwMode="auto">
                          <a:xfrm>
                            <a:off x="0" y="0"/>
                            <a:ext cx="1162050" cy="371475"/>
                          </a:xfrm>
                          <a:prstGeom prst="rect">
                            <a:avLst/>
                          </a:prstGeom>
                          <a:noFill/>
                          <a:ln w="9525">
                            <a:noFill/>
                            <a:miter lim="800000"/>
                            <a:headEnd/>
                            <a:tailEnd/>
                          </a:ln>
                        </pic:spPr>
                      </pic:pic>
                    </a:graphicData>
                  </a:graphic>
                </wp:anchor>
              </w:drawing>
            </w:r>
          </w:p>
        </w:tc>
      </w:tr>
    </w:tbl>
    <w:p w14:paraId="1578D3C6" w14:textId="7D4EB307" w:rsidR="00E72F68" w:rsidRDefault="00E72F68" w:rsidP="00287E08">
      <w:pPr>
        <w:autoSpaceDE w:val="0"/>
        <w:autoSpaceDN w:val="0"/>
        <w:adjustRightInd w:val="0"/>
        <w:rPr>
          <w:rFonts w:cs="AgfaRotisSansSerif"/>
          <w:lang w:eastAsia="en-GB"/>
        </w:rPr>
      </w:pPr>
      <w:r>
        <w:rPr>
          <w:rFonts w:cs="AgfaRotisSansSerif"/>
          <w:lang w:eastAsia="en-GB"/>
        </w:rPr>
        <w:t>----------------------------------------------------------------------------------------------------------------------------------------------------------</w:t>
      </w:r>
    </w:p>
    <w:p w14:paraId="227C2CB9" w14:textId="77777777" w:rsidR="00673BF2" w:rsidRPr="00606274" w:rsidRDefault="00673BF2" w:rsidP="00287E08">
      <w:pPr>
        <w:autoSpaceDE w:val="0"/>
        <w:autoSpaceDN w:val="0"/>
        <w:adjustRightInd w:val="0"/>
        <w:rPr>
          <w:rFonts w:cs="AgfaRotisSansSerif"/>
          <w:b/>
          <w:lang w:eastAsia="en-GB"/>
        </w:rPr>
      </w:pPr>
      <w:r w:rsidRPr="00606274">
        <w:rPr>
          <w:rFonts w:cs="AgfaRotisSansSerif"/>
          <w:b/>
          <w:lang w:eastAsia="en-GB"/>
        </w:rPr>
        <w:t xml:space="preserve">Other </w:t>
      </w:r>
      <w:r>
        <w:rPr>
          <w:rFonts w:cs="AgfaRotisSansSerif"/>
          <w:b/>
          <w:lang w:eastAsia="en-GB"/>
        </w:rPr>
        <w:t>s</w:t>
      </w:r>
      <w:r w:rsidRPr="00606274">
        <w:rPr>
          <w:rFonts w:cs="AgfaRotisSansSerif"/>
          <w:b/>
          <w:lang w:eastAsia="en-GB"/>
        </w:rPr>
        <w:t>ites that can offer support and advice when facing a critical incident</w:t>
      </w:r>
      <w:r w:rsidR="004F7014">
        <w:rPr>
          <w:rFonts w:cs="AgfaRotisSansSerif"/>
          <w:b/>
          <w:lang w:eastAsia="en-GB"/>
        </w:rPr>
        <w:t xml:space="preserve"> or longer term </w:t>
      </w:r>
      <w:proofErr w:type="gramStart"/>
      <w:r w:rsidR="004F7014">
        <w:rPr>
          <w:rFonts w:cs="AgfaRotisSansSerif"/>
          <w:b/>
          <w:lang w:eastAsia="en-GB"/>
        </w:rPr>
        <w:t>trauma</w:t>
      </w:r>
      <w:proofErr w:type="gramEnd"/>
    </w:p>
    <w:p w14:paraId="10CC6F0E" w14:textId="77777777" w:rsidR="00673BF2" w:rsidRPr="00C043AD" w:rsidRDefault="004F17CF" w:rsidP="00287E08">
      <w:pPr>
        <w:autoSpaceDE w:val="0"/>
        <w:autoSpaceDN w:val="0"/>
        <w:adjustRightInd w:val="0"/>
        <w:ind w:firstLine="720"/>
        <w:rPr>
          <w:rFonts w:cs="AgfaRotisSansSerif"/>
          <w:lang w:eastAsia="en-GB"/>
        </w:rPr>
      </w:pPr>
      <w:proofErr w:type="spellStart"/>
      <w:r>
        <w:rPr>
          <w:rFonts w:cs="AgfaRotisSansSerif"/>
          <w:lang w:eastAsia="en-GB"/>
        </w:rPr>
        <w:t>Barnardos</w:t>
      </w:r>
      <w:proofErr w:type="spellEnd"/>
      <w:r w:rsidR="00673BF2" w:rsidRPr="00C043AD">
        <w:rPr>
          <w:rFonts w:cs="AgfaRotisSansSerif"/>
          <w:lang w:eastAsia="en-GB"/>
        </w:rPr>
        <w:t xml:space="preserve"> </w:t>
      </w:r>
      <w:r>
        <w:rPr>
          <w:rFonts w:cs="AgfaRotisSansSerif"/>
          <w:lang w:eastAsia="en-GB"/>
        </w:rPr>
        <w:t>(counselling support for children):</w:t>
      </w:r>
      <w:r w:rsidR="00673BF2" w:rsidRPr="00C043AD">
        <w:rPr>
          <w:rFonts w:cs="AgfaRotisSansSerif"/>
          <w:lang w:eastAsia="en-GB"/>
        </w:rPr>
        <w:t xml:space="preserve"> </w:t>
      </w:r>
      <w:hyperlink r:id="rId31" w:history="1">
        <w:r w:rsidR="00673BF2" w:rsidRPr="00C043AD">
          <w:rPr>
            <w:rStyle w:val="Hyperlink"/>
            <w:rFonts w:cs="AgfaRotisSansSerif"/>
            <w:lang w:eastAsia="en-GB"/>
          </w:rPr>
          <w:t>www.ba</w:t>
        </w:r>
        <w:r w:rsidR="00673BF2" w:rsidRPr="00C043AD">
          <w:rPr>
            <w:rStyle w:val="Hyperlink"/>
            <w:rFonts w:cs="AgfaRotisSansSerif"/>
            <w:lang w:eastAsia="en-GB"/>
          </w:rPr>
          <w:t>r</w:t>
        </w:r>
        <w:r w:rsidR="00673BF2" w:rsidRPr="00C043AD">
          <w:rPr>
            <w:rStyle w:val="Hyperlink"/>
            <w:rFonts w:cs="AgfaRotisSansSerif"/>
            <w:lang w:eastAsia="en-GB"/>
          </w:rPr>
          <w:t>nardos.org.uk</w:t>
        </w:r>
      </w:hyperlink>
    </w:p>
    <w:p w14:paraId="0DCD2842" w14:textId="77777777" w:rsidR="00673BF2" w:rsidRPr="00C043AD" w:rsidRDefault="00673BF2" w:rsidP="00287E08">
      <w:pPr>
        <w:autoSpaceDE w:val="0"/>
        <w:autoSpaceDN w:val="0"/>
        <w:adjustRightInd w:val="0"/>
        <w:ind w:firstLine="720"/>
        <w:rPr>
          <w:rFonts w:cs="AgfaRotisSansSerif"/>
          <w:lang w:eastAsia="en-GB"/>
        </w:rPr>
      </w:pPr>
      <w:r w:rsidRPr="00C043AD">
        <w:rPr>
          <w:rFonts w:cs="AgfaRotisSansSerif"/>
          <w:lang w:eastAsia="en-GB"/>
        </w:rPr>
        <w:t>Childline</w:t>
      </w:r>
      <w:r w:rsidR="004F17CF">
        <w:rPr>
          <w:rFonts w:cs="AgfaRotisSansSerif"/>
          <w:lang w:eastAsia="en-GB"/>
        </w:rPr>
        <w:t>:</w:t>
      </w:r>
      <w:r w:rsidRPr="00C043AD">
        <w:rPr>
          <w:rFonts w:cs="AgfaRotisSansSerif"/>
          <w:lang w:eastAsia="en-GB"/>
        </w:rPr>
        <w:t xml:space="preserve"> </w:t>
      </w:r>
      <w:hyperlink r:id="rId32" w:history="1">
        <w:r w:rsidRPr="00C043AD">
          <w:rPr>
            <w:rStyle w:val="Hyperlink"/>
            <w:rFonts w:cs="AgfaRotisSansSerif"/>
            <w:lang w:eastAsia="en-GB"/>
          </w:rPr>
          <w:t>www.childline.org.uk</w:t>
        </w:r>
      </w:hyperlink>
      <w:r w:rsidR="001A5343">
        <w:rPr>
          <w:rFonts w:cs="AgfaRotisSansSerif"/>
          <w:lang w:eastAsia="en-GB"/>
        </w:rPr>
        <w:tab/>
      </w:r>
    </w:p>
    <w:p w14:paraId="128E19FC" w14:textId="77777777" w:rsidR="00A96B5E" w:rsidRDefault="00673BF2" w:rsidP="00287E08">
      <w:pPr>
        <w:autoSpaceDE w:val="0"/>
        <w:autoSpaceDN w:val="0"/>
        <w:adjustRightInd w:val="0"/>
        <w:ind w:left="720"/>
        <w:rPr>
          <w:rFonts w:cs="AgfaRotisSansSerif"/>
          <w:lang w:eastAsia="en-GB"/>
        </w:rPr>
      </w:pPr>
      <w:r w:rsidRPr="00C043AD">
        <w:rPr>
          <w:rFonts w:cs="AgfaRotisSansSerif"/>
          <w:lang w:eastAsia="en-GB"/>
        </w:rPr>
        <w:t>N</w:t>
      </w:r>
      <w:r w:rsidR="00A96B5E">
        <w:rPr>
          <w:rFonts w:cs="AgfaRotisSansSerif"/>
          <w:lang w:eastAsia="en-GB"/>
        </w:rPr>
        <w:t xml:space="preserve">ational </w:t>
      </w:r>
      <w:r w:rsidRPr="00C043AD">
        <w:rPr>
          <w:rFonts w:cs="AgfaRotisSansSerif"/>
          <w:lang w:eastAsia="en-GB"/>
        </w:rPr>
        <w:t>E</w:t>
      </w:r>
      <w:r w:rsidR="00A96B5E">
        <w:rPr>
          <w:rFonts w:cs="AgfaRotisSansSerif"/>
          <w:lang w:eastAsia="en-GB"/>
        </w:rPr>
        <w:t xml:space="preserve">ducational </w:t>
      </w:r>
      <w:r w:rsidRPr="00C043AD">
        <w:rPr>
          <w:rFonts w:cs="AgfaRotisSansSerif"/>
          <w:lang w:eastAsia="en-GB"/>
        </w:rPr>
        <w:t>P</w:t>
      </w:r>
      <w:r w:rsidR="00A96B5E">
        <w:rPr>
          <w:rFonts w:cs="AgfaRotisSansSerif"/>
          <w:lang w:eastAsia="en-GB"/>
        </w:rPr>
        <w:t xml:space="preserve">sychological </w:t>
      </w:r>
      <w:r w:rsidRPr="00C043AD">
        <w:rPr>
          <w:rFonts w:cs="AgfaRotisSansSerif"/>
          <w:lang w:eastAsia="en-GB"/>
        </w:rPr>
        <w:t>S</w:t>
      </w:r>
      <w:r w:rsidR="00A96B5E">
        <w:rPr>
          <w:rFonts w:cs="AgfaRotisSansSerif"/>
          <w:lang w:eastAsia="en-GB"/>
        </w:rPr>
        <w:t>ervice</w:t>
      </w:r>
      <w:r w:rsidRPr="00C043AD">
        <w:rPr>
          <w:rFonts w:cs="AgfaRotisSansSerif"/>
          <w:lang w:eastAsia="en-GB"/>
        </w:rPr>
        <w:t xml:space="preserve"> </w:t>
      </w:r>
      <w:r w:rsidR="004F17CF">
        <w:rPr>
          <w:rFonts w:cs="AgfaRotisSansSerif"/>
          <w:lang w:eastAsia="en-GB"/>
        </w:rPr>
        <w:t>(</w:t>
      </w:r>
      <w:r w:rsidRPr="00C043AD">
        <w:rPr>
          <w:rFonts w:cs="AgfaRotisSansSerif"/>
          <w:lang w:eastAsia="en-GB"/>
        </w:rPr>
        <w:t>Responding to Critical Incidents Resource Materials for</w:t>
      </w:r>
      <w:r w:rsidR="00A96B5E">
        <w:rPr>
          <w:rFonts w:cs="AgfaRotisSansSerif"/>
          <w:lang w:eastAsia="en-GB"/>
        </w:rPr>
        <w:t xml:space="preserve"> Schools</w:t>
      </w:r>
      <w:r w:rsidR="004F17CF">
        <w:rPr>
          <w:rFonts w:cs="AgfaRotisSansSerif"/>
          <w:lang w:eastAsia="en-GB"/>
        </w:rPr>
        <w:t xml:space="preserve">): </w:t>
      </w:r>
      <w:r w:rsidR="004F17CF">
        <w:rPr>
          <w:rFonts w:cs="AgfaRotisSansSerif"/>
          <w:lang w:eastAsia="en-GB"/>
        </w:rPr>
        <w:br/>
      </w:r>
      <w:hyperlink r:id="rId33" w:history="1">
        <w:r w:rsidR="004F17CF" w:rsidRPr="001A02DB">
          <w:rPr>
            <w:rStyle w:val="Hyperlink"/>
            <w:rFonts w:cs="AgfaRotisSansSerif"/>
            <w:lang w:eastAsia="en-GB"/>
          </w:rPr>
          <w:t>www.education.ie/en/Schools-Colleges/Services/National-Educational-Psychological-Service-NEPS-/NEPS-Home-Page.html</w:t>
        </w:r>
      </w:hyperlink>
    </w:p>
    <w:p w14:paraId="7087A040" w14:textId="77777777" w:rsidR="00673BF2" w:rsidRPr="00C043AD" w:rsidRDefault="004F17CF" w:rsidP="00287E08">
      <w:pPr>
        <w:autoSpaceDE w:val="0"/>
        <w:autoSpaceDN w:val="0"/>
        <w:adjustRightInd w:val="0"/>
        <w:ind w:firstLine="720"/>
        <w:rPr>
          <w:rFonts w:cs="AgfaRotisSansSerif"/>
          <w:lang w:eastAsia="en-GB"/>
        </w:rPr>
      </w:pPr>
      <w:r>
        <w:rPr>
          <w:rFonts w:cs="AgfaRotisSansSerif"/>
          <w:lang w:eastAsia="en-GB"/>
        </w:rPr>
        <w:lastRenderedPageBreak/>
        <w:t>NSPCC</w:t>
      </w:r>
      <w:r w:rsidR="00673BF2" w:rsidRPr="00C043AD">
        <w:rPr>
          <w:rFonts w:cs="AgfaRotisSansSerif"/>
          <w:lang w:eastAsia="en-GB"/>
        </w:rPr>
        <w:t xml:space="preserve"> </w:t>
      </w:r>
      <w:r>
        <w:rPr>
          <w:rFonts w:cs="AgfaRotisSansSerif"/>
          <w:lang w:eastAsia="en-GB"/>
        </w:rPr>
        <w:t>(c</w:t>
      </w:r>
      <w:r w:rsidR="00673BF2" w:rsidRPr="00C043AD">
        <w:rPr>
          <w:rFonts w:cs="AgfaRotisSansSerif"/>
          <w:lang w:eastAsia="en-GB"/>
        </w:rPr>
        <w:t>ounselling support for children</w:t>
      </w:r>
      <w:r>
        <w:rPr>
          <w:rFonts w:cs="AgfaRotisSansSerif"/>
          <w:lang w:eastAsia="en-GB"/>
        </w:rPr>
        <w:t>):</w:t>
      </w:r>
      <w:r w:rsidR="00673BF2" w:rsidRPr="00C043AD">
        <w:rPr>
          <w:rFonts w:cs="AgfaRotisSansSerif"/>
          <w:lang w:eastAsia="en-GB"/>
        </w:rPr>
        <w:t xml:space="preserve"> </w:t>
      </w:r>
      <w:hyperlink r:id="rId34" w:history="1">
        <w:r w:rsidR="00673BF2" w:rsidRPr="00C043AD">
          <w:rPr>
            <w:rStyle w:val="Hyperlink"/>
            <w:rFonts w:cs="AgfaRotisSansSerif"/>
            <w:lang w:eastAsia="en-GB"/>
          </w:rPr>
          <w:t>www.nspcc.org.uk</w:t>
        </w:r>
      </w:hyperlink>
    </w:p>
    <w:p w14:paraId="1E1BB0F0" w14:textId="77777777" w:rsidR="00126F35" w:rsidRDefault="004F17CF" w:rsidP="00287E08">
      <w:pPr>
        <w:autoSpaceDE w:val="0"/>
        <w:autoSpaceDN w:val="0"/>
        <w:adjustRightInd w:val="0"/>
        <w:ind w:left="720"/>
        <w:rPr>
          <w:rFonts w:cs="AgfaRotisSansSerif"/>
          <w:lang w:eastAsia="en-GB"/>
        </w:rPr>
      </w:pPr>
      <w:r>
        <w:rPr>
          <w:rFonts w:cs="AgfaRotisSansSerif"/>
          <w:lang w:eastAsia="en-GB"/>
        </w:rPr>
        <w:t>The Children’s Society (</w:t>
      </w:r>
      <w:r w:rsidR="00126F35">
        <w:rPr>
          <w:rFonts w:cs="AgfaRotisSansSerif"/>
          <w:lang w:eastAsia="en-GB"/>
        </w:rPr>
        <w:t>advice for professionals working with young carers</w:t>
      </w:r>
      <w:r>
        <w:rPr>
          <w:rFonts w:cs="AgfaRotisSansSerif"/>
          <w:lang w:eastAsia="en-GB"/>
        </w:rPr>
        <w:t>):</w:t>
      </w:r>
      <w:r w:rsidR="00126F35">
        <w:rPr>
          <w:rFonts w:cs="AgfaRotisSansSerif"/>
          <w:lang w:eastAsia="en-GB"/>
        </w:rPr>
        <w:t xml:space="preserve"> </w:t>
      </w:r>
      <w:hyperlink r:id="rId35" w:history="1">
        <w:r w:rsidRPr="001A02DB">
          <w:rPr>
            <w:rStyle w:val="Hyperlink"/>
            <w:rFonts w:cs="AgfaRotisSansSerif"/>
            <w:lang w:eastAsia="en-GB"/>
          </w:rPr>
          <w:t>www.youngcarer.com</w:t>
        </w:r>
      </w:hyperlink>
    </w:p>
    <w:p w14:paraId="275F9A11" w14:textId="5AE37270" w:rsidR="00673BF2" w:rsidRPr="00C043AD" w:rsidRDefault="004F17CF" w:rsidP="00287E08">
      <w:pPr>
        <w:autoSpaceDE w:val="0"/>
        <w:autoSpaceDN w:val="0"/>
        <w:adjustRightInd w:val="0"/>
        <w:ind w:firstLine="720"/>
        <w:rPr>
          <w:rFonts w:cs="AgfaRotisSansSerif"/>
          <w:lang w:eastAsia="en-GB"/>
        </w:rPr>
      </w:pPr>
      <w:r>
        <w:rPr>
          <w:rFonts w:cs="AgfaRotisSansSerif"/>
          <w:lang w:eastAsia="en-GB"/>
        </w:rPr>
        <w:t>Samaritans:</w:t>
      </w:r>
      <w:r w:rsidR="00CF657A" w:rsidRPr="00CF657A">
        <w:t xml:space="preserve"> </w:t>
      </w:r>
      <w:hyperlink r:id="rId36" w:history="1">
        <w:r w:rsidR="00CF657A">
          <w:rPr>
            <w:rStyle w:val="Hyperlink"/>
          </w:rPr>
          <w:t>Samaritans | Every life lost to suicide is a tragedy | Here to listen</w:t>
        </w:r>
      </w:hyperlink>
      <w:r w:rsidR="00CF657A">
        <w:t xml:space="preserve"> </w:t>
      </w:r>
    </w:p>
    <w:p w14:paraId="19A63E78" w14:textId="77777777" w:rsidR="00673BF2" w:rsidRPr="00C043AD" w:rsidRDefault="00673BF2" w:rsidP="00287E08">
      <w:pPr>
        <w:ind w:firstLine="720"/>
        <w:rPr>
          <w:rFonts w:cs="AgfaRotisSansSerif"/>
          <w:lang w:eastAsia="en-GB"/>
        </w:rPr>
      </w:pPr>
      <w:r w:rsidRPr="00C043AD">
        <w:rPr>
          <w:rFonts w:cs="AgfaRotisSansSerif"/>
          <w:lang w:eastAsia="en-GB"/>
        </w:rPr>
        <w:t>Resources supporting bereaved children and young people</w:t>
      </w:r>
      <w:r w:rsidR="004F17CF">
        <w:rPr>
          <w:rFonts w:cs="AgfaRotisSansSerif"/>
          <w:lang w:eastAsia="en-GB"/>
        </w:rPr>
        <w:t>:</w:t>
      </w:r>
      <w:r w:rsidRPr="00C043AD">
        <w:rPr>
          <w:rFonts w:cs="AgfaRotisSansSerif"/>
          <w:lang w:eastAsia="en-GB"/>
        </w:rPr>
        <w:t xml:space="preserve"> </w:t>
      </w:r>
      <w:hyperlink r:id="rId37" w:history="1">
        <w:r w:rsidRPr="00C043AD">
          <w:rPr>
            <w:rStyle w:val="Hyperlink"/>
            <w:rFonts w:cs="AgfaRotisSansSerif"/>
            <w:lang w:eastAsia="en-GB"/>
          </w:rPr>
          <w:t>www.youngminds.org</w:t>
        </w:r>
        <w:r w:rsidRPr="00C043AD">
          <w:rPr>
            <w:rStyle w:val="Hyperlink"/>
            <w:rFonts w:cs="AgfaRotisSansSerif"/>
            <w:lang w:eastAsia="en-GB"/>
          </w:rPr>
          <w:t>.</w:t>
        </w:r>
        <w:r w:rsidRPr="00C043AD">
          <w:rPr>
            <w:rStyle w:val="Hyperlink"/>
            <w:rFonts w:cs="AgfaRotisSansSerif"/>
            <w:lang w:eastAsia="en-GB"/>
          </w:rPr>
          <w:t>uk</w:t>
        </w:r>
      </w:hyperlink>
    </w:p>
    <w:p w14:paraId="19B72F3A" w14:textId="6A4C4160" w:rsidR="00AE1AF5" w:rsidRDefault="004F17CF" w:rsidP="00287E08">
      <w:pPr>
        <w:ind w:firstLine="720"/>
      </w:pPr>
      <w:r>
        <w:t>Dorset Mental Health Forum:</w:t>
      </w:r>
      <w:r w:rsidR="003459F7">
        <w:t xml:space="preserve"> </w:t>
      </w:r>
      <w:hyperlink r:id="rId38" w:history="1">
        <w:r w:rsidR="003459F7" w:rsidRPr="00D92924">
          <w:rPr>
            <w:rStyle w:val="Hyperlink"/>
          </w:rPr>
          <w:t>www.dorsetmentalhealthforum.org.uk/telephone.html</w:t>
        </w:r>
      </w:hyperlink>
      <w:r w:rsidR="003459F7">
        <w:t xml:space="preserve"> </w:t>
      </w:r>
    </w:p>
    <w:p w14:paraId="0A74F31E" w14:textId="7ADB46F4" w:rsidR="001D13BE" w:rsidRDefault="001D13BE" w:rsidP="00287E08">
      <w:r>
        <w:t xml:space="preserve">Training support in schools can be booked from Trauma Informed Schools </w:t>
      </w:r>
      <w:hyperlink r:id="rId39" w:history="1">
        <w:r w:rsidRPr="00D92924">
          <w:rPr>
            <w:rStyle w:val="Hyperlink"/>
          </w:rPr>
          <w:t>https://traumainformedschools.co.uk</w:t>
        </w:r>
      </w:hyperlink>
      <w:r>
        <w:t xml:space="preserve"> </w:t>
      </w:r>
    </w:p>
    <w:p w14:paraId="239B8F4D" w14:textId="77777777" w:rsidR="00B16482" w:rsidRDefault="00AE1AF5" w:rsidP="00287E08">
      <w:r w:rsidRPr="00AE1AF5">
        <w:t xml:space="preserve"> </w:t>
      </w:r>
      <w:hyperlink w:anchor="_Index" w:history="1">
        <w:r w:rsidR="0088444C" w:rsidRPr="0088444C">
          <w:rPr>
            <w:rStyle w:val="Hyperlink"/>
            <w:color w:val="7030A0"/>
            <w:u w:val="none"/>
          </w:rPr>
          <w:t>[Back to Index]</w:t>
        </w:r>
      </w:hyperlink>
    </w:p>
    <w:p w14:paraId="21D53E89" w14:textId="77777777" w:rsidR="00B16482" w:rsidRDefault="00B16482" w:rsidP="00287E08">
      <w:r>
        <w:br w:type="page"/>
      </w:r>
    </w:p>
    <w:p w14:paraId="0CCCE524" w14:textId="77777777" w:rsidR="00673BF2" w:rsidRPr="001B077B" w:rsidRDefault="00455141" w:rsidP="00287E08">
      <w:pPr>
        <w:pStyle w:val="Heading1"/>
        <w:rPr>
          <w:rFonts w:asciiTheme="minorHAnsi" w:hAnsiTheme="minorHAnsi"/>
          <w:b/>
          <w:sz w:val="28"/>
          <w:szCs w:val="28"/>
        </w:rPr>
      </w:pPr>
      <w:bookmarkStart w:id="18" w:name="_Appendix_5_-"/>
      <w:bookmarkEnd w:id="18"/>
      <w:r w:rsidRPr="001B077B">
        <w:rPr>
          <w:rFonts w:asciiTheme="minorHAnsi" w:hAnsiTheme="minorHAnsi"/>
          <w:b/>
          <w:sz w:val="28"/>
          <w:szCs w:val="28"/>
        </w:rPr>
        <w:lastRenderedPageBreak/>
        <w:t>Appendix 5</w:t>
      </w:r>
      <w:r w:rsidR="001B077B" w:rsidRPr="001B077B">
        <w:rPr>
          <w:rFonts w:asciiTheme="minorHAnsi" w:hAnsiTheme="minorHAnsi"/>
          <w:b/>
          <w:sz w:val="28"/>
          <w:szCs w:val="28"/>
        </w:rPr>
        <w:t xml:space="preserve"> - </w:t>
      </w:r>
      <w:r w:rsidR="00673BF2" w:rsidRPr="001B077B">
        <w:rPr>
          <w:rFonts w:asciiTheme="minorHAnsi" w:hAnsiTheme="minorHAnsi"/>
          <w:b/>
          <w:sz w:val="28"/>
          <w:szCs w:val="28"/>
        </w:rPr>
        <w:t xml:space="preserve">Books and </w:t>
      </w:r>
      <w:r w:rsidR="001B077B" w:rsidRPr="001B077B">
        <w:rPr>
          <w:rFonts w:asciiTheme="minorHAnsi" w:hAnsiTheme="minorHAnsi"/>
          <w:b/>
          <w:sz w:val="28"/>
          <w:szCs w:val="28"/>
        </w:rPr>
        <w:t>p</w:t>
      </w:r>
      <w:r w:rsidR="00673BF2" w:rsidRPr="001B077B">
        <w:rPr>
          <w:rFonts w:asciiTheme="minorHAnsi" w:hAnsiTheme="minorHAnsi"/>
          <w:b/>
          <w:sz w:val="28"/>
          <w:szCs w:val="28"/>
        </w:rPr>
        <w:t>ublications</w:t>
      </w:r>
      <w:r w:rsidR="001B077B" w:rsidRPr="001B077B">
        <w:rPr>
          <w:rFonts w:asciiTheme="minorHAnsi" w:hAnsiTheme="minorHAnsi"/>
          <w:b/>
          <w:sz w:val="28"/>
          <w:szCs w:val="28"/>
        </w:rPr>
        <w:t xml:space="preserve"> for a</w:t>
      </w:r>
      <w:r w:rsidR="00673BF2" w:rsidRPr="001B077B">
        <w:rPr>
          <w:rFonts w:asciiTheme="minorHAnsi" w:hAnsiTheme="minorHAnsi"/>
          <w:b/>
          <w:sz w:val="28"/>
          <w:szCs w:val="28"/>
        </w:rPr>
        <w:t>dults</w:t>
      </w:r>
    </w:p>
    <w:p w14:paraId="2B7F419D" w14:textId="77777777" w:rsidR="00023DB1" w:rsidRDefault="001B077B" w:rsidP="00287E08">
      <w:pPr>
        <w:ind w:left="720"/>
        <w:rPr>
          <w:lang w:eastAsia="en-GB"/>
        </w:rPr>
      </w:pPr>
      <w:r>
        <w:rPr>
          <w:rStyle w:val="a-size-large"/>
        </w:rPr>
        <w:br/>
      </w:r>
      <w:r>
        <w:rPr>
          <w:b/>
          <w:noProof/>
          <w:lang w:eastAsia="en-GB"/>
        </w:rPr>
        <w:drawing>
          <wp:anchor distT="0" distB="0" distL="114300" distR="114300" simplePos="0" relativeHeight="251658243" behindDoc="0" locked="0" layoutInCell="1" allowOverlap="1" wp14:anchorId="4974AE0A" wp14:editId="1C4599BD">
            <wp:simplePos x="0" y="0"/>
            <wp:positionH relativeFrom="column">
              <wp:posOffset>5581650</wp:posOffset>
            </wp:positionH>
            <wp:positionV relativeFrom="paragraph">
              <wp:posOffset>220980</wp:posOffset>
            </wp:positionV>
            <wp:extent cx="866775" cy="1228725"/>
            <wp:effectExtent l="19050" t="0" r="9525" b="0"/>
            <wp:wrapThrough wrapText="bothSides">
              <wp:wrapPolygon edited="0">
                <wp:start x="-475" y="0"/>
                <wp:lineTo x="-475" y="21433"/>
                <wp:lineTo x="21837" y="21433"/>
                <wp:lineTo x="21837" y="0"/>
                <wp:lineTo x="-475" y="0"/>
              </wp:wrapPolygon>
            </wp:wrapThrough>
            <wp:docPr id="29" name="Picture 29" descr="The Little Book of Bereavement for Schoo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Little Book of Bereavement for Schools.jpg"/>
                    <pic:cNvPicPr/>
                  </pic:nvPicPr>
                  <pic:blipFill>
                    <a:blip r:embed="rId40" cstate="print"/>
                    <a:stretch>
                      <a:fillRect/>
                    </a:stretch>
                  </pic:blipFill>
                  <pic:spPr>
                    <a:xfrm>
                      <a:off x="0" y="0"/>
                      <a:ext cx="866775" cy="1228725"/>
                    </a:xfrm>
                    <a:prstGeom prst="rect">
                      <a:avLst/>
                    </a:prstGeom>
                  </pic:spPr>
                </pic:pic>
              </a:graphicData>
            </a:graphic>
          </wp:anchor>
        </w:drawing>
      </w:r>
      <w:r w:rsidR="004D69F0">
        <w:rPr>
          <w:rStyle w:val="a-size-large"/>
        </w:rPr>
        <w:t>The Little Book of Bereavement for Schools (Independent Thinking Series)</w:t>
      </w:r>
      <w:r w:rsidR="00023DB1">
        <w:rPr>
          <w:rStyle w:val="a-size-large"/>
        </w:rPr>
        <w:t>, Crown House Publishing, 2010, ISBN 978-1845904647-</w:t>
      </w:r>
      <w:r w:rsidR="004D69F0">
        <w:rPr>
          <w:rStyle w:val="a-size-large"/>
        </w:rPr>
        <w:t xml:space="preserve"> a </w:t>
      </w:r>
      <w:r w:rsidR="004D69F0">
        <w:rPr>
          <w:lang w:eastAsia="en-GB"/>
        </w:rPr>
        <w:t xml:space="preserve">short, personal account of how various schools tried and succeeded, </w:t>
      </w:r>
      <w:proofErr w:type="gramStart"/>
      <w:r w:rsidR="004D69F0">
        <w:rPr>
          <w:lang w:eastAsia="en-GB"/>
        </w:rPr>
        <w:t>tried</w:t>
      </w:r>
      <w:proofErr w:type="gramEnd"/>
      <w:r w:rsidR="004D69F0">
        <w:rPr>
          <w:lang w:eastAsia="en-GB"/>
        </w:rPr>
        <w:t xml:space="preserve"> and failed and sometimes didn’t try at all to help the author’s children after the death of their mother. </w:t>
      </w:r>
    </w:p>
    <w:p w14:paraId="4C04EBF7" w14:textId="77777777" w:rsidR="00023DB1" w:rsidRDefault="00514608" w:rsidP="00287E08">
      <w:pPr>
        <w:pStyle w:val="NoSpacing"/>
        <w:ind w:left="720"/>
        <w:rPr>
          <w:lang w:eastAsia="en-GB"/>
        </w:rPr>
      </w:pPr>
      <w:r>
        <w:rPr>
          <w:noProof/>
          <w:lang w:eastAsia="en-GB"/>
        </w:rPr>
        <w:drawing>
          <wp:anchor distT="0" distB="0" distL="114300" distR="114300" simplePos="0" relativeHeight="251658244" behindDoc="1" locked="0" layoutInCell="1" allowOverlap="1" wp14:anchorId="3527B4EA" wp14:editId="4F5432E6">
            <wp:simplePos x="0" y="0"/>
            <wp:positionH relativeFrom="column">
              <wp:posOffset>464820</wp:posOffset>
            </wp:positionH>
            <wp:positionV relativeFrom="paragraph">
              <wp:posOffset>95250</wp:posOffset>
            </wp:positionV>
            <wp:extent cx="1232535" cy="1022350"/>
            <wp:effectExtent l="19050" t="0" r="5715" b="0"/>
            <wp:wrapTight wrapText="bothSides">
              <wp:wrapPolygon edited="0">
                <wp:start x="-334" y="0"/>
                <wp:lineTo x="-334" y="21332"/>
                <wp:lineTo x="21700" y="21332"/>
                <wp:lineTo x="21700" y="0"/>
                <wp:lineTo x="-334" y="0"/>
              </wp:wrapPolygon>
            </wp:wrapTight>
            <wp:docPr id="9" name="Picture 9" descr="51mTZWq5aVL__SY40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mTZWq5aVL__SY401_BO1,204,203,200_.jpg"/>
                    <pic:cNvPicPr/>
                  </pic:nvPicPr>
                  <pic:blipFill>
                    <a:blip r:embed="rId41" cstate="print"/>
                    <a:stretch>
                      <a:fillRect/>
                    </a:stretch>
                  </pic:blipFill>
                  <pic:spPr>
                    <a:xfrm>
                      <a:off x="0" y="0"/>
                      <a:ext cx="1232535" cy="1022350"/>
                    </a:xfrm>
                    <a:prstGeom prst="rect">
                      <a:avLst/>
                    </a:prstGeom>
                  </pic:spPr>
                </pic:pic>
              </a:graphicData>
            </a:graphic>
          </wp:anchor>
        </w:drawing>
      </w:r>
    </w:p>
    <w:p w14:paraId="73DD4AF4" w14:textId="77777777" w:rsidR="004D69F0" w:rsidRDefault="00023DB1" w:rsidP="00287E08">
      <w:pPr>
        <w:pStyle w:val="NoSpacing"/>
        <w:ind w:left="720"/>
      </w:pPr>
      <w:r>
        <w:rPr>
          <w:lang w:eastAsia="en-GB"/>
        </w:rPr>
        <w:t>Grief Therapy (Caring Reflections),</w:t>
      </w:r>
      <w:hyperlink r:id="rId42" w:tooltip="Grief Therapy (Caring Reflections)" w:history="1">
        <w:r w:rsidR="004D69F0">
          <w:rPr>
            <w:rStyle w:val="a-size-small"/>
          </w:rPr>
          <w:t xml:space="preserve"> by Karen Katafiasz</w:t>
        </w:r>
        <w:r>
          <w:rPr>
            <w:rStyle w:val="a-size-small"/>
          </w:rPr>
          <w:t>, Abbey Press (15 Oct 2010), ISBN 978-0870294458</w:t>
        </w:r>
        <w:r w:rsidR="004D69F0">
          <w:rPr>
            <w:rStyle w:val="a-size-small"/>
          </w:rPr>
          <w:t xml:space="preserve"> </w:t>
        </w:r>
      </w:hyperlink>
    </w:p>
    <w:p w14:paraId="0B9165E2" w14:textId="77777777" w:rsidR="00DC2BB0" w:rsidRDefault="00DC2BB0" w:rsidP="00287E08">
      <w:pPr>
        <w:pStyle w:val="NoSpacing"/>
        <w:ind w:left="720"/>
      </w:pPr>
    </w:p>
    <w:p w14:paraId="63FE50A9" w14:textId="77777777" w:rsidR="00DC2BB0" w:rsidRDefault="00DC2BB0" w:rsidP="00287E08">
      <w:pPr>
        <w:pStyle w:val="NoSpacing"/>
        <w:ind w:left="720"/>
      </w:pPr>
    </w:p>
    <w:p w14:paraId="2E696120" w14:textId="77777777" w:rsidR="00DC2BB0" w:rsidRDefault="00DC2BB0" w:rsidP="00287E08">
      <w:pPr>
        <w:pStyle w:val="NoSpacing"/>
        <w:ind w:left="720"/>
      </w:pPr>
    </w:p>
    <w:p w14:paraId="1BBFDA86" w14:textId="77777777" w:rsidR="004D69F0" w:rsidRDefault="004D69F0" w:rsidP="00287E08">
      <w:pPr>
        <w:spacing w:after="52" w:line="179" w:lineRule="atLeast"/>
        <w:ind w:left="169"/>
      </w:pPr>
    </w:p>
    <w:p w14:paraId="2A2F0E9D" w14:textId="77777777" w:rsidR="00673BF2" w:rsidRDefault="00673BF2" w:rsidP="00287E08">
      <w:pPr>
        <w:pStyle w:val="NoSpacing"/>
        <w:ind w:left="720"/>
      </w:pPr>
      <w:r>
        <w:t>‘New Resources for Children’s Funeral and Memorials – And How to Plan and Lead Them’, Nick Ball, Red Balloon Resources (2014</w:t>
      </w:r>
      <w:r w:rsidR="004F17CF">
        <w:t>) ISBN</w:t>
      </w:r>
      <w:r>
        <w:t xml:space="preserve"> 978-0-95776800-6-7</w:t>
      </w:r>
    </w:p>
    <w:p w14:paraId="6A505EE5" w14:textId="77777777" w:rsidR="00673BF2" w:rsidRDefault="00673BF2" w:rsidP="00287E08">
      <w:pPr>
        <w:pStyle w:val="NoSpacing"/>
        <w:ind w:left="720"/>
      </w:pPr>
    </w:p>
    <w:p w14:paraId="28556A6F" w14:textId="77777777" w:rsidR="00673BF2" w:rsidRDefault="00673BF2" w:rsidP="00287E08">
      <w:pPr>
        <w:pStyle w:val="NoSpacing"/>
        <w:ind w:left="720"/>
      </w:pPr>
      <w:r>
        <w:t>‘Multifaith Care for Sick and Dying Children and their Families – A Multidisciplinary Guide</w:t>
      </w:r>
      <w:proofErr w:type="gramStart"/>
      <w:r>
        <w:t>’,  Paul</w:t>
      </w:r>
      <w:proofErr w:type="gramEnd"/>
      <w:r>
        <w:t xml:space="preserve"> Nash, Madeleine Parkes and Zamir Hussain.  Jessica Kingsley Publishers (2015) ISBN 978-1-84905-606-9</w:t>
      </w:r>
    </w:p>
    <w:p w14:paraId="6FE0E5BC" w14:textId="77777777" w:rsidR="00673BF2" w:rsidRDefault="00673BF2" w:rsidP="00287E08">
      <w:pPr>
        <w:pStyle w:val="NoSpacing"/>
        <w:ind w:firstLine="720"/>
      </w:pPr>
    </w:p>
    <w:p w14:paraId="21DA4D18" w14:textId="77777777" w:rsidR="00673BF2" w:rsidRDefault="00023DB1" w:rsidP="00287E08">
      <w:pPr>
        <w:pStyle w:val="NoSpacing"/>
        <w:ind w:firstLine="720"/>
      </w:pPr>
      <w:r>
        <w:rPr>
          <w:noProof/>
          <w:lang w:eastAsia="en-GB"/>
        </w:rPr>
        <w:drawing>
          <wp:anchor distT="0" distB="0" distL="114300" distR="114300" simplePos="0" relativeHeight="251658245" behindDoc="0" locked="0" layoutInCell="1" allowOverlap="1" wp14:anchorId="6C317CBD" wp14:editId="418B6109">
            <wp:simplePos x="0" y="0"/>
            <wp:positionH relativeFrom="column">
              <wp:posOffset>5944235</wp:posOffset>
            </wp:positionH>
            <wp:positionV relativeFrom="paragraph">
              <wp:posOffset>7620</wp:posOffset>
            </wp:positionV>
            <wp:extent cx="618490" cy="967740"/>
            <wp:effectExtent l="19050" t="0" r="0" b="0"/>
            <wp:wrapNone/>
            <wp:docPr id="27" name="Picture 27" descr="A Grief Observ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Grief Observed.jpg"/>
                    <pic:cNvPicPr/>
                  </pic:nvPicPr>
                  <pic:blipFill>
                    <a:blip r:embed="rId43" cstate="print"/>
                    <a:stretch>
                      <a:fillRect/>
                    </a:stretch>
                  </pic:blipFill>
                  <pic:spPr>
                    <a:xfrm>
                      <a:off x="0" y="0"/>
                      <a:ext cx="618490" cy="967740"/>
                    </a:xfrm>
                    <a:prstGeom prst="rect">
                      <a:avLst/>
                    </a:prstGeom>
                  </pic:spPr>
                </pic:pic>
              </a:graphicData>
            </a:graphic>
          </wp:anchor>
        </w:drawing>
      </w:r>
      <w:r w:rsidR="00673BF2">
        <w:t>‘</w:t>
      </w:r>
      <w:r w:rsidR="00673BF2" w:rsidRPr="002474FE">
        <w:t>Journeying Through Bereavement in Schools</w:t>
      </w:r>
      <w:r w:rsidR="00673BF2">
        <w:t xml:space="preserve">’ – </w:t>
      </w:r>
      <w:proofErr w:type="spellStart"/>
      <w:r w:rsidR="00673BF2">
        <w:t>eD</w:t>
      </w:r>
      <w:proofErr w:type="spellEnd"/>
      <w:r w:rsidR="00673BF2">
        <w:t xml:space="preserve"> 9, Ian Terry, Grove Books Limited, (2011) </w:t>
      </w:r>
    </w:p>
    <w:p w14:paraId="4ECC457E" w14:textId="77777777" w:rsidR="00673BF2" w:rsidRDefault="00673BF2" w:rsidP="00287E08">
      <w:pPr>
        <w:pStyle w:val="NoSpacing"/>
        <w:ind w:firstLine="720"/>
      </w:pPr>
      <w:r>
        <w:t>ISBN 978-1-85174-809-9</w:t>
      </w:r>
    </w:p>
    <w:p w14:paraId="0D92E052" w14:textId="77777777" w:rsidR="00673BF2" w:rsidRDefault="00673BF2" w:rsidP="00287E08">
      <w:pPr>
        <w:pStyle w:val="NoSpacing"/>
        <w:ind w:firstLine="720"/>
      </w:pPr>
    </w:p>
    <w:p w14:paraId="56B472B1" w14:textId="77777777" w:rsidR="00023DB1" w:rsidRPr="00023DB1" w:rsidRDefault="004D69F0" w:rsidP="00287E08">
      <w:pPr>
        <w:pStyle w:val="NoSpacing"/>
        <w:ind w:firstLine="720"/>
        <w:rPr>
          <w:rFonts w:ascii="Verdana" w:eastAsia="Times New Roman" w:hAnsi="Verdana" w:cs="Arial"/>
          <w:color w:val="333333"/>
          <w:sz w:val="12"/>
          <w:szCs w:val="12"/>
          <w:lang w:eastAsia="en-GB"/>
        </w:rPr>
      </w:pPr>
      <w:r>
        <w:t>‘A Grief Observed’, C S Lewis, Faber &amp; Faber, ISBN 978-0571290680</w:t>
      </w:r>
    </w:p>
    <w:p w14:paraId="63A0E663" w14:textId="77777777" w:rsidR="00023DB1" w:rsidRDefault="00023DB1" w:rsidP="00287E08">
      <w:pPr>
        <w:pStyle w:val="NoSpacing"/>
        <w:rPr>
          <w:rFonts w:cs="AgfaRotisSansSerif"/>
          <w:lang w:eastAsia="en-GB"/>
        </w:rPr>
      </w:pPr>
    </w:p>
    <w:p w14:paraId="2EB347FF" w14:textId="77777777" w:rsidR="00673BF2" w:rsidRPr="00C043AD" w:rsidRDefault="00673BF2" w:rsidP="00287E08">
      <w:pPr>
        <w:pStyle w:val="NoSpacing"/>
        <w:ind w:firstLine="720"/>
        <w:rPr>
          <w:rFonts w:cs="AgfaRotisSansSerif"/>
          <w:lang w:eastAsia="en-GB"/>
        </w:rPr>
      </w:pPr>
      <w:r w:rsidRPr="00C043AD">
        <w:rPr>
          <w:rFonts w:cs="AgfaRotisSansSerif"/>
          <w:lang w:eastAsia="en-GB"/>
        </w:rPr>
        <w:t>Bereavement I</w:t>
      </w:r>
      <w:r>
        <w:rPr>
          <w:rFonts w:cs="AgfaRotisSansSerif"/>
          <w:lang w:eastAsia="en-GB"/>
        </w:rPr>
        <w:t>ssues – Information for Schools,</w:t>
      </w:r>
      <w:r w:rsidRPr="00C043AD">
        <w:rPr>
          <w:rFonts w:cs="AgfaRotisSansSerif"/>
          <w:lang w:eastAsia="en-GB"/>
        </w:rPr>
        <w:t xml:space="preserve"> (Psychology Section, SEELB)</w:t>
      </w:r>
      <w:r>
        <w:rPr>
          <w:rFonts w:cs="AgfaRotisSansSerif"/>
          <w:lang w:eastAsia="en-GB"/>
        </w:rPr>
        <w:t xml:space="preserve"> </w:t>
      </w:r>
      <w:r w:rsidRPr="00C043AD">
        <w:rPr>
          <w:rFonts w:cs="AgfaRotisSansSerif"/>
          <w:lang w:eastAsia="en-GB"/>
        </w:rPr>
        <w:t>www.seelb.org.uk</w:t>
      </w:r>
    </w:p>
    <w:p w14:paraId="2EDDC7EC" w14:textId="77777777" w:rsidR="00023DB1" w:rsidRDefault="00023DB1" w:rsidP="00287E08">
      <w:pPr>
        <w:pStyle w:val="NoSpacing"/>
        <w:ind w:firstLine="720"/>
        <w:rPr>
          <w:rFonts w:cs="AgfaRotisSansSerif"/>
          <w:lang w:eastAsia="en-GB"/>
        </w:rPr>
      </w:pPr>
    </w:p>
    <w:p w14:paraId="0D4B6AC0" w14:textId="77777777" w:rsidR="00673BF2" w:rsidRPr="00C043AD" w:rsidRDefault="00673BF2" w:rsidP="00287E08">
      <w:pPr>
        <w:pStyle w:val="NoSpacing"/>
        <w:ind w:firstLine="720"/>
        <w:rPr>
          <w:rFonts w:cs="AgfaRotisSansSerif"/>
          <w:lang w:eastAsia="en-GB"/>
        </w:rPr>
      </w:pPr>
      <w:r>
        <w:rPr>
          <w:rFonts w:cs="AgfaRotisSansSerif"/>
          <w:lang w:eastAsia="en-GB"/>
        </w:rPr>
        <w:t>‘</w:t>
      </w:r>
      <w:r w:rsidRPr="00C043AD">
        <w:rPr>
          <w:rFonts w:cs="AgfaRotisSansSerif"/>
          <w:lang w:eastAsia="en-GB"/>
        </w:rPr>
        <w:t>Childre</w:t>
      </w:r>
      <w:r w:rsidR="004F17CF">
        <w:rPr>
          <w:rFonts w:cs="AgfaRotisSansSerif"/>
          <w:lang w:eastAsia="en-GB"/>
        </w:rPr>
        <w:t>n and Grief:</w:t>
      </w:r>
      <w:r>
        <w:rPr>
          <w:rFonts w:cs="AgfaRotisSansSerif"/>
          <w:lang w:eastAsia="en-GB"/>
        </w:rPr>
        <w:t xml:space="preserve"> When a Parent Dies’, J. William Worden,</w:t>
      </w:r>
      <w:r w:rsidRPr="00C043AD">
        <w:rPr>
          <w:rFonts w:cs="AgfaRotisSansSerif"/>
          <w:lang w:eastAsia="en-GB"/>
        </w:rPr>
        <w:t xml:space="preserve"> Guildford Press.</w:t>
      </w:r>
      <w:r>
        <w:rPr>
          <w:rFonts w:cs="AgfaRotisSansSerif"/>
          <w:lang w:eastAsia="en-GB"/>
        </w:rPr>
        <w:t xml:space="preserve">  ISBN 1-57230-148-1</w:t>
      </w:r>
    </w:p>
    <w:p w14:paraId="214AFC34" w14:textId="77777777" w:rsidR="00673BF2" w:rsidRPr="00C043AD" w:rsidRDefault="00673BF2" w:rsidP="00287E08">
      <w:pPr>
        <w:autoSpaceDE w:val="0"/>
        <w:autoSpaceDN w:val="0"/>
        <w:adjustRightInd w:val="0"/>
        <w:ind w:left="720"/>
        <w:rPr>
          <w:rFonts w:cs="AgfaRotisSansSerif"/>
          <w:lang w:eastAsia="en-GB"/>
        </w:rPr>
      </w:pPr>
      <w:r>
        <w:rPr>
          <w:rFonts w:cs="AgfaRotisSansSerif"/>
          <w:lang w:eastAsia="en-GB"/>
        </w:rPr>
        <w:t>‘</w:t>
      </w:r>
      <w:r w:rsidRPr="00C043AD">
        <w:rPr>
          <w:rFonts w:cs="AgfaRotisSansSerif"/>
          <w:lang w:eastAsia="en-GB"/>
        </w:rPr>
        <w:t>Deal</w:t>
      </w:r>
      <w:r>
        <w:rPr>
          <w:rFonts w:cs="AgfaRotisSansSerif"/>
          <w:lang w:eastAsia="en-GB"/>
        </w:rPr>
        <w:t>ing with Traumatic Bereavement’,</w:t>
      </w:r>
      <w:r w:rsidRPr="00C043AD">
        <w:rPr>
          <w:rFonts w:cs="AgfaRotisSansSerif"/>
          <w:lang w:eastAsia="en-GB"/>
        </w:rPr>
        <w:t xml:space="preserve"> OFMDFM; Belfast and South Eastern Health and</w:t>
      </w:r>
      <w:r>
        <w:rPr>
          <w:rFonts w:cs="AgfaRotisSansSerif"/>
          <w:lang w:eastAsia="en-GB"/>
        </w:rPr>
        <w:t xml:space="preserve"> </w:t>
      </w:r>
      <w:r w:rsidRPr="00C043AD">
        <w:rPr>
          <w:rFonts w:cs="AgfaRotisSansSerif"/>
          <w:lang w:eastAsia="en-GB"/>
        </w:rPr>
        <w:t>Social Care Trusts (2012).</w:t>
      </w:r>
    </w:p>
    <w:p w14:paraId="54BA100F" w14:textId="77777777" w:rsidR="00673BF2" w:rsidRPr="00C043AD" w:rsidRDefault="00673BF2" w:rsidP="00287E08">
      <w:pPr>
        <w:autoSpaceDE w:val="0"/>
        <w:autoSpaceDN w:val="0"/>
        <w:adjustRightInd w:val="0"/>
        <w:ind w:firstLine="720"/>
        <w:rPr>
          <w:rFonts w:cs="AgfaRotisSansSerif"/>
          <w:lang w:eastAsia="en-GB"/>
        </w:rPr>
      </w:pPr>
      <w:r>
        <w:rPr>
          <w:rFonts w:cs="AgfaRotisSansSerif"/>
          <w:lang w:eastAsia="en-GB"/>
        </w:rPr>
        <w:t>‘</w:t>
      </w:r>
      <w:r w:rsidRPr="00C043AD">
        <w:rPr>
          <w:rFonts w:cs="AgfaRotisSansSerif"/>
          <w:lang w:eastAsia="en-GB"/>
        </w:rPr>
        <w:t xml:space="preserve">Developing </w:t>
      </w:r>
      <w:r>
        <w:rPr>
          <w:rFonts w:cs="AgfaRotisSansSerif"/>
          <w:lang w:eastAsia="en-GB"/>
        </w:rPr>
        <w:t>a Whole School Response to Loss’,</w:t>
      </w:r>
      <w:r w:rsidRPr="00C043AD">
        <w:rPr>
          <w:rFonts w:cs="AgfaRotisSansSerif"/>
          <w:lang w:eastAsia="en-GB"/>
        </w:rPr>
        <w:t xml:space="preserve"> Pupil Personal Development Services,</w:t>
      </w:r>
      <w:r>
        <w:rPr>
          <w:rFonts w:cs="AgfaRotisSansSerif"/>
          <w:lang w:eastAsia="en-GB"/>
        </w:rPr>
        <w:t xml:space="preserve"> </w:t>
      </w:r>
      <w:r w:rsidRPr="00C043AD">
        <w:rPr>
          <w:rFonts w:cs="AgfaRotisSansSerif"/>
          <w:lang w:eastAsia="en-GB"/>
        </w:rPr>
        <w:t>SELB, WELB.</w:t>
      </w:r>
    </w:p>
    <w:p w14:paraId="0106FFFF" w14:textId="77777777" w:rsidR="00673BF2" w:rsidRPr="00C043AD" w:rsidRDefault="00673BF2" w:rsidP="00287E08">
      <w:pPr>
        <w:autoSpaceDE w:val="0"/>
        <w:autoSpaceDN w:val="0"/>
        <w:adjustRightInd w:val="0"/>
        <w:ind w:left="720"/>
        <w:rPr>
          <w:rFonts w:cs="AgfaRotisSansSerif"/>
          <w:lang w:eastAsia="en-GB"/>
        </w:rPr>
      </w:pPr>
      <w:r>
        <w:rPr>
          <w:rFonts w:cs="AgfaRotisSansSerif"/>
          <w:lang w:eastAsia="en-GB"/>
        </w:rPr>
        <w:t>‘</w:t>
      </w:r>
      <w:r w:rsidRPr="00C043AD">
        <w:rPr>
          <w:rFonts w:cs="AgfaRotisSansSerif"/>
          <w:lang w:eastAsia="en-GB"/>
        </w:rPr>
        <w:t>Effectiv</w:t>
      </w:r>
      <w:r>
        <w:rPr>
          <w:rFonts w:cs="AgfaRotisSansSerif"/>
          <w:lang w:eastAsia="en-GB"/>
        </w:rPr>
        <w:t>e Grief and Bereavement Support’,</w:t>
      </w:r>
      <w:r w:rsidRPr="00C043AD">
        <w:rPr>
          <w:rFonts w:cs="AgfaRotisSansSerif"/>
          <w:lang w:eastAsia="en-GB"/>
        </w:rPr>
        <w:t xml:space="preserve"> The role of family, friends, colleagues, </w:t>
      </w:r>
      <w:proofErr w:type="gramStart"/>
      <w:r w:rsidRPr="00C043AD">
        <w:rPr>
          <w:rFonts w:cs="AgfaRotisSansSerif"/>
          <w:lang w:eastAsia="en-GB"/>
        </w:rPr>
        <w:t>schools</w:t>
      </w:r>
      <w:proofErr w:type="gramEnd"/>
      <w:r>
        <w:rPr>
          <w:rFonts w:cs="AgfaRotisSansSerif"/>
          <w:lang w:eastAsia="en-GB"/>
        </w:rPr>
        <w:t xml:space="preserve"> </w:t>
      </w:r>
      <w:r w:rsidRPr="00C043AD">
        <w:rPr>
          <w:rFonts w:cs="AgfaRotisSansSerif"/>
          <w:lang w:eastAsia="en-GB"/>
        </w:rPr>
        <w:t xml:space="preserve">and support professionals. </w:t>
      </w:r>
      <w:proofErr w:type="spellStart"/>
      <w:r w:rsidRPr="00C043AD">
        <w:rPr>
          <w:rFonts w:cs="AgfaRotisSansSerif"/>
          <w:lang w:eastAsia="en-GB"/>
        </w:rPr>
        <w:t>Dyregrov</w:t>
      </w:r>
      <w:proofErr w:type="spellEnd"/>
      <w:r w:rsidRPr="00C043AD">
        <w:rPr>
          <w:rFonts w:cs="AgfaRotisSansSerif"/>
          <w:lang w:eastAsia="en-GB"/>
        </w:rPr>
        <w:t xml:space="preserve">, </w:t>
      </w:r>
      <w:r>
        <w:rPr>
          <w:rFonts w:cs="AgfaRotisSansSerif"/>
          <w:lang w:eastAsia="en-GB"/>
        </w:rPr>
        <w:t xml:space="preserve">Atle and </w:t>
      </w:r>
      <w:proofErr w:type="spellStart"/>
      <w:r>
        <w:rPr>
          <w:rFonts w:cs="AgfaRotisSansSerif"/>
          <w:lang w:eastAsia="en-GB"/>
        </w:rPr>
        <w:t>Dyregrov</w:t>
      </w:r>
      <w:proofErr w:type="spellEnd"/>
      <w:r>
        <w:rPr>
          <w:rFonts w:cs="AgfaRotisSansSerif"/>
          <w:lang w:eastAsia="en-GB"/>
        </w:rPr>
        <w:t xml:space="preserve">, Kari. (2008) </w:t>
      </w:r>
      <w:r w:rsidRPr="00C043AD">
        <w:rPr>
          <w:rFonts w:cs="AgfaRotisSansSerif"/>
          <w:lang w:eastAsia="en-GB"/>
        </w:rPr>
        <w:t>Jessica Kingsley Pub</w:t>
      </w:r>
      <w:r>
        <w:rPr>
          <w:rFonts w:cs="AgfaRotisSansSerif"/>
          <w:lang w:eastAsia="en-GB"/>
        </w:rPr>
        <w:t>lishers. ISBN 978-1-84310-667-8</w:t>
      </w:r>
    </w:p>
    <w:p w14:paraId="0497865F" w14:textId="77777777" w:rsidR="00673BF2" w:rsidRPr="00C043AD" w:rsidRDefault="00673BF2" w:rsidP="00287E08">
      <w:pPr>
        <w:autoSpaceDE w:val="0"/>
        <w:autoSpaceDN w:val="0"/>
        <w:adjustRightInd w:val="0"/>
        <w:ind w:left="720"/>
        <w:rPr>
          <w:rFonts w:cs="AgfaRotisSansSerif"/>
          <w:lang w:eastAsia="en-GB"/>
        </w:rPr>
      </w:pPr>
      <w:r>
        <w:rPr>
          <w:rFonts w:cs="AgfaRotisSansSerif"/>
          <w:lang w:eastAsia="en-GB"/>
        </w:rPr>
        <w:t>‘</w:t>
      </w:r>
      <w:r w:rsidRPr="00C043AD">
        <w:rPr>
          <w:rFonts w:cs="AgfaRotisSansSerif"/>
          <w:lang w:eastAsia="en-GB"/>
        </w:rPr>
        <w:t>Grief in C</w:t>
      </w:r>
      <w:r>
        <w:rPr>
          <w:rFonts w:cs="AgfaRotisSansSerif"/>
          <w:lang w:eastAsia="en-GB"/>
        </w:rPr>
        <w:t>hildren. A Handbook for Adults’,</w:t>
      </w:r>
      <w:r w:rsidRPr="00C043AD">
        <w:rPr>
          <w:rFonts w:cs="AgfaRotisSansSerif"/>
          <w:lang w:eastAsia="en-GB"/>
        </w:rPr>
        <w:t xml:space="preserve"> 2nd edition. </w:t>
      </w:r>
      <w:proofErr w:type="spellStart"/>
      <w:r w:rsidRPr="00C043AD">
        <w:rPr>
          <w:rFonts w:cs="AgfaRotisSansSerif"/>
          <w:lang w:eastAsia="en-GB"/>
        </w:rPr>
        <w:t>Dyregrov</w:t>
      </w:r>
      <w:proofErr w:type="spellEnd"/>
      <w:r w:rsidRPr="00C043AD">
        <w:rPr>
          <w:rFonts w:cs="AgfaRotisSansSerif"/>
          <w:lang w:eastAsia="en-GB"/>
        </w:rPr>
        <w:t>, Atle (2008).</w:t>
      </w:r>
      <w:r>
        <w:rPr>
          <w:rFonts w:cs="AgfaRotisSansSerif"/>
          <w:lang w:eastAsia="en-GB"/>
        </w:rPr>
        <w:t xml:space="preserve"> </w:t>
      </w:r>
      <w:r w:rsidRPr="00C043AD">
        <w:rPr>
          <w:rFonts w:cs="AgfaRotisSansSerif"/>
          <w:lang w:eastAsia="en-GB"/>
        </w:rPr>
        <w:t>Jessica Kingsley Pub</w:t>
      </w:r>
      <w:r>
        <w:rPr>
          <w:rFonts w:cs="AgfaRotisSansSerif"/>
          <w:lang w:eastAsia="en-GB"/>
        </w:rPr>
        <w:t>lishers. ISBN 978-1-84310-612-8</w:t>
      </w:r>
    </w:p>
    <w:p w14:paraId="440AAED9" w14:textId="77777777" w:rsidR="00673BF2" w:rsidRPr="00C043AD" w:rsidRDefault="00673BF2" w:rsidP="00287E08">
      <w:pPr>
        <w:autoSpaceDE w:val="0"/>
        <w:autoSpaceDN w:val="0"/>
        <w:adjustRightInd w:val="0"/>
        <w:ind w:left="720"/>
        <w:rPr>
          <w:rFonts w:cs="AgfaRotisSansSerif"/>
          <w:lang w:eastAsia="en-GB"/>
        </w:rPr>
      </w:pPr>
      <w:r>
        <w:rPr>
          <w:rFonts w:cs="AgfaRotisSansSerif"/>
          <w:lang w:eastAsia="en-GB"/>
        </w:rPr>
        <w:t>‘</w:t>
      </w:r>
      <w:r w:rsidRPr="00C043AD">
        <w:rPr>
          <w:rFonts w:cs="AgfaRotisSansSerif"/>
          <w:lang w:eastAsia="en-GB"/>
        </w:rPr>
        <w:t>Grief in Young Children. A Handbook for</w:t>
      </w:r>
      <w:r>
        <w:rPr>
          <w:rFonts w:cs="AgfaRotisSansSerif"/>
          <w:lang w:eastAsia="en-GB"/>
        </w:rPr>
        <w:t xml:space="preserve"> Adults’, </w:t>
      </w:r>
      <w:proofErr w:type="spellStart"/>
      <w:r>
        <w:rPr>
          <w:rFonts w:cs="AgfaRotisSansSerif"/>
          <w:lang w:eastAsia="en-GB"/>
        </w:rPr>
        <w:t>Dyregrov</w:t>
      </w:r>
      <w:proofErr w:type="spellEnd"/>
      <w:r>
        <w:rPr>
          <w:rFonts w:cs="AgfaRotisSansSerif"/>
          <w:lang w:eastAsia="en-GB"/>
        </w:rPr>
        <w:t xml:space="preserve">, Atle (2008) </w:t>
      </w:r>
      <w:r w:rsidRPr="00C043AD">
        <w:rPr>
          <w:rFonts w:cs="AgfaRotisSansSerif"/>
          <w:lang w:eastAsia="en-GB"/>
        </w:rPr>
        <w:t>Jessica Kingsley Publishers. ISBN 978-1-84310-650-0</w:t>
      </w:r>
    </w:p>
    <w:p w14:paraId="68E292FA" w14:textId="77777777" w:rsidR="00673BF2" w:rsidRPr="00C043AD" w:rsidRDefault="00673BF2" w:rsidP="00287E08">
      <w:pPr>
        <w:autoSpaceDE w:val="0"/>
        <w:autoSpaceDN w:val="0"/>
        <w:adjustRightInd w:val="0"/>
        <w:ind w:left="720"/>
        <w:rPr>
          <w:rFonts w:cs="AgfaRotisSansSerif"/>
          <w:lang w:eastAsia="en-GB"/>
        </w:rPr>
      </w:pPr>
      <w:r>
        <w:rPr>
          <w:rFonts w:cs="AgfaRotisSansSerif"/>
          <w:lang w:eastAsia="en-GB"/>
        </w:rPr>
        <w:t>‘</w:t>
      </w:r>
      <w:r w:rsidRPr="00C043AD">
        <w:rPr>
          <w:rFonts w:cs="AgfaRotisSansSerif"/>
          <w:lang w:eastAsia="en-GB"/>
        </w:rPr>
        <w:t>Grief Matters – Managing bereavement and trauma in schools; a support pack</w:t>
      </w:r>
      <w:r>
        <w:rPr>
          <w:rFonts w:cs="AgfaRotisSansSerif"/>
          <w:lang w:eastAsia="en-GB"/>
        </w:rPr>
        <w:t xml:space="preserve">’, </w:t>
      </w:r>
      <w:r w:rsidRPr="00C043AD">
        <w:rPr>
          <w:rFonts w:cs="AgfaRotisSansSerif"/>
          <w:lang w:eastAsia="en-GB"/>
        </w:rPr>
        <w:t xml:space="preserve">(Educational </w:t>
      </w:r>
      <w:r>
        <w:rPr>
          <w:rFonts w:cs="AgfaRotisSansSerif"/>
          <w:lang w:eastAsia="en-GB"/>
        </w:rPr>
        <w:t>Psychology Service, WELB, 2000)</w:t>
      </w:r>
    </w:p>
    <w:p w14:paraId="572D8119" w14:textId="77777777" w:rsidR="00673BF2" w:rsidRPr="00C043AD" w:rsidRDefault="00673BF2" w:rsidP="00287E08">
      <w:pPr>
        <w:autoSpaceDE w:val="0"/>
        <w:autoSpaceDN w:val="0"/>
        <w:adjustRightInd w:val="0"/>
        <w:ind w:left="720"/>
        <w:rPr>
          <w:rFonts w:cs="AgfaRotisSansSerif"/>
          <w:lang w:eastAsia="en-GB"/>
        </w:rPr>
      </w:pPr>
      <w:r>
        <w:rPr>
          <w:rFonts w:cs="AgfaRotisSansSerif"/>
          <w:lang w:eastAsia="en-GB"/>
        </w:rPr>
        <w:t>‘LOSSS,</w:t>
      </w:r>
      <w:r w:rsidRPr="00C043AD">
        <w:rPr>
          <w:rFonts w:cs="AgfaRotisSansSerif"/>
          <w:lang w:eastAsia="en-GB"/>
        </w:rPr>
        <w:t xml:space="preserve"> Middlesbrough Psychological Team. Middlesbrough Teaching and Learning</w:t>
      </w:r>
      <w:r>
        <w:rPr>
          <w:rFonts w:cs="AgfaRotisSansSerif"/>
          <w:lang w:eastAsia="en-GB"/>
        </w:rPr>
        <w:t xml:space="preserve"> </w:t>
      </w:r>
      <w:r w:rsidRPr="00C043AD">
        <w:rPr>
          <w:rFonts w:cs="AgfaRotisSansSerif"/>
          <w:lang w:eastAsia="en-GB"/>
        </w:rPr>
        <w:t>Centre,</w:t>
      </w:r>
      <w:r>
        <w:rPr>
          <w:rFonts w:cs="AgfaRotisSansSerif"/>
          <w:lang w:eastAsia="en-GB"/>
        </w:rPr>
        <w:t xml:space="preserve"> Tranmere </w:t>
      </w:r>
      <w:r w:rsidRPr="00C043AD">
        <w:rPr>
          <w:rFonts w:cs="AgfaRotisSansSerif"/>
          <w:lang w:eastAsia="en-GB"/>
        </w:rPr>
        <w:t>Avenue, Middlesbrough TS3 8PB. Tel</w:t>
      </w:r>
      <w:r>
        <w:rPr>
          <w:rFonts w:cs="AgfaRotisSansSerif"/>
          <w:lang w:eastAsia="en-GB"/>
        </w:rPr>
        <w:t>: 01642 201858</w:t>
      </w:r>
    </w:p>
    <w:p w14:paraId="07BE74BA" w14:textId="77777777" w:rsidR="00673BF2" w:rsidRPr="00C043AD" w:rsidRDefault="00673BF2" w:rsidP="00287E08">
      <w:pPr>
        <w:autoSpaceDE w:val="0"/>
        <w:autoSpaceDN w:val="0"/>
        <w:adjustRightInd w:val="0"/>
        <w:ind w:left="720"/>
        <w:rPr>
          <w:rFonts w:cs="AgfaRotisSansSerif"/>
          <w:lang w:eastAsia="en-GB"/>
        </w:rPr>
      </w:pPr>
      <w:proofErr w:type="spellStart"/>
      <w:r w:rsidRPr="00C043AD">
        <w:rPr>
          <w:rFonts w:cs="AgfaRotisSansSerif"/>
          <w:lang w:eastAsia="en-GB"/>
        </w:rPr>
        <w:t>Meditec</w:t>
      </w:r>
      <w:proofErr w:type="spellEnd"/>
      <w:r w:rsidRPr="00C043AD">
        <w:rPr>
          <w:rFonts w:cs="AgfaRotisSansSerif"/>
          <w:lang w:eastAsia="en-GB"/>
        </w:rPr>
        <w:t xml:space="preserve"> Medical. Very comprehensive bereavement booklist for children, parents and</w:t>
      </w:r>
      <w:r>
        <w:rPr>
          <w:rFonts w:cs="AgfaRotisSansSerif"/>
          <w:lang w:eastAsia="en-GB"/>
        </w:rPr>
        <w:t xml:space="preserve"> professionals </w:t>
      </w:r>
      <w:hyperlink r:id="rId44" w:history="1">
        <w:r w:rsidR="004F17CF" w:rsidRPr="001A02DB">
          <w:rPr>
            <w:rStyle w:val="Hyperlink"/>
            <w:rFonts w:cs="AgfaRotisSansSerif"/>
            <w:lang w:eastAsia="en-GB"/>
          </w:rPr>
          <w:t>sales@meditec.co.uk</w:t>
        </w:r>
      </w:hyperlink>
      <w:r w:rsidR="004F17CF">
        <w:rPr>
          <w:rFonts w:cs="AgfaRotisSansSerif"/>
          <w:lang w:eastAsia="en-GB"/>
        </w:rPr>
        <w:t xml:space="preserve"> </w:t>
      </w:r>
    </w:p>
    <w:p w14:paraId="3090B27A" w14:textId="77777777" w:rsidR="00673BF2" w:rsidRPr="00C043AD" w:rsidRDefault="00673BF2" w:rsidP="00287E08">
      <w:pPr>
        <w:autoSpaceDE w:val="0"/>
        <w:autoSpaceDN w:val="0"/>
        <w:adjustRightInd w:val="0"/>
        <w:ind w:firstLine="720"/>
        <w:rPr>
          <w:rFonts w:cs="AgfaRotisSansSerif"/>
          <w:lang w:eastAsia="en-GB"/>
        </w:rPr>
      </w:pPr>
      <w:r>
        <w:rPr>
          <w:rFonts w:cs="AgfaRotisSansSerif"/>
          <w:lang w:eastAsia="en-GB"/>
        </w:rPr>
        <w:lastRenderedPageBreak/>
        <w:t>‘</w:t>
      </w:r>
      <w:r w:rsidRPr="00C043AD">
        <w:rPr>
          <w:rFonts w:cs="AgfaRotisSansSerif"/>
          <w:lang w:eastAsia="en-GB"/>
        </w:rPr>
        <w:t>When Tragedy Strikes: Guidelines for Effective Critical</w:t>
      </w:r>
      <w:r>
        <w:rPr>
          <w:rFonts w:cs="AgfaRotisSansSerif"/>
          <w:lang w:eastAsia="en-GB"/>
        </w:rPr>
        <w:t xml:space="preserve"> Incident Management in Schools’, INTO/UTU (2000)</w:t>
      </w:r>
    </w:p>
    <w:p w14:paraId="3A1BC0EC" w14:textId="77777777" w:rsidR="00673BF2" w:rsidRDefault="00673BF2" w:rsidP="00287E08">
      <w:pPr>
        <w:pStyle w:val="Default"/>
        <w:ind w:right="685" w:firstLine="720"/>
        <w:rPr>
          <w:rFonts w:asciiTheme="minorHAnsi" w:hAnsiTheme="minorHAnsi"/>
          <w:color w:val="auto"/>
          <w:sz w:val="22"/>
          <w:szCs w:val="22"/>
        </w:rPr>
      </w:pPr>
      <w:r>
        <w:rPr>
          <w:rFonts w:asciiTheme="minorHAnsi" w:hAnsiTheme="minorHAnsi"/>
          <w:color w:val="auto"/>
          <w:sz w:val="22"/>
          <w:szCs w:val="22"/>
        </w:rPr>
        <w:t>‘Insight into Bereavement’, Wendy Bray and Diana Priest, CWR (2006) ISBN 1-85345-385-4</w:t>
      </w:r>
    </w:p>
    <w:p w14:paraId="55C4E5F7" w14:textId="77777777" w:rsidR="00673BF2" w:rsidRDefault="00673BF2" w:rsidP="00287E08">
      <w:pPr>
        <w:pStyle w:val="Default"/>
        <w:ind w:right="685" w:firstLine="720"/>
        <w:rPr>
          <w:rFonts w:asciiTheme="minorHAnsi" w:hAnsiTheme="minorHAnsi"/>
          <w:color w:val="auto"/>
          <w:sz w:val="22"/>
          <w:szCs w:val="22"/>
        </w:rPr>
      </w:pPr>
    </w:p>
    <w:p w14:paraId="7DB71276" w14:textId="77777777" w:rsidR="00673BF2" w:rsidRDefault="00673BF2" w:rsidP="00287E08">
      <w:pPr>
        <w:pStyle w:val="Default"/>
        <w:ind w:left="720" w:right="685"/>
        <w:rPr>
          <w:rFonts w:asciiTheme="minorHAnsi" w:hAnsiTheme="minorHAnsi"/>
          <w:color w:val="auto"/>
          <w:sz w:val="22"/>
          <w:szCs w:val="22"/>
        </w:rPr>
      </w:pPr>
      <w:r>
        <w:rPr>
          <w:rFonts w:asciiTheme="minorHAnsi" w:hAnsiTheme="minorHAnsi"/>
          <w:color w:val="auto"/>
          <w:sz w:val="22"/>
          <w:szCs w:val="22"/>
        </w:rPr>
        <w:t xml:space="preserve">‘A Way Through </w:t>
      </w:r>
      <w:proofErr w:type="gramStart"/>
      <w:r>
        <w:rPr>
          <w:rFonts w:asciiTheme="minorHAnsi" w:hAnsiTheme="minorHAnsi"/>
          <w:color w:val="auto"/>
          <w:sz w:val="22"/>
          <w:szCs w:val="22"/>
        </w:rPr>
        <w:t>The</w:t>
      </w:r>
      <w:proofErr w:type="gramEnd"/>
      <w:r>
        <w:rPr>
          <w:rFonts w:asciiTheme="minorHAnsi" w:hAnsiTheme="minorHAnsi"/>
          <w:color w:val="auto"/>
          <w:sz w:val="22"/>
          <w:szCs w:val="22"/>
        </w:rPr>
        <w:t xml:space="preserve"> Wilderness – Experiencing God’s Help in Times of Crisis.’ Pauline Gooder, Church House Publishing (2009</w:t>
      </w:r>
      <w:proofErr w:type="gramStart"/>
      <w:r>
        <w:rPr>
          <w:rFonts w:asciiTheme="minorHAnsi" w:hAnsiTheme="minorHAnsi"/>
          <w:color w:val="auto"/>
          <w:sz w:val="22"/>
          <w:szCs w:val="22"/>
        </w:rPr>
        <w:t>)  ISBN</w:t>
      </w:r>
      <w:proofErr w:type="gramEnd"/>
      <w:r>
        <w:rPr>
          <w:rFonts w:asciiTheme="minorHAnsi" w:hAnsiTheme="minorHAnsi"/>
          <w:color w:val="auto"/>
          <w:sz w:val="22"/>
          <w:szCs w:val="22"/>
        </w:rPr>
        <w:t xml:space="preserve"> 978-0-7151-4188-5</w:t>
      </w:r>
    </w:p>
    <w:p w14:paraId="734C41FC" w14:textId="77777777" w:rsidR="00673BF2" w:rsidRPr="00397B72" w:rsidRDefault="00673BF2" w:rsidP="00287E08">
      <w:pPr>
        <w:pStyle w:val="Default"/>
        <w:ind w:right="685" w:firstLine="720"/>
        <w:rPr>
          <w:rFonts w:asciiTheme="minorHAnsi" w:hAnsiTheme="minorHAnsi"/>
          <w:color w:val="auto"/>
          <w:sz w:val="22"/>
          <w:szCs w:val="22"/>
        </w:rPr>
      </w:pPr>
    </w:p>
    <w:p w14:paraId="4F8C49F8" w14:textId="77777777" w:rsidR="00673BF2" w:rsidRDefault="00673BF2" w:rsidP="00287E08">
      <w:pPr>
        <w:autoSpaceDE w:val="0"/>
        <w:autoSpaceDN w:val="0"/>
        <w:adjustRightInd w:val="0"/>
        <w:ind w:firstLine="720"/>
        <w:rPr>
          <w:rFonts w:cs="AgfaRotisSansSerif"/>
          <w:lang w:eastAsia="en-GB"/>
        </w:rPr>
      </w:pPr>
      <w:r>
        <w:rPr>
          <w:rFonts w:cs="AgfaRotisSansSerif"/>
          <w:lang w:eastAsia="en-GB"/>
        </w:rPr>
        <w:t>‘Working with bereaved children and young people.’ Brenda Mallon, SAGE Publications (2011</w:t>
      </w:r>
      <w:proofErr w:type="gramStart"/>
      <w:r>
        <w:rPr>
          <w:rFonts w:cs="AgfaRotisSansSerif"/>
          <w:lang w:eastAsia="en-GB"/>
        </w:rPr>
        <w:t xml:space="preserve">)  </w:t>
      </w:r>
      <w:r>
        <w:rPr>
          <w:rFonts w:cs="AgfaRotisSansSerif"/>
          <w:lang w:eastAsia="en-GB"/>
        </w:rPr>
        <w:tab/>
      </w:r>
      <w:proofErr w:type="gramEnd"/>
      <w:r>
        <w:rPr>
          <w:rFonts w:cs="AgfaRotisSansSerif"/>
          <w:lang w:eastAsia="en-GB"/>
        </w:rPr>
        <w:tab/>
        <w:t>ISBN  978-1-84920-371-5</w:t>
      </w:r>
    </w:p>
    <w:p w14:paraId="53FE9ED0" w14:textId="77777777" w:rsidR="00673BF2" w:rsidRDefault="00673BF2" w:rsidP="00287E08">
      <w:pPr>
        <w:autoSpaceDE w:val="0"/>
        <w:autoSpaceDN w:val="0"/>
        <w:adjustRightInd w:val="0"/>
        <w:ind w:firstLine="720"/>
        <w:rPr>
          <w:rFonts w:ascii="Arial" w:eastAsia="Times New Roman" w:hAnsi="Arial" w:cs="Arial"/>
          <w:noProof/>
          <w:color w:val="0000FF"/>
          <w:sz w:val="20"/>
          <w:szCs w:val="20"/>
          <w:lang w:eastAsia="en-GB"/>
        </w:rPr>
      </w:pPr>
      <w:proofErr w:type="spellStart"/>
      <w:r w:rsidRPr="00C043AD">
        <w:rPr>
          <w:rFonts w:cs="AgfaRotisSansSerif"/>
          <w:lang w:eastAsia="en-GB"/>
        </w:rPr>
        <w:t>Barnardos</w:t>
      </w:r>
      <w:proofErr w:type="spellEnd"/>
      <w:r w:rsidRPr="00C043AD">
        <w:rPr>
          <w:rFonts w:cs="AgfaRotisSansSerif"/>
          <w:lang w:eastAsia="en-GB"/>
        </w:rPr>
        <w:t xml:space="preserve"> Books for children, parents and professionals.</w:t>
      </w:r>
      <w:r w:rsidRPr="00397B72">
        <w:rPr>
          <w:rFonts w:ascii="Arial" w:eastAsia="Times New Roman" w:hAnsi="Arial" w:cs="Arial"/>
          <w:noProof/>
          <w:color w:val="0000FF"/>
          <w:sz w:val="20"/>
          <w:szCs w:val="20"/>
          <w:lang w:eastAsia="en-GB"/>
        </w:rPr>
        <w:t xml:space="preserve"> </w:t>
      </w:r>
    </w:p>
    <w:p w14:paraId="6A1F64BB" w14:textId="77777777" w:rsidR="0088444C" w:rsidRPr="00C043AD" w:rsidRDefault="00000000" w:rsidP="00287E08">
      <w:pPr>
        <w:autoSpaceDE w:val="0"/>
        <w:autoSpaceDN w:val="0"/>
        <w:adjustRightInd w:val="0"/>
        <w:rPr>
          <w:rFonts w:cs="AgfaRotisSansSerif"/>
          <w:lang w:eastAsia="en-GB"/>
        </w:rPr>
      </w:pPr>
      <w:hyperlink w:anchor="_Index" w:history="1">
        <w:r w:rsidR="0088444C" w:rsidRPr="0088444C">
          <w:rPr>
            <w:rStyle w:val="Hyperlink"/>
            <w:color w:val="7030A0"/>
            <w:u w:val="none"/>
          </w:rPr>
          <w:t>[Back to Index]</w:t>
        </w:r>
      </w:hyperlink>
    </w:p>
    <w:p w14:paraId="51684B99" w14:textId="77777777" w:rsidR="00B16482" w:rsidRDefault="00B16482" w:rsidP="00287E08">
      <w:pPr>
        <w:rPr>
          <w:rFonts w:cs="Arial"/>
          <w:b/>
        </w:rPr>
      </w:pPr>
      <w:r>
        <w:rPr>
          <w:b/>
        </w:rPr>
        <w:br w:type="page"/>
      </w:r>
    </w:p>
    <w:p w14:paraId="29291B7A" w14:textId="77777777" w:rsidR="001B077B" w:rsidRPr="001B077B" w:rsidRDefault="001B077B" w:rsidP="00287E08">
      <w:pPr>
        <w:pStyle w:val="Heading1"/>
        <w:rPr>
          <w:rFonts w:asciiTheme="minorHAnsi" w:hAnsiTheme="minorHAnsi"/>
          <w:b/>
          <w:sz w:val="28"/>
          <w:szCs w:val="28"/>
        </w:rPr>
      </w:pPr>
      <w:bookmarkStart w:id="19" w:name="_Appendix_6_–"/>
      <w:bookmarkEnd w:id="19"/>
      <w:r w:rsidRPr="001B077B">
        <w:rPr>
          <w:rFonts w:asciiTheme="minorHAnsi" w:hAnsiTheme="minorHAnsi"/>
          <w:b/>
          <w:sz w:val="28"/>
          <w:szCs w:val="28"/>
        </w:rPr>
        <w:lastRenderedPageBreak/>
        <w:t>Appendix 6 – Classroom books and publications for children</w:t>
      </w:r>
    </w:p>
    <w:p w14:paraId="62A68EF2" w14:textId="77777777" w:rsidR="00126F35" w:rsidRDefault="00462B44" w:rsidP="00287E08">
      <w:pPr>
        <w:pStyle w:val="Default"/>
        <w:ind w:right="685" w:firstLine="720"/>
        <w:rPr>
          <w:rFonts w:asciiTheme="minorHAnsi" w:hAnsiTheme="minorHAnsi"/>
          <w:b/>
          <w:color w:val="auto"/>
          <w:szCs w:val="22"/>
        </w:rPr>
      </w:pPr>
      <w:r>
        <w:rPr>
          <w:rFonts w:asciiTheme="minorHAnsi" w:hAnsiTheme="minorHAnsi"/>
          <w:b/>
          <w:noProof/>
          <w:color w:val="auto"/>
          <w:szCs w:val="22"/>
          <w:lang w:eastAsia="en-GB"/>
        </w:rPr>
        <w:drawing>
          <wp:anchor distT="0" distB="0" distL="114300" distR="114300" simplePos="0" relativeHeight="251658246" behindDoc="0" locked="0" layoutInCell="1" allowOverlap="1" wp14:anchorId="1B167236" wp14:editId="47283039">
            <wp:simplePos x="0" y="0"/>
            <wp:positionH relativeFrom="column">
              <wp:posOffset>5341620</wp:posOffset>
            </wp:positionH>
            <wp:positionV relativeFrom="paragraph">
              <wp:posOffset>184785</wp:posOffset>
            </wp:positionV>
            <wp:extent cx="1167130" cy="1382395"/>
            <wp:effectExtent l="19050" t="0" r="0" b="0"/>
            <wp:wrapThrough wrapText="bothSides">
              <wp:wrapPolygon edited="0">
                <wp:start x="-353" y="0"/>
                <wp:lineTo x="-353" y="21431"/>
                <wp:lineTo x="21506" y="21431"/>
                <wp:lineTo x="21506" y="0"/>
                <wp:lineTo x="-353" y="0"/>
              </wp:wrapPolygon>
            </wp:wrapThrough>
            <wp:docPr id="11" name="Picture 11" descr="http://www.oxford.anglican.org/images/Emma%20says%20goodbye.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xford.anglican.org/images/Emma%20says%20goodbye.jpg">
                      <a:hlinkClick r:id="rId45"/>
                    </pic:cNvPr>
                    <pic:cNvPicPr>
                      <a:picLocks noChangeAspect="1" noChangeArrowheads="1"/>
                    </pic:cNvPicPr>
                  </pic:nvPicPr>
                  <pic:blipFill>
                    <a:blip r:embed="rId46" cstate="print"/>
                    <a:srcRect/>
                    <a:stretch>
                      <a:fillRect/>
                    </a:stretch>
                  </pic:blipFill>
                  <pic:spPr bwMode="auto">
                    <a:xfrm>
                      <a:off x="0" y="0"/>
                      <a:ext cx="1167130" cy="1382395"/>
                    </a:xfrm>
                    <a:prstGeom prst="rect">
                      <a:avLst/>
                    </a:prstGeom>
                    <a:noFill/>
                    <a:ln w="9525">
                      <a:noFill/>
                      <a:miter lim="800000"/>
                      <a:headEnd/>
                      <a:tailEnd/>
                    </a:ln>
                  </pic:spPr>
                </pic:pic>
              </a:graphicData>
            </a:graphic>
          </wp:anchor>
        </w:drawing>
      </w:r>
    </w:p>
    <w:p w14:paraId="2AC6C4B0" w14:textId="77777777" w:rsidR="00673BF2" w:rsidRDefault="00462B44" w:rsidP="00287E08">
      <w:pPr>
        <w:pStyle w:val="Default"/>
        <w:ind w:right="685" w:firstLine="720"/>
        <w:rPr>
          <w:rFonts w:asciiTheme="minorHAnsi" w:hAnsiTheme="minorHAnsi"/>
          <w:b/>
          <w:color w:val="auto"/>
          <w:szCs w:val="22"/>
        </w:rPr>
      </w:pPr>
      <w:r>
        <w:rPr>
          <w:noProof/>
          <w:lang w:eastAsia="en-GB"/>
        </w:rPr>
        <w:drawing>
          <wp:inline distT="0" distB="0" distL="0" distR="0" wp14:anchorId="6BCED3CB" wp14:editId="78A011D2">
            <wp:extent cx="1361449" cy="1230086"/>
            <wp:effectExtent l="19050" t="0" r="0" b="0"/>
            <wp:docPr id="19" name="Picture 19" descr="http://www.eden.co.uk/images/300/300xNx9781904637585.jpg.pagespeed.ic.MHyEseLn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2" descr="http://www.eden.co.uk/images/300/300xNx9781904637585.jpg.pagespeed.ic.MHyEseLn2E.jpg"/>
                    <pic:cNvPicPr>
                      <a:picLocks noChangeAspect="1" noChangeArrowheads="1"/>
                    </pic:cNvPicPr>
                  </pic:nvPicPr>
                  <pic:blipFill>
                    <a:blip r:embed="rId47" cstate="print"/>
                    <a:srcRect/>
                    <a:stretch>
                      <a:fillRect/>
                    </a:stretch>
                  </pic:blipFill>
                  <pic:spPr bwMode="auto">
                    <a:xfrm>
                      <a:off x="0" y="0"/>
                      <a:ext cx="1362169" cy="1230736"/>
                    </a:xfrm>
                    <a:prstGeom prst="rect">
                      <a:avLst/>
                    </a:prstGeom>
                    <a:noFill/>
                    <a:ln w="9525">
                      <a:noFill/>
                      <a:miter lim="800000"/>
                      <a:headEnd/>
                      <a:tailEnd/>
                    </a:ln>
                  </pic:spPr>
                </pic:pic>
              </a:graphicData>
            </a:graphic>
          </wp:inline>
        </w:drawing>
      </w:r>
      <w:r>
        <w:rPr>
          <w:noProof/>
          <w:lang w:eastAsia="en-GB"/>
        </w:rPr>
        <w:drawing>
          <wp:anchor distT="0" distB="0" distL="114300" distR="114300" simplePos="0" relativeHeight="251658247" behindDoc="0" locked="0" layoutInCell="1" allowOverlap="1" wp14:anchorId="2FD8A7E4" wp14:editId="25ADA062">
            <wp:simplePos x="0" y="0"/>
            <wp:positionH relativeFrom="column">
              <wp:posOffset>3883025</wp:posOffset>
            </wp:positionH>
            <wp:positionV relativeFrom="paragraph">
              <wp:posOffset>1905</wp:posOffset>
            </wp:positionV>
            <wp:extent cx="1221740" cy="1229995"/>
            <wp:effectExtent l="19050" t="0" r="0" b="0"/>
            <wp:wrapThrough wrapText="bothSides">
              <wp:wrapPolygon edited="0">
                <wp:start x="-337" y="0"/>
                <wp:lineTo x="-337" y="21410"/>
                <wp:lineTo x="21555" y="21410"/>
                <wp:lineTo x="21555" y="0"/>
                <wp:lineTo x="-337" y="0"/>
              </wp:wrapPolygon>
            </wp:wrapThrough>
            <wp:docPr id="21" name="Picture 21" descr="http://www.oxford.anglican.org/images/Extra%20Special.jp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oxford.anglican.org/images/Extra%20Special.jpg">
                      <a:hlinkClick r:id="rId48"/>
                    </pic:cNvPr>
                    <pic:cNvPicPr>
                      <a:picLocks noChangeAspect="1" noChangeArrowheads="1"/>
                    </pic:cNvPicPr>
                  </pic:nvPicPr>
                  <pic:blipFill>
                    <a:blip r:embed="rId49" cstate="print"/>
                    <a:srcRect/>
                    <a:stretch>
                      <a:fillRect/>
                    </a:stretch>
                  </pic:blipFill>
                  <pic:spPr bwMode="auto">
                    <a:xfrm>
                      <a:off x="0" y="0"/>
                      <a:ext cx="1221740" cy="122999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8248" behindDoc="1" locked="0" layoutInCell="1" allowOverlap="1" wp14:anchorId="10EE9F2E" wp14:editId="2D5D5771">
            <wp:simplePos x="0" y="0"/>
            <wp:positionH relativeFrom="column">
              <wp:posOffset>2098222</wp:posOffset>
            </wp:positionH>
            <wp:positionV relativeFrom="paragraph">
              <wp:posOffset>86179</wp:posOffset>
            </wp:positionV>
            <wp:extent cx="1524816" cy="1143000"/>
            <wp:effectExtent l="19050" t="0" r="0" b="0"/>
            <wp:wrapNone/>
            <wp:docPr id="7" name="Picture 7" descr="http://www.oxford.anglican.org/images/Badgers%20Parting%20Gifts.jp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xford.anglican.org/images/Badgers%20Parting%20Gifts.jpg">
                      <a:hlinkClick r:id="rId50"/>
                    </pic:cNvPr>
                    <pic:cNvPicPr>
                      <a:picLocks noChangeAspect="1" noChangeArrowheads="1"/>
                    </pic:cNvPicPr>
                  </pic:nvPicPr>
                  <pic:blipFill>
                    <a:blip r:embed="rId51" cstate="print"/>
                    <a:srcRect/>
                    <a:stretch>
                      <a:fillRect/>
                    </a:stretch>
                  </pic:blipFill>
                  <pic:spPr bwMode="auto">
                    <a:xfrm>
                      <a:off x="0" y="0"/>
                      <a:ext cx="1524816" cy="1143000"/>
                    </a:xfrm>
                    <a:prstGeom prst="rect">
                      <a:avLst/>
                    </a:prstGeom>
                    <a:noFill/>
                    <a:ln w="9525">
                      <a:noFill/>
                      <a:miter lim="800000"/>
                      <a:headEnd/>
                      <a:tailEnd/>
                    </a:ln>
                  </pic:spPr>
                </pic:pic>
              </a:graphicData>
            </a:graphic>
          </wp:anchor>
        </w:drawing>
      </w:r>
    </w:p>
    <w:p w14:paraId="2674678F" w14:textId="77777777" w:rsidR="00673BF2" w:rsidRDefault="00462B44" w:rsidP="00287E08">
      <w:pPr>
        <w:pStyle w:val="Default"/>
        <w:ind w:right="685" w:firstLine="720"/>
        <w:rPr>
          <w:rFonts w:asciiTheme="minorHAnsi" w:hAnsiTheme="minorHAnsi"/>
          <w:b/>
          <w:color w:val="auto"/>
          <w:szCs w:val="22"/>
        </w:rPr>
      </w:pPr>
      <w:r>
        <w:rPr>
          <w:rFonts w:asciiTheme="minorHAnsi" w:hAnsiTheme="minorHAnsi"/>
          <w:b/>
          <w:noProof/>
          <w:color w:val="auto"/>
          <w:szCs w:val="22"/>
          <w:lang w:eastAsia="en-GB"/>
        </w:rPr>
        <w:drawing>
          <wp:anchor distT="0" distB="0" distL="114300" distR="114300" simplePos="0" relativeHeight="251658249" behindDoc="0" locked="0" layoutInCell="1" allowOverlap="1" wp14:anchorId="70F05893" wp14:editId="4F82E707">
            <wp:simplePos x="0" y="0"/>
            <wp:positionH relativeFrom="column">
              <wp:posOffset>497840</wp:posOffset>
            </wp:positionH>
            <wp:positionV relativeFrom="paragraph">
              <wp:posOffset>151130</wp:posOffset>
            </wp:positionV>
            <wp:extent cx="1341120" cy="1338580"/>
            <wp:effectExtent l="19050" t="0" r="0" b="0"/>
            <wp:wrapThrough wrapText="bothSides">
              <wp:wrapPolygon edited="0">
                <wp:start x="-307" y="0"/>
                <wp:lineTo x="-307" y="21211"/>
                <wp:lineTo x="21477" y="21211"/>
                <wp:lineTo x="21477" y="0"/>
                <wp:lineTo x="-307" y="0"/>
              </wp:wrapPolygon>
            </wp:wrapThrough>
            <wp:docPr id="13" name="Picture 13" descr="http://www.oxford.anglican.org/images/Goodbye%20Boat.jp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xford.anglican.org/images/Goodbye%20Boat.jpg">
                      <a:hlinkClick r:id="rId52"/>
                    </pic:cNvPr>
                    <pic:cNvPicPr>
                      <a:picLocks noChangeAspect="1" noChangeArrowheads="1"/>
                    </pic:cNvPicPr>
                  </pic:nvPicPr>
                  <pic:blipFill>
                    <a:blip r:embed="rId53" cstate="print"/>
                    <a:srcRect/>
                    <a:stretch>
                      <a:fillRect/>
                    </a:stretch>
                  </pic:blipFill>
                  <pic:spPr bwMode="auto">
                    <a:xfrm>
                      <a:off x="0" y="0"/>
                      <a:ext cx="1341120" cy="1338580"/>
                    </a:xfrm>
                    <a:prstGeom prst="rect">
                      <a:avLst/>
                    </a:prstGeom>
                    <a:noFill/>
                    <a:ln w="9525">
                      <a:noFill/>
                      <a:miter lim="800000"/>
                      <a:headEnd/>
                      <a:tailEnd/>
                    </a:ln>
                  </pic:spPr>
                </pic:pic>
              </a:graphicData>
            </a:graphic>
          </wp:anchor>
        </w:drawing>
      </w:r>
    </w:p>
    <w:p w14:paraId="5AB5A7B3" w14:textId="77777777" w:rsidR="00673BF2" w:rsidRDefault="00462B44" w:rsidP="00287E08">
      <w:pPr>
        <w:pStyle w:val="Default"/>
        <w:ind w:right="685" w:firstLine="720"/>
        <w:rPr>
          <w:rFonts w:asciiTheme="minorHAnsi" w:hAnsiTheme="minorHAnsi"/>
          <w:b/>
          <w:color w:val="auto"/>
          <w:szCs w:val="22"/>
        </w:rPr>
      </w:pPr>
      <w:r>
        <w:rPr>
          <w:rFonts w:asciiTheme="minorHAnsi" w:hAnsiTheme="minorHAnsi"/>
          <w:b/>
          <w:noProof/>
          <w:color w:val="auto"/>
          <w:szCs w:val="22"/>
          <w:lang w:eastAsia="en-GB"/>
        </w:rPr>
        <w:drawing>
          <wp:anchor distT="0" distB="0" distL="114300" distR="114300" simplePos="0" relativeHeight="251658250" behindDoc="1" locked="0" layoutInCell="1" allowOverlap="1" wp14:anchorId="6BE5D979" wp14:editId="6BD4E04E">
            <wp:simplePos x="0" y="0"/>
            <wp:positionH relativeFrom="column">
              <wp:posOffset>3817620</wp:posOffset>
            </wp:positionH>
            <wp:positionV relativeFrom="paragraph">
              <wp:posOffset>53340</wp:posOffset>
            </wp:positionV>
            <wp:extent cx="1167130" cy="1262380"/>
            <wp:effectExtent l="19050" t="0" r="0" b="0"/>
            <wp:wrapNone/>
            <wp:docPr id="17" name="Picture 17" descr="http://www.oxford.anglican.org/images/Are%20you%20sad%20little%20b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xford.anglican.org/images/Are%20you%20sad%20little%20bear.jpg"/>
                    <pic:cNvPicPr>
                      <a:picLocks noChangeAspect="1" noChangeArrowheads="1"/>
                    </pic:cNvPicPr>
                  </pic:nvPicPr>
                  <pic:blipFill>
                    <a:blip r:embed="rId54" cstate="print"/>
                    <a:srcRect/>
                    <a:stretch>
                      <a:fillRect/>
                    </a:stretch>
                  </pic:blipFill>
                  <pic:spPr bwMode="auto">
                    <a:xfrm>
                      <a:off x="0" y="0"/>
                      <a:ext cx="1167130" cy="1262380"/>
                    </a:xfrm>
                    <a:prstGeom prst="rect">
                      <a:avLst/>
                    </a:prstGeom>
                    <a:noFill/>
                    <a:ln w="9525">
                      <a:noFill/>
                      <a:miter lim="800000"/>
                      <a:headEnd/>
                      <a:tailEnd/>
                    </a:ln>
                  </pic:spPr>
                </pic:pic>
              </a:graphicData>
            </a:graphic>
          </wp:anchor>
        </w:drawing>
      </w:r>
      <w:r>
        <w:rPr>
          <w:rFonts w:asciiTheme="minorHAnsi" w:hAnsiTheme="minorHAnsi"/>
          <w:b/>
          <w:noProof/>
          <w:color w:val="auto"/>
          <w:szCs w:val="22"/>
          <w:lang w:eastAsia="en-GB"/>
        </w:rPr>
        <w:drawing>
          <wp:anchor distT="0" distB="0" distL="114300" distR="114300" simplePos="0" relativeHeight="251658251" behindDoc="1" locked="0" layoutInCell="1" allowOverlap="1" wp14:anchorId="60ADF929" wp14:editId="0D3C783C">
            <wp:simplePos x="0" y="0"/>
            <wp:positionH relativeFrom="column">
              <wp:posOffset>5440045</wp:posOffset>
            </wp:positionH>
            <wp:positionV relativeFrom="paragraph">
              <wp:posOffset>53340</wp:posOffset>
            </wp:positionV>
            <wp:extent cx="1031240" cy="1414780"/>
            <wp:effectExtent l="19050" t="0" r="0" b="0"/>
            <wp:wrapTight wrapText="bothSides">
              <wp:wrapPolygon edited="0">
                <wp:start x="-399" y="0"/>
                <wp:lineTo x="-399" y="21232"/>
                <wp:lineTo x="21547" y="21232"/>
                <wp:lineTo x="21547" y="0"/>
                <wp:lineTo x="-399" y="0"/>
              </wp:wrapPolygon>
            </wp:wrapTight>
            <wp:docPr id="18" name="Picture 18" descr="Michael Rosen's Sad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chael Rosen's Sad Book"/>
                    <pic:cNvPicPr>
                      <a:picLocks noChangeAspect="1" noChangeArrowheads="1"/>
                    </pic:cNvPicPr>
                  </pic:nvPicPr>
                  <pic:blipFill>
                    <a:blip r:embed="rId55" cstate="print"/>
                    <a:srcRect/>
                    <a:stretch>
                      <a:fillRect/>
                    </a:stretch>
                  </pic:blipFill>
                  <pic:spPr bwMode="auto">
                    <a:xfrm>
                      <a:off x="0" y="0"/>
                      <a:ext cx="1031240" cy="1414780"/>
                    </a:xfrm>
                    <a:prstGeom prst="rect">
                      <a:avLst/>
                    </a:prstGeom>
                    <a:noFill/>
                    <a:ln w="9525">
                      <a:noFill/>
                      <a:miter lim="800000"/>
                      <a:headEnd/>
                      <a:tailEnd/>
                    </a:ln>
                  </pic:spPr>
                </pic:pic>
              </a:graphicData>
            </a:graphic>
          </wp:anchor>
        </w:drawing>
      </w:r>
      <w:r>
        <w:rPr>
          <w:rFonts w:asciiTheme="minorHAnsi" w:hAnsiTheme="minorHAnsi"/>
          <w:b/>
          <w:noProof/>
          <w:color w:val="auto"/>
          <w:szCs w:val="22"/>
          <w:lang w:eastAsia="en-GB"/>
        </w:rPr>
        <w:drawing>
          <wp:anchor distT="0" distB="0" distL="114300" distR="114300" simplePos="0" relativeHeight="251658252" behindDoc="0" locked="0" layoutInCell="1" allowOverlap="1" wp14:anchorId="63DD3D35" wp14:editId="398208EC">
            <wp:simplePos x="0" y="0"/>
            <wp:positionH relativeFrom="column">
              <wp:posOffset>2098040</wp:posOffset>
            </wp:positionH>
            <wp:positionV relativeFrom="paragraph">
              <wp:posOffset>52070</wp:posOffset>
            </wp:positionV>
            <wp:extent cx="1450340" cy="1044575"/>
            <wp:effectExtent l="19050" t="0" r="0" b="0"/>
            <wp:wrapThrough wrapText="bothSides">
              <wp:wrapPolygon edited="0">
                <wp:start x="-284" y="0"/>
                <wp:lineTo x="-284" y="21272"/>
                <wp:lineTo x="21562" y="21272"/>
                <wp:lineTo x="21562" y="0"/>
                <wp:lineTo x="-284" y="0"/>
              </wp:wrapPolygon>
            </wp:wrapThrough>
            <wp:docPr id="23" name="Picture 23" descr="http://www.oxford.anglican.org/images/Autumn.jp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oxford.anglican.org/images/Autumn.jpg">
                      <a:hlinkClick r:id="rId56"/>
                    </pic:cNvPr>
                    <pic:cNvPicPr>
                      <a:picLocks noChangeAspect="1" noChangeArrowheads="1"/>
                    </pic:cNvPicPr>
                  </pic:nvPicPr>
                  <pic:blipFill>
                    <a:blip r:embed="rId57" cstate="print"/>
                    <a:srcRect/>
                    <a:stretch>
                      <a:fillRect/>
                    </a:stretch>
                  </pic:blipFill>
                  <pic:spPr bwMode="auto">
                    <a:xfrm>
                      <a:off x="0" y="0"/>
                      <a:ext cx="1450340" cy="1044575"/>
                    </a:xfrm>
                    <a:prstGeom prst="rect">
                      <a:avLst/>
                    </a:prstGeom>
                    <a:noFill/>
                    <a:ln w="9525">
                      <a:noFill/>
                      <a:miter lim="800000"/>
                      <a:headEnd/>
                      <a:tailEnd/>
                    </a:ln>
                  </pic:spPr>
                </pic:pic>
              </a:graphicData>
            </a:graphic>
          </wp:anchor>
        </w:drawing>
      </w:r>
    </w:p>
    <w:p w14:paraId="05EF5433" w14:textId="77777777" w:rsidR="00673BF2" w:rsidRDefault="00673BF2" w:rsidP="00287E08">
      <w:pPr>
        <w:pStyle w:val="Default"/>
        <w:ind w:right="685" w:firstLine="720"/>
        <w:rPr>
          <w:rFonts w:asciiTheme="minorHAnsi" w:hAnsiTheme="minorHAnsi"/>
          <w:b/>
          <w:color w:val="auto"/>
          <w:szCs w:val="22"/>
        </w:rPr>
      </w:pPr>
    </w:p>
    <w:p w14:paraId="497DD7A8" w14:textId="77777777" w:rsidR="00673BF2" w:rsidRDefault="00673BF2" w:rsidP="00287E08">
      <w:pPr>
        <w:pStyle w:val="Default"/>
        <w:ind w:right="685" w:firstLine="720"/>
        <w:rPr>
          <w:rFonts w:asciiTheme="minorHAnsi" w:hAnsiTheme="minorHAnsi"/>
          <w:b/>
          <w:color w:val="auto"/>
          <w:szCs w:val="22"/>
        </w:rPr>
      </w:pPr>
    </w:p>
    <w:p w14:paraId="7BC72B88" w14:textId="77777777" w:rsidR="00673BF2" w:rsidRDefault="00673BF2" w:rsidP="00287E08">
      <w:pPr>
        <w:pStyle w:val="Default"/>
        <w:ind w:right="685" w:firstLine="720"/>
        <w:rPr>
          <w:rFonts w:asciiTheme="minorHAnsi" w:hAnsiTheme="minorHAnsi"/>
          <w:b/>
          <w:color w:val="auto"/>
          <w:szCs w:val="22"/>
        </w:rPr>
      </w:pPr>
    </w:p>
    <w:p w14:paraId="22DE0901" w14:textId="77777777" w:rsidR="00673BF2" w:rsidRDefault="00673BF2" w:rsidP="00287E08">
      <w:pPr>
        <w:pStyle w:val="Default"/>
        <w:ind w:right="685" w:firstLine="720"/>
        <w:rPr>
          <w:rFonts w:asciiTheme="minorHAnsi" w:hAnsiTheme="minorHAnsi"/>
          <w:b/>
          <w:color w:val="auto"/>
          <w:szCs w:val="22"/>
        </w:rPr>
      </w:pPr>
    </w:p>
    <w:p w14:paraId="3B0C23EF" w14:textId="77777777" w:rsidR="00673BF2" w:rsidRDefault="00126F35" w:rsidP="00287E08">
      <w:pPr>
        <w:pStyle w:val="Default"/>
        <w:ind w:right="685" w:firstLine="720"/>
        <w:rPr>
          <w:rFonts w:asciiTheme="minorHAnsi" w:hAnsiTheme="minorHAnsi"/>
          <w:b/>
          <w:color w:val="auto"/>
          <w:szCs w:val="22"/>
        </w:rPr>
      </w:pPr>
      <w:r>
        <w:rPr>
          <w:rFonts w:asciiTheme="minorHAnsi" w:hAnsiTheme="minorHAnsi"/>
          <w:b/>
          <w:color w:val="auto"/>
          <w:szCs w:val="22"/>
        </w:rPr>
        <w:t xml:space="preserve"> </w:t>
      </w:r>
    </w:p>
    <w:p w14:paraId="5BCB66FB" w14:textId="77777777" w:rsidR="00673BF2" w:rsidRDefault="00462B44" w:rsidP="00287E08">
      <w:pPr>
        <w:pStyle w:val="Default"/>
        <w:ind w:right="685" w:firstLine="720"/>
        <w:rPr>
          <w:rFonts w:asciiTheme="minorHAnsi" w:hAnsiTheme="minorHAnsi"/>
          <w:b/>
          <w:color w:val="auto"/>
          <w:szCs w:val="22"/>
        </w:rPr>
      </w:pPr>
      <w:r>
        <w:rPr>
          <w:rFonts w:asciiTheme="minorHAnsi" w:hAnsiTheme="minorHAnsi"/>
          <w:b/>
          <w:noProof/>
          <w:color w:val="auto"/>
          <w:szCs w:val="22"/>
          <w:lang w:eastAsia="en-GB"/>
        </w:rPr>
        <w:drawing>
          <wp:anchor distT="0" distB="0" distL="114300" distR="114300" simplePos="0" relativeHeight="251658253" behindDoc="1" locked="0" layoutInCell="1" allowOverlap="1" wp14:anchorId="4C9D2A70" wp14:editId="4471E952">
            <wp:simplePos x="0" y="0"/>
            <wp:positionH relativeFrom="column">
              <wp:posOffset>438150</wp:posOffset>
            </wp:positionH>
            <wp:positionV relativeFrom="paragraph">
              <wp:posOffset>200025</wp:posOffset>
            </wp:positionV>
            <wp:extent cx="1373505" cy="1371600"/>
            <wp:effectExtent l="19050" t="0" r="0" b="0"/>
            <wp:wrapTight wrapText="bothSides">
              <wp:wrapPolygon edited="0">
                <wp:start x="-300" y="0"/>
                <wp:lineTo x="-300" y="21300"/>
                <wp:lineTo x="21570" y="21300"/>
                <wp:lineTo x="21570" y="0"/>
                <wp:lineTo x="-300" y="0"/>
              </wp:wrapPolygon>
            </wp:wrapTight>
            <wp:docPr id="28" name="Picture 28" descr="http://www.oxford.anglican.org/images/Jesus%20still%20loves%20Jo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oxford.anglican.org/images/Jesus%20still%20loves%20Joe.jpg"/>
                    <pic:cNvPicPr>
                      <a:picLocks noChangeAspect="1" noChangeArrowheads="1"/>
                    </pic:cNvPicPr>
                  </pic:nvPicPr>
                  <pic:blipFill>
                    <a:blip r:embed="rId58" cstate="print"/>
                    <a:srcRect/>
                    <a:stretch>
                      <a:fillRect/>
                    </a:stretch>
                  </pic:blipFill>
                  <pic:spPr bwMode="auto">
                    <a:xfrm>
                      <a:off x="0" y="0"/>
                      <a:ext cx="1373505" cy="1371600"/>
                    </a:xfrm>
                    <a:prstGeom prst="rect">
                      <a:avLst/>
                    </a:prstGeom>
                    <a:noFill/>
                    <a:ln w="9525">
                      <a:noFill/>
                      <a:miter lim="800000"/>
                      <a:headEnd/>
                      <a:tailEnd/>
                    </a:ln>
                  </pic:spPr>
                </pic:pic>
              </a:graphicData>
            </a:graphic>
          </wp:anchor>
        </w:drawing>
      </w:r>
    </w:p>
    <w:p w14:paraId="253A9F40" w14:textId="77777777" w:rsidR="00673BF2" w:rsidRDefault="00462B44" w:rsidP="00287E08">
      <w:pPr>
        <w:pStyle w:val="Default"/>
        <w:ind w:right="685" w:firstLine="720"/>
        <w:rPr>
          <w:rFonts w:asciiTheme="minorHAnsi" w:hAnsiTheme="minorHAnsi"/>
          <w:b/>
          <w:color w:val="auto"/>
          <w:szCs w:val="22"/>
        </w:rPr>
      </w:pPr>
      <w:r>
        <w:rPr>
          <w:rFonts w:asciiTheme="minorHAnsi" w:hAnsiTheme="minorHAnsi"/>
          <w:b/>
          <w:noProof/>
          <w:color w:val="auto"/>
          <w:szCs w:val="22"/>
          <w:lang w:eastAsia="en-GB"/>
        </w:rPr>
        <w:drawing>
          <wp:anchor distT="0" distB="0" distL="114300" distR="114300" simplePos="0" relativeHeight="251658254" behindDoc="1" locked="0" layoutInCell="1" allowOverlap="1" wp14:anchorId="6110D870" wp14:editId="5E4C1EDF">
            <wp:simplePos x="0" y="0"/>
            <wp:positionH relativeFrom="column">
              <wp:posOffset>3817620</wp:posOffset>
            </wp:positionH>
            <wp:positionV relativeFrom="paragraph">
              <wp:posOffset>166370</wp:posOffset>
            </wp:positionV>
            <wp:extent cx="1229360" cy="1219200"/>
            <wp:effectExtent l="19050" t="0" r="8890" b="0"/>
            <wp:wrapTight wrapText="bothSides">
              <wp:wrapPolygon edited="0">
                <wp:start x="-335" y="0"/>
                <wp:lineTo x="-335" y="21263"/>
                <wp:lineTo x="21756" y="21263"/>
                <wp:lineTo x="21756" y="0"/>
                <wp:lineTo x="-335" y="0"/>
              </wp:wrapPolygon>
            </wp:wrapTight>
            <wp:docPr id="25" name="Picture 25" descr="http://www.oxford.anglican.org/images/waterbugs%20&amp;%20dragonflies.jp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oxford.anglican.org/images/waterbugs%20&amp;%20dragonflies.jpg">
                      <a:hlinkClick r:id="rId59"/>
                    </pic:cNvPr>
                    <pic:cNvPicPr>
                      <a:picLocks noChangeAspect="1" noChangeArrowheads="1"/>
                    </pic:cNvPicPr>
                  </pic:nvPicPr>
                  <pic:blipFill>
                    <a:blip r:embed="rId60" cstate="print"/>
                    <a:srcRect/>
                    <a:stretch>
                      <a:fillRect/>
                    </a:stretch>
                  </pic:blipFill>
                  <pic:spPr bwMode="auto">
                    <a:xfrm>
                      <a:off x="0" y="0"/>
                      <a:ext cx="1229360" cy="1219200"/>
                    </a:xfrm>
                    <a:prstGeom prst="rect">
                      <a:avLst/>
                    </a:prstGeom>
                    <a:noFill/>
                    <a:ln w="9525">
                      <a:noFill/>
                      <a:miter lim="800000"/>
                      <a:headEnd/>
                      <a:tailEnd/>
                    </a:ln>
                  </pic:spPr>
                </pic:pic>
              </a:graphicData>
            </a:graphic>
          </wp:anchor>
        </w:drawing>
      </w:r>
      <w:r>
        <w:rPr>
          <w:rFonts w:asciiTheme="minorHAnsi" w:hAnsiTheme="minorHAnsi"/>
          <w:b/>
          <w:noProof/>
          <w:color w:val="auto"/>
          <w:szCs w:val="22"/>
          <w:lang w:eastAsia="en-GB"/>
        </w:rPr>
        <w:drawing>
          <wp:anchor distT="0" distB="0" distL="114300" distR="114300" simplePos="0" relativeHeight="251658255" behindDoc="1" locked="0" layoutInCell="1" allowOverlap="1" wp14:anchorId="29493737" wp14:editId="78D80986">
            <wp:simplePos x="0" y="0"/>
            <wp:positionH relativeFrom="column">
              <wp:posOffset>2267585</wp:posOffset>
            </wp:positionH>
            <wp:positionV relativeFrom="paragraph">
              <wp:posOffset>111760</wp:posOffset>
            </wp:positionV>
            <wp:extent cx="1130935" cy="1436370"/>
            <wp:effectExtent l="19050" t="0" r="0" b="0"/>
            <wp:wrapTight wrapText="bothSides">
              <wp:wrapPolygon edited="0">
                <wp:start x="-364" y="0"/>
                <wp:lineTo x="-364" y="21199"/>
                <wp:lineTo x="21467" y="21199"/>
                <wp:lineTo x="21467" y="0"/>
                <wp:lineTo x="-364" y="0"/>
              </wp:wrapPolygon>
            </wp:wrapTight>
            <wp:docPr id="15" name="Picture 15" descr="Come back Grand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e back Grandma.png"/>
                    <pic:cNvPicPr/>
                  </pic:nvPicPr>
                  <pic:blipFill>
                    <a:blip r:embed="rId61" cstate="print"/>
                    <a:stretch>
                      <a:fillRect/>
                    </a:stretch>
                  </pic:blipFill>
                  <pic:spPr>
                    <a:xfrm>
                      <a:off x="0" y="0"/>
                      <a:ext cx="1130935" cy="1436370"/>
                    </a:xfrm>
                    <a:prstGeom prst="rect">
                      <a:avLst/>
                    </a:prstGeom>
                  </pic:spPr>
                </pic:pic>
              </a:graphicData>
            </a:graphic>
          </wp:anchor>
        </w:drawing>
      </w:r>
    </w:p>
    <w:p w14:paraId="54FC1B96" w14:textId="77777777" w:rsidR="00673BF2" w:rsidRDefault="00673BF2" w:rsidP="00287E08">
      <w:pPr>
        <w:pStyle w:val="Default"/>
        <w:ind w:right="685" w:firstLine="720"/>
        <w:rPr>
          <w:rFonts w:asciiTheme="minorHAnsi" w:hAnsiTheme="minorHAnsi"/>
          <w:b/>
          <w:color w:val="auto"/>
          <w:szCs w:val="22"/>
        </w:rPr>
      </w:pPr>
    </w:p>
    <w:p w14:paraId="66BB3251" w14:textId="77777777" w:rsidR="00673BF2" w:rsidRDefault="00673BF2" w:rsidP="00287E08">
      <w:pPr>
        <w:pStyle w:val="Default"/>
        <w:ind w:right="685" w:firstLine="720"/>
        <w:rPr>
          <w:rFonts w:asciiTheme="minorHAnsi" w:hAnsiTheme="minorHAnsi"/>
          <w:b/>
          <w:color w:val="auto"/>
          <w:szCs w:val="22"/>
        </w:rPr>
      </w:pPr>
    </w:p>
    <w:p w14:paraId="36862BB0" w14:textId="77777777" w:rsidR="00673BF2" w:rsidRDefault="00673BF2" w:rsidP="00287E08">
      <w:pPr>
        <w:pStyle w:val="Default"/>
        <w:ind w:right="685" w:firstLine="720"/>
        <w:rPr>
          <w:rFonts w:asciiTheme="minorHAnsi" w:hAnsiTheme="minorHAnsi"/>
          <w:b/>
          <w:color w:val="auto"/>
          <w:szCs w:val="22"/>
        </w:rPr>
      </w:pPr>
    </w:p>
    <w:p w14:paraId="5446C5BE" w14:textId="77777777" w:rsidR="00673BF2" w:rsidRDefault="00673BF2" w:rsidP="00287E08">
      <w:pPr>
        <w:pStyle w:val="Default"/>
        <w:ind w:right="685" w:firstLine="720"/>
        <w:rPr>
          <w:rFonts w:asciiTheme="minorHAnsi" w:hAnsiTheme="minorHAnsi"/>
          <w:b/>
          <w:color w:val="auto"/>
          <w:szCs w:val="22"/>
        </w:rPr>
      </w:pPr>
    </w:p>
    <w:p w14:paraId="3A1CFCD0" w14:textId="77777777" w:rsidR="00673BF2" w:rsidRDefault="00673BF2" w:rsidP="00287E08">
      <w:pPr>
        <w:pStyle w:val="Default"/>
        <w:ind w:right="685" w:firstLine="720"/>
        <w:rPr>
          <w:rFonts w:asciiTheme="minorHAnsi" w:hAnsiTheme="minorHAnsi"/>
          <w:b/>
          <w:color w:val="auto"/>
          <w:szCs w:val="22"/>
        </w:rPr>
      </w:pPr>
    </w:p>
    <w:p w14:paraId="051B9BE5" w14:textId="77777777" w:rsidR="00462B44" w:rsidRDefault="00462B44" w:rsidP="00287E08">
      <w:pPr>
        <w:pStyle w:val="Default"/>
        <w:ind w:right="685" w:firstLine="720"/>
        <w:rPr>
          <w:rFonts w:asciiTheme="minorHAnsi" w:hAnsiTheme="minorHAnsi"/>
          <w:b/>
          <w:color w:val="auto"/>
          <w:szCs w:val="22"/>
        </w:rPr>
      </w:pPr>
    </w:p>
    <w:p w14:paraId="0F385BFD" w14:textId="77777777" w:rsidR="00462B44" w:rsidRDefault="00462B44" w:rsidP="00287E08">
      <w:pPr>
        <w:pStyle w:val="Default"/>
        <w:ind w:right="685" w:firstLine="720"/>
        <w:rPr>
          <w:rFonts w:asciiTheme="minorHAnsi" w:hAnsiTheme="minorHAnsi"/>
          <w:b/>
          <w:color w:val="auto"/>
          <w:szCs w:val="22"/>
        </w:rPr>
      </w:pPr>
    </w:p>
    <w:p w14:paraId="002DAA71" w14:textId="77777777" w:rsidR="00462B44" w:rsidRDefault="00EF7D31" w:rsidP="00287E08">
      <w:pPr>
        <w:pStyle w:val="Default"/>
        <w:ind w:right="685" w:firstLine="720"/>
        <w:rPr>
          <w:rFonts w:asciiTheme="minorHAnsi" w:hAnsiTheme="minorHAnsi"/>
          <w:b/>
          <w:color w:val="auto"/>
          <w:szCs w:val="22"/>
        </w:rPr>
      </w:pPr>
      <w:r>
        <w:rPr>
          <w:rFonts w:asciiTheme="minorHAnsi" w:hAnsiTheme="minorHAnsi"/>
          <w:b/>
          <w:noProof/>
          <w:color w:val="auto"/>
          <w:szCs w:val="22"/>
          <w:lang w:eastAsia="en-GB"/>
        </w:rPr>
        <w:drawing>
          <wp:anchor distT="0" distB="0" distL="114300" distR="114300" simplePos="0" relativeHeight="251658256" behindDoc="0" locked="0" layoutInCell="1" allowOverlap="1" wp14:anchorId="12F26400" wp14:editId="77F31376">
            <wp:simplePos x="0" y="0"/>
            <wp:positionH relativeFrom="column">
              <wp:posOffset>166370</wp:posOffset>
            </wp:positionH>
            <wp:positionV relativeFrom="paragraph">
              <wp:posOffset>167640</wp:posOffset>
            </wp:positionV>
            <wp:extent cx="895350" cy="902335"/>
            <wp:effectExtent l="19050" t="0" r="0" b="0"/>
            <wp:wrapThrough wrapText="bothSides">
              <wp:wrapPolygon edited="0">
                <wp:start x="-460" y="0"/>
                <wp:lineTo x="-460" y="20977"/>
                <wp:lineTo x="21600" y="20977"/>
                <wp:lineTo x="21600" y="0"/>
                <wp:lineTo x="-460" y="0"/>
              </wp:wrapPolygon>
            </wp:wrapThrough>
            <wp:docPr id="36" name="Picture 36" descr="When grandparent d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en grandparent dies.jpg"/>
                    <pic:cNvPicPr/>
                  </pic:nvPicPr>
                  <pic:blipFill>
                    <a:blip r:embed="rId62" cstate="print"/>
                    <a:stretch>
                      <a:fillRect/>
                    </a:stretch>
                  </pic:blipFill>
                  <pic:spPr>
                    <a:xfrm>
                      <a:off x="0" y="0"/>
                      <a:ext cx="895350" cy="902335"/>
                    </a:xfrm>
                    <a:prstGeom prst="rect">
                      <a:avLst/>
                    </a:prstGeom>
                  </pic:spPr>
                </pic:pic>
              </a:graphicData>
            </a:graphic>
          </wp:anchor>
        </w:drawing>
      </w:r>
    </w:p>
    <w:p w14:paraId="72F066FF" w14:textId="77777777" w:rsidR="00462B44" w:rsidRDefault="00462B44" w:rsidP="00287E08">
      <w:pPr>
        <w:pStyle w:val="Default"/>
        <w:ind w:right="685" w:firstLine="720"/>
        <w:rPr>
          <w:rFonts w:asciiTheme="minorHAnsi" w:hAnsiTheme="minorHAnsi"/>
          <w:b/>
          <w:color w:val="auto"/>
          <w:szCs w:val="22"/>
        </w:rPr>
      </w:pPr>
    </w:p>
    <w:p w14:paraId="0BAC3C74" w14:textId="77777777" w:rsidR="00693C4E" w:rsidRPr="00693C4E" w:rsidRDefault="00693C4E" w:rsidP="00287E08">
      <w:pPr>
        <w:pStyle w:val="Heading1"/>
        <w:ind w:left="360"/>
        <w:rPr>
          <w:rFonts w:asciiTheme="minorHAnsi" w:eastAsiaTheme="minorHAnsi" w:hAnsiTheme="minorHAnsi" w:cs="AgfaRotisSansSerif"/>
          <w:kern w:val="0"/>
          <w:sz w:val="22"/>
          <w:szCs w:val="22"/>
        </w:rPr>
      </w:pPr>
      <w:r w:rsidRPr="00693C4E">
        <w:rPr>
          <w:rFonts w:asciiTheme="minorHAnsi" w:eastAsiaTheme="minorHAnsi" w:hAnsiTheme="minorHAnsi" w:cs="AgfaRotisSansSerif"/>
          <w:kern w:val="0"/>
          <w:sz w:val="22"/>
          <w:szCs w:val="22"/>
        </w:rPr>
        <w:t xml:space="preserve">When Your Grandparent Dies: A Child's Guide to Good Grief (Elf-Help Books for Kids) </w:t>
      </w:r>
      <w:r w:rsidRPr="00693C4E">
        <w:rPr>
          <w:rFonts w:asciiTheme="minorHAnsi" w:hAnsiTheme="minorHAnsi" w:cs="AgfaRotisSansSerif"/>
          <w:sz w:val="22"/>
          <w:szCs w:val="22"/>
        </w:rPr>
        <w:t xml:space="preserve">by </w:t>
      </w:r>
      <w:hyperlink r:id="rId63" w:history="1">
        <w:r w:rsidRPr="00693C4E">
          <w:rPr>
            <w:rFonts w:asciiTheme="minorHAnsi" w:hAnsiTheme="minorHAnsi" w:cs="AgfaRotisSansSerif"/>
            <w:sz w:val="22"/>
            <w:szCs w:val="22"/>
          </w:rPr>
          <w:t>Victoria Ryan</w:t>
        </w:r>
      </w:hyperlink>
      <w:r w:rsidRPr="00693C4E">
        <w:rPr>
          <w:rFonts w:asciiTheme="minorHAnsi" w:hAnsiTheme="minorHAnsi" w:cs="AgfaRotisSansSerif"/>
          <w:sz w:val="22"/>
          <w:szCs w:val="22"/>
        </w:rPr>
        <w:t xml:space="preserve"> (Author), </w:t>
      </w:r>
      <w:hyperlink r:id="rId64" w:history="1">
        <w:r w:rsidRPr="00693C4E">
          <w:rPr>
            <w:rFonts w:asciiTheme="minorHAnsi" w:hAnsiTheme="minorHAnsi" w:cs="AgfaRotisSansSerif"/>
            <w:sz w:val="22"/>
            <w:szCs w:val="22"/>
          </w:rPr>
          <w:t>R. W. Alley</w:t>
        </w:r>
      </w:hyperlink>
      <w:r w:rsidRPr="00693C4E">
        <w:rPr>
          <w:rFonts w:asciiTheme="minorHAnsi" w:hAnsiTheme="minorHAnsi" w:cs="AgfaRotisSansSerif"/>
          <w:sz w:val="22"/>
          <w:szCs w:val="22"/>
        </w:rPr>
        <w:t xml:space="preserve"> (Illustrator), </w:t>
      </w:r>
      <w:r w:rsidRPr="00693C4E">
        <w:rPr>
          <w:rFonts w:asciiTheme="minorHAnsi" w:eastAsiaTheme="minorHAnsi" w:hAnsiTheme="minorHAnsi" w:cs="AgfaRotisSansSerif"/>
          <w:sz w:val="22"/>
          <w:szCs w:val="22"/>
        </w:rPr>
        <w:t>Abbey Press (Jun. 2002), ISBN 978-0870293641</w:t>
      </w:r>
    </w:p>
    <w:p w14:paraId="6997DAB9" w14:textId="77777777" w:rsidR="00EF7D31" w:rsidRDefault="00EF7D31" w:rsidP="00287E08">
      <w:pPr>
        <w:spacing w:after="0" w:line="179" w:lineRule="atLeast"/>
        <w:ind w:left="38"/>
        <w:rPr>
          <w:rFonts w:cs="AgfaRotisSansSerif"/>
          <w:lang w:eastAsia="en-GB"/>
        </w:rPr>
      </w:pPr>
    </w:p>
    <w:p w14:paraId="01AEC7F9" w14:textId="77777777" w:rsidR="00EF7D31" w:rsidRDefault="00EF7D31" w:rsidP="00287E08">
      <w:pPr>
        <w:spacing w:after="0" w:line="179" w:lineRule="atLeast"/>
        <w:ind w:left="38"/>
        <w:rPr>
          <w:rFonts w:cs="AgfaRotisSansSerif"/>
          <w:lang w:eastAsia="en-GB"/>
        </w:rPr>
      </w:pPr>
    </w:p>
    <w:p w14:paraId="293A49FD" w14:textId="77777777" w:rsidR="00EF7D31" w:rsidRDefault="00EF7D31" w:rsidP="00287E08">
      <w:pPr>
        <w:spacing w:after="0" w:line="179" w:lineRule="atLeast"/>
        <w:ind w:left="38"/>
        <w:rPr>
          <w:rFonts w:cs="AgfaRotisSansSerif"/>
          <w:lang w:eastAsia="en-GB"/>
        </w:rPr>
      </w:pPr>
    </w:p>
    <w:p w14:paraId="3C354109" w14:textId="77777777" w:rsidR="00693C4E" w:rsidRPr="002B1CC8" w:rsidRDefault="004418A3" w:rsidP="00287E08">
      <w:pPr>
        <w:spacing w:after="0" w:line="179" w:lineRule="atLeast"/>
        <w:ind w:left="38"/>
        <w:rPr>
          <w:rFonts w:cs="AgfaRotisSansSerif"/>
          <w:lang w:eastAsia="en-GB"/>
        </w:rPr>
      </w:pPr>
      <w:r w:rsidRPr="002B1CC8">
        <w:rPr>
          <w:rFonts w:cs="AgfaRotisSansSerif"/>
          <w:lang w:eastAsia="en-GB"/>
        </w:rPr>
        <w:fldChar w:fldCharType="begin"/>
      </w:r>
      <w:r w:rsidR="00693C4E" w:rsidRPr="002B1CC8">
        <w:rPr>
          <w:rFonts w:cs="AgfaRotisSansSerif"/>
          <w:lang w:eastAsia="en-GB"/>
        </w:rPr>
        <w:instrText xml:space="preserve"> HYPERLINK "http://www.amazon.co.uk/What-Happens-When-Someone-Dies/dp/0870294245/ref=sr_1_1?s=books&amp;ie=UTF8&amp;qid=1454425145&amp;sr=1-1&amp;keywords=What+Happens+When+Someone+Dies%3F%3A+A+Child%27s+Guide+to+Death+and+Funerals" \o "What Happens When Someone Dies?: A Child's Guide to Death and Funerals (Elf-Help Books for Kids)" </w:instrText>
      </w:r>
      <w:r w:rsidRPr="002B1CC8">
        <w:rPr>
          <w:rFonts w:cs="AgfaRotisSansSerif"/>
          <w:lang w:eastAsia="en-GB"/>
        </w:rPr>
      </w:r>
      <w:r w:rsidRPr="002B1CC8">
        <w:rPr>
          <w:rFonts w:cs="AgfaRotisSansSerif"/>
          <w:lang w:eastAsia="en-GB"/>
        </w:rPr>
        <w:fldChar w:fldCharType="separate"/>
      </w:r>
    </w:p>
    <w:p w14:paraId="620CC3BE" w14:textId="77777777" w:rsidR="002B1CC8" w:rsidRPr="002B1CC8" w:rsidRDefault="00EF7D31" w:rsidP="00287E08">
      <w:pPr>
        <w:spacing w:after="52" w:line="179" w:lineRule="atLeast"/>
        <w:rPr>
          <w:rFonts w:cs="AgfaRotisSansSerif"/>
          <w:lang w:eastAsia="en-GB"/>
        </w:rPr>
      </w:pPr>
      <w:r>
        <w:rPr>
          <w:rFonts w:cs="AgfaRotisSansSerif"/>
          <w:noProof/>
          <w:lang w:eastAsia="en-GB"/>
        </w:rPr>
        <w:drawing>
          <wp:anchor distT="0" distB="0" distL="114300" distR="114300" simplePos="0" relativeHeight="251658257" behindDoc="1" locked="0" layoutInCell="1" allowOverlap="1" wp14:anchorId="433E904D" wp14:editId="5232AC51">
            <wp:simplePos x="0" y="0"/>
            <wp:positionH relativeFrom="column">
              <wp:posOffset>137795</wp:posOffset>
            </wp:positionH>
            <wp:positionV relativeFrom="paragraph">
              <wp:posOffset>635</wp:posOffset>
            </wp:positionV>
            <wp:extent cx="928370" cy="937895"/>
            <wp:effectExtent l="19050" t="0" r="5080" b="0"/>
            <wp:wrapTight wrapText="bothSides">
              <wp:wrapPolygon edited="0">
                <wp:start x="-443" y="0"/>
                <wp:lineTo x="-443" y="21059"/>
                <wp:lineTo x="21718" y="21059"/>
                <wp:lineTo x="21718" y="0"/>
                <wp:lineTo x="-443" y="0"/>
              </wp:wrapPolygon>
            </wp:wrapTight>
            <wp:docPr id="34" name="Picture 34" descr="What happens when someone d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 happens when someone dies.jpg"/>
                    <pic:cNvPicPr/>
                  </pic:nvPicPr>
                  <pic:blipFill>
                    <a:blip r:embed="rId65" cstate="print"/>
                    <a:stretch>
                      <a:fillRect/>
                    </a:stretch>
                  </pic:blipFill>
                  <pic:spPr>
                    <a:xfrm>
                      <a:off x="0" y="0"/>
                      <a:ext cx="928370" cy="937895"/>
                    </a:xfrm>
                    <a:prstGeom prst="rect">
                      <a:avLst/>
                    </a:prstGeom>
                  </pic:spPr>
                </pic:pic>
              </a:graphicData>
            </a:graphic>
          </wp:anchor>
        </w:drawing>
      </w:r>
      <w:r w:rsidR="004F17CF">
        <w:rPr>
          <w:rFonts w:cs="AgfaRotisSansSerif"/>
          <w:lang w:eastAsia="en-GB"/>
        </w:rPr>
        <w:t>What Happens When Someone Dies?</w:t>
      </w:r>
      <w:r w:rsidR="00693C4E" w:rsidRPr="002B1CC8">
        <w:rPr>
          <w:rFonts w:cs="AgfaRotisSansSerif"/>
          <w:lang w:eastAsia="en-GB"/>
        </w:rPr>
        <w:t xml:space="preserve"> A Child's Guide to Death and Funerals (Elf-Help Books for Kids) </w:t>
      </w:r>
      <w:r w:rsidR="004418A3" w:rsidRPr="002B1CC8">
        <w:rPr>
          <w:rFonts w:cs="AgfaRotisSansSerif"/>
          <w:lang w:eastAsia="en-GB"/>
        </w:rPr>
        <w:fldChar w:fldCharType="end"/>
      </w:r>
      <w:r w:rsidR="00693C4E" w:rsidRPr="002B1CC8">
        <w:rPr>
          <w:rFonts w:cs="AgfaRotisSansSerif"/>
          <w:lang w:eastAsia="en-GB"/>
        </w:rPr>
        <w:t xml:space="preserve">by </w:t>
      </w:r>
      <w:hyperlink r:id="rId66" w:history="1">
        <w:r w:rsidR="00693C4E" w:rsidRPr="002B1CC8">
          <w:rPr>
            <w:rFonts w:cs="AgfaRotisSansSerif"/>
            <w:lang w:eastAsia="en-GB"/>
          </w:rPr>
          <w:t>Michaelene Mundy</w:t>
        </w:r>
      </w:hyperlink>
      <w:r w:rsidR="00693C4E" w:rsidRPr="002B1CC8">
        <w:rPr>
          <w:rFonts w:cs="AgfaRotisSansSerif"/>
          <w:lang w:eastAsia="en-GB"/>
        </w:rPr>
        <w:t xml:space="preserve"> and R. W. Alley,</w:t>
      </w:r>
      <w:r w:rsidR="002B1CC8" w:rsidRPr="002B1CC8">
        <w:rPr>
          <w:rFonts w:cs="AgfaRotisSansSerif"/>
          <w:lang w:eastAsia="en-GB"/>
        </w:rPr>
        <w:t xml:space="preserve"> Abbey Press (1 Oct. 2009), ISBN 978-0870294242</w:t>
      </w:r>
    </w:p>
    <w:p w14:paraId="1EBE492F" w14:textId="77777777" w:rsidR="00EF7D31" w:rsidRDefault="00EF7D31" w:rsidP="00287E08">
      <w:pPr>
        <w:spacing w:after="0" w:line="179" w:lineRule="atLeast"/>
        <w:ind w:left="38"/>
        <w:rPr>
          <w:rFonts w:cs="AgfaRotisSansSerif"/>
          <w:b/>
          <w:bCs/>
          <w:lang w:eastAsia="en-GB"/>
        </w:rPr>
      </w:pPr>
    </w:p>
    <w:p w14:paraId="050A5EE7" w14:textId="77777777" w:rsidR="00EF7D31" w:rsidRDefault="00EF7D31" w:rsidP="00287E08">
      <w:pPr>
        <w:spacing w:after="0" w:line="179" w:lineRule="atLeast"/>
        <w:ind w:left="38"/>
        <w:rPr>
          <w:rFonts w:cs="AgfaRotisSansSerif"/>
          <w:b/>
          <w:bCs/>
          <w:lang w:eastAsia="en-GB"/>
        </w:rPr>
      </w:pPr>
    </w:p>
    <w:p w14:paraId="79E77AB0" w14:textId="77777777" w:rsidR="00EF7D31" w:rsidRDefault="00EF7D31" w:rsidP="00287E08">
      <w:pPr>
        <w:spacing w:after="0" w:line="179" w:lineRule="atLeast"/>
        <w:ind w:left="38"/>
        <w:rPr>
          <w:rFonts w:cs="AgfaRotisSansSerif"/>
          <w:b/>
          <w:bCs/>
          <w:lang w:eastAsia="en-GB"/>
        </w:rPr>
      </w:pPr>
    </w:p>
    <w:p w14:paraId="405AA9AC" w14:textId="77777777" w:rsidR="00693C4E" w:rsidRPr="002B1CC8" w:rsidRDefault="002B1CC8" w:rsidP="00287E08">
      <w:pPr>
        <w:spacing w:after="0" w:line="179" w:lineRule="atLeast"/>
        <w:ind w:left="38"/>
        <w:rPr>
          <w:rFonts w:cs="AgfaRotisSansSerif"/>
          <w:lang w:eastAsia="en-GB"/>
        </w:rPr>
      </w:pPr>
      <w:r w:rsidRPr="002B1CC8">
        <w:rPr>
          <w:rFonts w:cs="AgfaRotisSansSerif"/>
          <w:b/>
          <w:bCs/>
          <w:lang w:eastAsia="en-GB"/>
        </w:rPr>
        <w:t xml:space="preserve"> </w:t>
      </w:r>
    </w:p>
    <w:p w14:paraId="712C0F83" w14:textId="77777777" w:rsidR="002B1CC8" w:rsidRPr="002B1CC8" w:rsidRDefault="00EF7D31" w:rsidP="00287E08">
      <w:pPr>
        <w:spacing w:after="0" w:line="179" w:lineRule="atLeast"/>
        <w:ind w:left="360"/>
        <w:rPr>
          <w:rFonts w:cs="AgfaRotisSansSerif"/>
          <w:lang w:eastAsia="en-GB"/>
        </w:rPr>
      </w:pPr>
      <w:r>
        <w:rPr>
          <w:rFonts w:cs="AgfaRotisSansSerif"/>
          <w:noProof/>
          <w:lang w:eastAsia="en-GB"/>
        </w:rPr>
        <w:drawing>
          <wp:anchor distT="0" distB="0" distL="114300" distR="114300" simplePos="0" relativeHeight="251658258" behindDoc="1" locked="0" layoutInCell="1" allowOverlap="1" wp14:anchorId="7D09912A" wp14:editId="7312EE1E">
            <wp:simplePos x="0" y="0"/>
            <wp:positionH relativeFrom="column">
              <wp:posOffset>135255</wp:posOffset>
            </wp:positionH>
            <wp:positionV relativeFrom="paragraph">
              <wp:posOffset>101600</wp:posOffset>
            </wp:positionV>
            <wp:extent cx="895350" cy="908050"/>
            <wp:effectExtent l="19050" t="0" r="0" b="0"/>
            <wp:wrapTight wrapText="bothSides">
              <wp:wrapPolygon edited="0">
                <wp:start x="-460" y="0"/>
                <wp:lineTo x="-460" y="21298"/>
                <wp:lineTo x="21600" y="21298"/>
                <wp:lineTo x="21600" y="0"/>
                <wp:lineTo x="-460" y="0"/>
              </wp:wrapPolygon>
            </wp:wrapTight>
            <wp:docPr id="37" name="Picture 37" descr="Sad isn't b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d isn't bad.jpg"/>
                    <pic:cNvPicPr/>
                  </pic:nvPicPr>
                  <pic:blipFill>
                    <a:blip r:embed="rId67" cstate="print"/>
                    <a:stretch>
                      <a:fillRect/>
                    </a:stretch>
                  </pic:blipFill>
                  <pic:spPr>
                    <a:xfrm>
                      <a:off x="0" y="0"/>
                      <a:ext cx="895350" cy="908050"/>
                    </a:xfrm>
                    <a:prstGeom prst="rect">
                      <a:avLst/>
                    </a:prstGeom>
                  </pic:spPr>
                </pic:pic>
              </a:graphicData>
            </a:graphic>
          </wp:anchor>
        </w:drawing>
      </w:r>
      <w:r>
        <w:rPr>
          <w:rFonts w:cs="AgfaRotisSansSerif"/>
          <w:lang w:eastAsia="en-GB"/>
        </w:rPr>
        <w:t xml:space="preserve"> </w:t>
      </w:r>
      <w:r w:rsidR="002B1CC8" w:rsidRPr="002B1CC8">
        <w:rPr>
          <w:rFonts w:cs="AgfaRotisSansSerif"/>
          <w:lang w:eastAsia="en-GB"/>
        </w:rPr>
        <w:t xml:space="preserve">Sad Isn't Bad: A Good-grief Guidebook for Kids Dealing with Loss (Elf-Help Books for Kids) Paperback by </w:t>
      </w:r>
      <w:hyperlink r:id="rId68" w:history="1">
        <w:r w:rsidR="002B1CC8" w:rsidRPr="002B1CC8">
          <w:rPr>
            <w:rFonts w:cs="AgfaRotisSansSerif"/>
            <w:lang w:eastAsia="en-GB"/>
          </w:rPr>
          <w:t>Michaelene Mundy</w:t>
        </w:r>
      </w:hyperlink>
      <w:r w:rsidR="002B1CC8" w:rsidRPr="002B1CC8">
        <w:rPr>
          <w:rFonts w:cs="AgfaRotisSansSerif"/>
          <w:lang w:eastAsia="en-GB"/>
        </w:rPr>
        <w:t>, Abbey Press; (1 Mar. 2004), ISBN 978-0870293214</w:t>
      </w:r>
    </w:p>
    <w:p w14:paraId="425C013C" w14:textId="77777777" w:rsidR="00693C4E" w:rsidRDefault="00693C4E" w:rsidP="00287E08">
      <w:pPr>
        <w:spacing w:after="0" w:line="179" w:lineRule="atLeast"/>
        <w:ind w:left="38"/>
        <w:rPr>
          <w:rFonts w:cs="AgfaRotisSansSerif"/>
          <w:lang w:eastAsia="en-GB"/>
        </w:rPr>
      </w:pPr>
    </w:p>
    <w:p w14:paraId="5EA84352" w14:textId="77777777" w:rsidR="00693C4E" w:rsidRDefault="00693C4E" w:rsidP="00287E08">
      <w:pPr>
        <w:pStyle w:val="Default"/>
        <w:ind w:right="685" w:firstLine="720"/>
        <w:rPr>
          <w:rFonts w:asciiTheme="minorHAnsi" w:hAnsiTheme="minorHAnsi"/>
          <w:b/>
          <w:color w:val="auto"/>
          <w:szCs w:val="22"/>
        </w:rPr>
      </w:pPr>
    </w:p>
    <w:p w14:paraId="782B8989" w14:textId="77777777" w:rsidR="00693C4E" w:rsidRDefault="00693C4E" w:rsidP="00287E08">
      <w:pPr>
        <w:pStyle w:val="Default"/>
        <w:ind w:right="685" w:firstLine="720"/>
        <w:rPr>
          <w:rFonts w:asciiTheme="minorHAnsi" w:hAnsiTheme="minorHAnsi"/>
          <w:b/>
          <w:color w:val="auto"/>
          <w:szCs w:val="22"/>
        </w:rPr>
      </w:pPr>
    </w:p>
    <w:p w14:paraId="39484A6D" w14:textId="77777777" w:rsidR="009D576D" w:rsidRDefault="0088444C" w:rsidP="00287E08">
      <w:pPr>
        <w:pStyle w:val="NoSpacing"/>
        <w:rPr>
          <w:b/>
        </w:rPr>
      </w:pPr>
      <w:r>
        <w:rPr>
          <w:b/>
        </w:rPr>
        <w:br/>
      </w:r>
      <w:r w:rsidR="001D7E5E">
        <w:br/>
      </w:r>
      <w:hyperlink w:anchor="_Index" w:history="1">
        <w:r w:rsidRPr="0088444C">
          <w:rPr>
            <w:rStyle w:val="Hyperlink"/>
            <w:color w:val="7030A0"/>
            <w:u w:val="none"/>
          </w:rPr>
          <w:t>[Back to Index]</w:t>
        </w:r>
      </w:hyperlink>
    </w:p>
    <w:p w14:paraId="255C029A" w14:textId="77777777" w:rsidR="001A5343" w:rsidRDefault="001A5343" w:rsidP="00287E08">
      <w:pPr>
        <w:pStyle w:val="Heading1"/>
        <w:rPr>
          <w:rFonts w:asciiTheme="minorHAnsi" w:hAnsiTheme="minorHAnsi"/>
          <w:b/>
          <w:sz w:val="28"/>
          <w:szCs w:val="28"/>
        </w:rPr>
      </w:pPr>
      <w:bookmarkStart w:id="20" w:name="_Appendix_7_-"/>
      <w:bookmarkEnd w:id="20"/>
    </w:p>
    <w:p w14:paraId="55DCA0F7" w14:textId="77777777" w:rsidR="00673BF2" w:rsidRPr="001B077B" w:rsidRDefault="00455141" w:rsidP="00287E08">
      <w:pPr>
        <w:pStyle w:val="Heading1"/>
        <w:rPr>
          <w:rFonts w:asciiTheme="minorHAnsi" w:hAnsiTheme="minorHAnsi"/>
          <w:b/>
          <w:sz w:val="28"/>
          <w:szCs w:val="28"/>
        </w:rPr>
      </w:pPr>
      <w:r w:rsidRPr="001B077B">
        <w:rPr>
          <w:rFonts w:asciiTheme="minorHAnsi" w:hAnsiTheme="minorHAnsi"/>
          <w:b/>
          <w:sz w:val="28"/>
          <w:szCs w:val="28"/>
        </w:rPr>
        <w:t>Appendix 7</w:t>
      </w:r>
      <w:r w:rsidR="001B077B" w:rsidRPr="001B077B">
        <w:rPr>
          <w:rFonts w:asciiTheme="minorHAnsi" w:hAnsiTheme="minorHAnsi"/>
          <w:b/>
          <w:sz w:val="28"/>
          <w:szCs w:val="28"/>
        </w:rPr>
        <w:t xml:space="preserve"> - </w:t>
      </w:r>
      <w:r w:rsidR="00673BF2" w:rsidRPr="001B077B">
        <w:rPr>
          <w:rFonts w:asciiTheme="minorHAnsi" w:hAnsiTheme="minorHAnsi"/>
          <w:b/>
          <w:sz w:val="28"/>
          <w:szCs w:val="28"/>
        </w:rPr>
        <w:t>Classroom activities for children</w:t>
      </w:r>
    </w:p>
    <w:p w14:paraId="0C180777" w14:textId="77777777" w:rsidR="00673BF2" w:rsidRPr="00C50759" w:rsidRDefault="00673BF2" w:rsidP="00287E08">
      <w:pPr>
        <w:pStyle w:val="Default"/>
        <w:ind w:right="685" w:firstLine="720"/>
        <w:rPr>
          <w:rFonts w:asciiTheme="minorHAnsi" w:hAnsiTheme="minorHAnsi"/>
          <w:b/>
          <w:color w:val="auto"/>
          <w:szCs w:val="22"/>
        </w:rPr>
      </w:pPr>
    </w:p>
    <w:p w14:paraId="10E30AA5" w14:textId="77777777" w:rsidR="00673BF2" w:rsidRDefault="00673BF2" w:rsidP="00287E08">
      <w:pPr>
        <w:autoSpaceDE w:val="0"/>
        <w:autoSpaceDN w:val="0"/>
        <w:adjustRightInd w:val="0"/>
        <w:spacing w:after="0" w:line="240" w:lineRule="auto"/>
        <w:ind w:firstLine="720"/>
        <w:rPr>
          <w:rFonts w:cs="Optima-Bold"/>
          <w:b/>
          <w:bCs/>
          <w:szCs w:val="24"/>
        </w:rPr>
      </w:pPr>
      <w:r w:rsidRPr="000B5136">
        <w:rPr>
          <w:rFonts w:cs="Optima-Bold"/>
          <w:b/>
          <w:bCs/>
          <w:szCs w:val="24"/>
        </w:rPr>
        <w:t>Step 1</w:t>
      </w:r>
      <w:r w:rsidRPr="000B5136">
        <w:rPr>
          <w:rFonts w:cs="Optima"/>
          <w:szCs w:val="24"/>
        </w:rPr>
        <w:t xml:space="preserve">: </w:t>
      </w:r>
      <w:r w:rsidRPr="000B5136">
        <w:rPr>
          <w:rFonts w:cs="Optima-Bold"/>
          <w:b/>
          <w:bCs/>
          <w:szCs w:val="24"/>
        </w:rPr>
        <w:t>Giving the facts and dispelling rumours.</w:t>
      </w:r>
    </w:p>
    <w:p w14:paraId="711C0812" w14:textId="77777777" w:rsidR="00673BF2" w:rsidRPr="000B5136" w:rsidRDefault="00673BF2" w:rsidP="00287E08">
      <w:pPr>
        <w:autoSpaceDE w:val="0"/>
        <w:autoSpaceDN w:val="0"/>
        <w:adjustRightInd w:val="0"/>
        <w:spacing w:after="0" w:line="240" w:lineRule="auto"/>
        <w:ind w:firstLine="720"/>
        <w:rPr>
          <w:rFonts w:cs="Optima-Bold"/>
          <w:b/>
          <w:bCs/>
          <w:szCs w:val="24"/>
        </w:rPr>
      </w:pPr>
    </w:p>
    <w:p w14:paraId="5B6E9A37" w14:textId="77777777" w:rsidR="00673BF2" w:rsidRPr="000B5136" w:rsidRDefault="00673BF2" w:rsidP="00287E08">
      <w:pPr>
        <w:autoSpaceDE w:val="0"/>
        <w:autoSpaceDN w:val="0"/>
        <w:adjustRightInd w:val="0"/>
        <w:spacing w:after="0" w:line="240" w:lineRule="auto"/>
        <w:ind w:firstLine="720"/>
        <w:rPr>
          <w:rFonts w:cs="Optima"/>
          <w:szCs w:val="24"/>
        </w:rPr>
      </w:pPr>
      <w:r w:rsidRPr="000B5136">
        <w:rPr>
          <w:rFonts w:cs="Optima"/>
          <w:szCs w:val="24"/>
        </w:rPr>
        <w:t>Tell the students in a calm, low key and factual voice</w:t>
      </w:r>
    </w:p>
    <w:p w14:paraId="3D1F1D9A" w14:textId="77777777" w:rsidR="00673BF2" w:rsidRPr="000B5136" w:rsidRDefault="00673BF2" w:rsidP="00287E08">
      <w:pPr>
        <w:autoSpaceDE w:val="0"/>
        <w:autoSpaceDN w:val="0"/>
        <w:adjustRightInd w:val="0"/>
        <w:spacing w:after="0" w:line="240" w:lineRule="auto"/>
        <w:ind w:firstLine="720"/>
        <w:rPr>
          <w:rFonts w:cs="Optima-Oblique"/>
          <w:i/>
          <w:iCs/>
          <w:szCs w:val="24"/>
        </w:rPr>
      </w:pPr>
      <w:r w:rsidRPr="000B5136">
        <w:rPr>
          <w:rFonts w:cs="Optima-Oblique"/>
          <w:i/>
          <w:iCs/>
          <w:szCs w:val="24"/>
        </w:rPr>
        <w:t>- What has happened</w:t>
      </w:r>
    </w:p>
    <w:p w14:paraId="6DBF6CD1" w14:textId="77777777" w:rsidR="00673BF2" w:rsidRPr="000B5136" w:rsidRDefault="00673BF2" w:rsidP="00287E08">
      <w:pPr>
        <w:autoSpaceDE w:val="0"/>
        <w:autoSpaceDN w:val="0"/>
        <w:adjustRightInd w:val="0"/>
        <w:spacing w:after="0" w:line="240" w:lineRule="auto"/>
        <w:ind w:firstLine="720"/>
        <w:rPr>
          <w:rFonts w:cs="Optima-Oblique"/>
          <w:i/>
          <w:iCs/>
          <w:szCs w:val="24"/>
        </w:rPr>
      </w:pPr>
      <w:r w:rsidRPr="000B5136">
        <w:rPr>
          <w:rFonts w:cs="Optima-Oblique"/>
          <w:i/>
          <w:iCs/>
          <w:szCs w:val="24"/>
        </w:rPr>
        <w:t>- Who was involved</w:t>
      </w:r>
    </w:p>
    <w:p w14:paraId="63BE7FE4" w14:textId="77777777" w:rsidR="00673BF2" w:rsidRPr="000B5136" w:rsidRDefault="00673BF2" w:rsidP="00287E08">
      <w:pPr>
        <w:autoSpaceDE w:val="0"/>
        <w:autoSpaceDN w:val="0"/>
        <w:adjustRightInd w:val="0"/>
        <w:spacing w:after="0" w:line="240" w:lineRule="auto"/>
        <w:ind w:firstLine="720"/>
        <w:rPr>
          <w:rFonts w:cs="Optima-Oblique"/>
          <w:i/>
          <w:iCs/>
          <w:szCs w:val="24"/>
        </w:rPr>
      </w:pPr>
      <w:r w:rsidRPr="000B5136">
        <w:rPr>
          <w:rFonts w:cs="Optima-Oblique"/>
          <w:i/>
          <w:iCs/>
          <w:szCs w:val="24"/>
        </w:rPr>
        <w:t>- When it happened</w:t>
      </w:r>
    </w:p>
    <w:p w14:paraId="1E3D324F" w14:textId="77777777" w:rsidR="00673BF2" w:rsidRPr="000B5136" w:rsidRDefault="00673BF2" w:rsidP="00287E08">
      <w:pPr>
        <w:pStyle w:val="Default"/>
        <w:ind w:right="685" w:firstLine="720"/>
        <w:rPr>
          <w:rFonts w:asciiTheme="minorHAnsi" w:hAnsiTheme="minorHAnsi" w:cs="Optima-Oblique"/>
          <w:i/>
          <w:iCs/>
          <w:color w:val="auto"/>
          <w:sz w:val="22"/>
        </w:rPr>
      </w:pPr>
      <w:r w:rsidRPr="000B5136">
        <w:rPr>
          <w:rFonts w:asciiTheme="minorHAnsi" w:hAnsiTheme="minorHAnsi" w:cs="Optima-Oblique"/>
          <w:i/>
          <w:iCs/>
          <w:color w:val="auto"/>
          <w:sz w:val="22"/>
        </w:rPr>
        <w:t>- The plan for the day</w:t>
      </w:r>
    </w:p>
    <w:p w14:paraId="2CBFCA6E" w14:textId="77777777" w:rsidR="00673BF2" w:rsidRPr="000B5136" w:rsidRDefault="00673BF2" w:rsidP="00287E08">
      <w:pPr>
        <w:pStyle w:val="Default"/>
        <w:ind w:right="685" w:firstLine="720"/>
        <w:rPr>
          <w:rFonts w:asciiTheme="minorHAnsi" w:hAnsiTheme="minorHAnsi" w:cs="Optima-Oblique"/>
          <w:i/>
          <w:iCs/>
          <w:color w:val="auto"/>
          <w:sz w:val="22"/>
        </w:rPr>
      </w:pPr>
    </w:p>
    <w:p w14:paraId="54C5AD9C" w14:textId="77777777" w:rsidR="00673BF2" w:rsidRDefault="00673BF2" w:rsidP="00287E08">
      <w:pPr>
        <w:autoSpaceDE w:val="0"/>
        <w:autoSpaceDN w:val="0"/>
        <w:adjustRightInd w:val="0"/>
        <w:spacing w:after="0" w:line="240" w:lineRule="auto"/>
        <w:ind w:firstLine="720"/>
        <w:rPr>
          <w:rFonts w:cs="Optima-Bold"/>
          <w:b/>
          <w:bCs/>
          <w:szCs w:val="24"/>
        </w:rPr>
      </w:pPr>
    </w:p>
    <w:p w14:paraId="3EA216BC" w14:textId="77777777" w:rsidR="00673BF2" w:rsidRPr="000B5136" w:rsidRDefault="00673BF2" w:rsidP="00287E08">
      <w:pPr>
        <w:autoSpaceDE w:val="0"/>
        <w:autoSpaceDN w:val="0"/>
        <w:adjustRightInd w:val="0"/>
        <w:spacing w:after="0" w:line="240" w:lineRule="auto"/>
        <w:ind w:firstLine="720"/>
        <w:rPr>
          <w:rFonts w:cs="Optima-Bold"/>
          <w:b/>
          <w:bCs/>
          <w:szCs w:val="24"/>
        </w:rPr>
      </w:pPr>
      <w:r w:rsidRPr="000B5136">
        <w:rPr>
          <w:rFonts w:cs="Optima-Bold"/>
          <w:b/>
          <w:bCs/>
          <w:szCs w:val="24"/>
        </w:rPr>
        <w:t>Step 2</w:t>
      </w:r>
      <w:r w:rsidRPr="000B5136">
        <w:rPr>
          <w:rFonts w:cs="Optima"/>
          <w:szCs w:val="24"/>
        </w:rPr>
        <w:t xml:space="preserve">: </w:t>
      </w:r>
      <w:r w:rsidRPr="000B5136">
        <w:rPr>
          <w:rFonts w:cs="Optima-Bold"/>
          <w:b/>
          <w:bCs/>
          <w:szCs w:val="24"/>
        </w:rPr>
        <w:t>Sharing stories</w:t>
      </w:r>
    </w:p>
    <w:p w14:paraId="6B4EF4B3" w14:textId="77777777" w:rsidR="00673BF2" w:rsidRDefault="00673BF2" w:rsidP="00287E08">
      <w:pPr>
        <w:autoSpaceDE w:val="0"/>
        <w:autoSpaceDN w:val="0"/>
        <w:adjustRightInd w:val="0"/>
        <w:spacing w:after="0" w:line="240" w:lineRule="auto"/>
        <w:ind w:firstLine="720"/>
        <w:rPr>
          <w:rFonts w:cs="Optima"/>
          <w:szCs w:val="24"/>
        </w:rPr>
      </w:pPr>
    </w:p>
    <w:p w14:paraId="4F0E5F07" w14:textId="77777777" w:rsidR="00673BF2" w:rsidRPr="000B5136" w:rsidRDefault="00673BF2" w:rsidP="00287E08">
      <w:pPr>
        <w:autoSpaceDE w:val="0"/>
        <w:autoSpaceDN w:val="0"/>
        <w:adjustRightInd w:val="0"/>
        <w:spacing w:after="0" w:line="240" w:lineRule="auto"/>
        <w:ind w:left="720"/>
        <w:rPr>
          <w:rFonts w:cs="Optima"/>
          <w:szCs w:val="24"/>
        </w:rPr>
      </w:pPr>
      <w:r w:rsidRPr="000B5136">
        <w:rPr>
          <w:rFonts w:cs="Optima"/>
          <w:szCs w:val="24"/>
        </w:rPr>
        <w:t xml:space="preserve">Take some time for discussion. Students may wish to tell their story of the event. As a </w:t>
      </w:r>
      <w:proofErr w:type="gramStart"/>
      <w:r w:rsidRPr="000B5136">
        <w:rPr>
          <w:rFonts w:cs="Optima"/>
          <w:szCs w:val="24"/>
        </w:rPr>
        <w:t>result</w:t>
      </w:r>
      <w:proofErr w:type="gramEnd"/>
      <w:r>
        <w:rPr>
          <w:rFonts w:cs="Optima"/>
          <w:szCs w:val="24"/>
        </w:rPr>
        <w:t xml:space="preserve"> </w:t>
      </w:r>
      <w:r w:rsidRPr="000B5136">
        <w:rPr>
          <w:rFonts w:cs="Optima"/>
          <w:szCs w:val="24"/>
        </w:rPr>
        <w:t>they will</w:t>
      </w:r>
      <w:r>
        <w:rPr>
          <w:rFonts w:cs="Optima"/>
          <w:szCs w:val="24"/>
        </w:rPr>
        <w:tab/>
      </w:r>
      <w:r w:rsidRPr="000B5136">
        <w:rPr>
          <w:rFonts w:cs="Optima"/>
          <w:szCs w:val="24"/>
        </w:rPr>
        <w:t xml:space="preserve"> feel less alone because of their common shared experiences. </w:t>
      </w:r>
      <w:r>
        <w:rPr>
          <w:rFonts w:cs="Optima"/>
          <w:szCs w:val="24"/>
        </w:rPr>
        <w:t xml:space="preserve"> </w:t>
      </w:r>
      <w:r w:rsidRPr="000B5136">
        <w:rPr>
          <w:rFonts w:cs="Optima"/>
          <w:szCs w:val="24"/>
        </w:rPr>
        <w:t>Assisting them to</w:t>
      </w:r>
      <w:r>
        <w:rPr>
          <w:rFonts w:cs="Optima"/>
          <w:szCs w:val="24"/>
        </w:rPr>
        <w:t xml:space="preserve"> </w:t>
      </w:r>
      <w:r w:rsidRPr="000B5136">
        <w:rPr>
          <w:rFonts w:cs="Optima"/>
          <w:szCs w:val="24"/>
        </w:rPr>
        <w:t xml:space="preserve">verbalise their experiences helps their recovery. </w:t>
      </w:r>
      <w:r>
        <w:rPr>
          <w:rFonts w:cs="Optima"/>
          <w:szCs w:val="24"/>
        </w:rPr>
        <w:t xml:space="preserve"> </w:t>
      </w:r>
      <w:r w:rsidRPr="000B5136">
        <w:rPr>
          <w:rFonts w:cs="Optima"/>
          <w:szCs w:val="24"/>
        </w:rPr>
        <w:t>For those students who find it difficult to</w:t>
      </w:r>
      <w:r>
        <w:rPr>
          <w:rFonts w:cs="Optima"/>
          <w:szCs w:val="24"/>
        </w:rPr>
        <w:t xml:space="preserve"> </w:t>
      </w:r>
      <w:r w:rsidRPr="000B5136">
        <w:rPr>
          <w:rFonts w:cs="Optima"/>
          <w:szCs w:val="24"/>
        </w:rPr>
        <w:t>verbalise their experiences, or for students with learning difficulties, it may be helpful to</w:t>
      </w:r>
      <w:r>
        <w:rPr>
          <w:rFonts w:cs="Optima"/>
          <w:szCs w:val="24"/>
        </w:rPr>
        <w:t xml:space="preserve"> </w:t>
      </w:r>
      <w:r w:rsidRPr="000B5136">
        <w:rPr>
          <w:rFonts w:cs="Optima"/>
          <w:szCs w:val="24"/>
        </w:rPr>
        <w:t>allow them to express their feelings and recount their experiences in other ways. Writing</w:t>
      </w:r>
      <w:r>
        <w:rPr>
          <w:rFonts w:cs="Optima"/>
          <w:szCs w:val="24"/>
        </w:rPr>
        <w:t xml:space="preserve"> </w:t>
      </w:r>
      <w:r w:rsidRPr="000B5136">
        <w:rPr>
          <w:rFonts w:cs="Optima"/>
          <w:szCs w:val="24"/>
        </w:rPr>
        <w:t xml:space="preserve">stories or using art can be particularly helpful, especially for younger students. </w:t>
      </w:r>
      <w:r>
        <w:rPr>
          <w:rFonts w:cs="Optima"/>
          <w:szCs w:val="24"/>
        </w:rPr>
        <w:t xml:space="preserve"> Allow</w:t>
      </w:r>
      <w:r w:rsidRPr="000B5136">
        <w:rPr>
          <w:rFonts w:cs="Optima"/>
          <w:szCs w:val="24"/>
        </w:rPr>
        <w:t xml:space="preserve"> the students</w:t>
      </w:r>
      <w:r>
        <w:rPr>
          <w:rFonts w:cs="Optima"/>
          <w:szCs w:val="24"/>
        </w:rPr>
        <w:t xml:space="preserve"> </w:t>
      </w:r>
      <w:r w:rsidRPr="000B5136">
        <w:rPr>
          <w:rFonts w:cs="Optima"/>
          <w:szCs w:val="24"/>
        </w:rPr>
        <w:t>a choice as to how they want to represent their experiences. Have a box of tissues at hand.</w:t>
      </w:r>
      <w:r>
        <w:rPr>
          <w:rFonts w:cs="Optima"/>
          <w:szCs w:val="24"/>
        </w:rPr>
        <w:t xml:space="preserve"> </w:t>
      </w:r>
    </w:p>
    <w:p w14:paraId="75606DE0" w14:textId="77777777" w:rsidR="00673BF2" w:rsidRDefault="00673BF2" w:rsidP="00287E08">
      <w:pPr>
        <w:autoSpaceDE w:val="0"/>
        <w:autoSpaceDN w:val="0"/>
        <w:adjustRightInd w:val="0"/>
        <w:spacing w:after="0" w:line="240" w:lineRule="auto"/>
        <w:ind w:firstLine="720"/>
        <w:rPr>
          <w:rFonts w:cs="Optima"/>
          <w:szCs w:val="24"/>
        </w:rPr>
      </w:pPr>
    </w:p>
    <w:p w14:paraId="0F641E84" w14:textId="77777777" w:rsidR="00673BF2" w:rsidRPr="000B5136" w:rsidRDefault="00673BF2" w:rsidP="00287E08">
      <w:pPr>
        <w:autoSpaceDE w:val="0"/>
        <w:autoSpaceDN w:val="0"/>
        <w:adjustRightInd w:val="0"/>
        <w:spacing w:after="0" w:line="240" w:lineRule="auto"/>
        <w:ind w:firstLine="720"/>
        <w:rPr>
          <w:rFonts w:cs="Optima"/>
          <w:szCs w:val="24"/>
        </w:rPr>
      </w:pPr>
      <w:r w:rsidRPr="000B5136">
        <w:rPr>
          <w:rFonts w:cs="Optima"/>
          <w:szCs w:val="24"/>
        </w:rPr>
        <w:t>Sample script</w:t>
      </w:r>
      <w:r>
        <w:rPr>
          <w:rFonts w:cs="Optima"/>
          <w:szCs w:val="24"/>
        </w:rPr>
        <w:t>:</w:t>
      </w:r>
    </w:p>
    <w:p w14:paraId="0EF37669" w14:textId="77777777" w:rsidR="00673BF2" w:rsidRPr="000B5136" w:rsidRDefault="00673BF2" w:rsidP="00287E08">
      <w:pPr>
        <w:autoSpaceDE w:val="0"/>
        <w:autoSpaceDN w:val="0"/>
        <w:adjustRightInd w:val="0"/>
        <w:spacing w:after="0" w:line="240" w:lineRule="auto"/>
        <w:ind w:firstLine="720"/>
        <w:rPr>
          <w:b/>
        </w:rPr>
      </w:pPr>
      <w:r w:rsidRPr="000B5136">
        <w:rPr>
          <w:rFonts w:cs="Optima-Italic"/>
          <w:i/>
          <w:iCs/>
          <w:szCs w:val="24"/>
        </w:rPr>
        <w:t>To help us today, we are going to make a memory box for (name of deceased). You can draw</w:t>
      </w:r>
      <w:r>
        <w:rPr>
          <w:rFonts w:cs="Optima-Italic"/>
          <w:i/>
          <w:iCs/>
          <w:szCs w:val="24"/>
        </w:rPr>
        <w:t xml:space="preserve"> </w:t>
      </w:r>
      <w:r w:rsidRPr="000B5136">
        <w:rPr>
          <w:rFonts w:cs="Optima-Italic"/>
          <w:i/>
          <w:iCs/>
          <w:szCs w:val="24"/>
        </w:rPr>
        <w:t xml:space="preserve">a picture of </w:t>
      </w:r>
      <w:r>
        <w:rPr>
          <w:rFonts w:cs="Optima-Italic"/>
          <w:i/>
          <w:iCs/>
          <w:szCs w:val="24"/>
        </w:rPr>
        <w:tab/>
      </w:r>
      <w:r>
        <w:rPr>
          <w:rFonts w:cs="Optima-Italic"/>
          <w:i/>
          <w:iCs/>
          <w:szCs w:val="24"/>
        </w:rPr>
        <w:tab/>
      </w:r>
      <w:r w:rsidRPr="000B5136">
        <w:rPr>
          <w:rFonts w:cs="Optima-Italic"/>
          <w:i/>
          <w:iCs/>
          <w:szCs w:val="24"/>
        </w:rPr>
        <w:t>a time you remember with (name of the deceased) or write a poem or a letter</w:t>
      </w:r>
      <w:r>
        <w:rPr>
          <w:rFonts w:cs="Optima-Italic"/>
          <w:i/>
          <w:iCs/>
          <w:szCs w:val="24"/>
        </w:rPr>
        <w:t xml:space="preserve"> </w:t>
      </w:r>
      <w:r w:rsidRPr="000B5136">
        <w:rPr>
          <w:rFonts w:cs="Optima-Italic"/>
          <w:i/>
          <w:iCs/>
          <w:szCs w:val="24"/>
        </w:rPr>
        <w:t xml:space="preserve">to him. If you like we can </w:t>
      </w:r>
      <w:r>
        <w:rPr>
          <w:rFonts w:cs="Optima-Italic"/>
          <w:i/>
          <w:iCs/>
          <w:szCs w:val="24"/>
        </w:rPr>
        <w:tab/>
      </w:r>
      <w:r>
        <w:rPr>
          <w:rFonts w:cs="Optima-Italic"/>
          <w:i/>
          <w:iCs/>
          <w:szCs w:val="24"/>
        </w:rPr>
        <w:tab/>
      </w:r>
      <w:r w:rsidRPr="000B5136">
        <w:rPr>
          <w:rFonts w:cs="Optima-Italic"/>
          <w:i/>
          <w:iCs/>
          <w:szCs w:val="24"/>
        </w:rPr>
        <w:t>put these in a nice box and give it to (name of deceased) family</w:t>
      </w:r>
      <w:r>
        <w:rPr>
          <w:rFonts w:cs="Optima-Italic"/>
          <w:i/>
          <w:iCs/>
          <w:szCs w:val="24"/>
        </w:rPr>
        <w:t xml:space="preserve"> </w:t>
      </w:r>
      <w:r w:rsidRPr="000B5136">
        <w:rPr>
          <w:rFonts w:cs="Optima-Italic"/>
          <w:i/>
          <w:iCs/>
        </w:rPr>
        <w:t>sometime soon. This will help them to see</w:t>
      </w:r>
      <w:r>
        <w:rPr>
          <w:rFonts w:cs="Optima-Italic"/>
          <w:i/>
          <w:iCs/>
        </w:rPr>
        <w:tab/>
      </w:r>
      <w:r w:rsidRPr="000B5136">
        <w:rPr>
          <w:rFonts w:cs="Optima-Italic"/>
          <w:i/>
          <w:iCs/>
        </w:rPr>
        <w:t>how important (name of deceased) was.</w:t>
      </w:r>
    </w:p>
    <w:p w14:paraId="2D12666C" w14:textId="77777777" w:rsidR="00673BF2" w:rsidRPr="000B5136" w:rsidRDefault="00673BF2" w:rsidP="00287E08">
      <w:pPr>
        <w:pStyle w:val="Default"/>
        <w:ind w:right="685" w:firstLine="720"/>
        <w:rPr>
          <w:rFonts w:asciiTheme="minorHAnsi" w:hAnsiTheme="minorHAnsi"/>
          <w:b/>
          <w:color w:val="auto"/>
          <w:sz w:val="22"/>
          <w:szCs w:val="22"/>
        </w:rPr>
      </w:pPr>
    </w:p>
    <w:p w14:paraId="35F013A1" w14:textId="77777777" w:rsidR="00673BF2" w:rsidRDefault="00673BF2" w:rsidP="00287E08">
      <w:pPr>
        <w:autoSpaceDE w:val="0"/>
        <w:autoSpaceDN w:val="0"/>
        <w:adjustRightInd w:val="0"/>
        <w:spacing w:after="0" w:line="240" w:lineRule="auto"/>
        <w:ind w:firstLine="720"/>
        <w:rPr>
          <w:rFonts w:cs="Optima-Bold"/>
          <w:b/>
          <w:bCs/>
          <w:szCs w:val="24"/>
        </w:rPr>
      </w:pPr>
    </w:p>
    <w:p w14:paraId="562DCB86" w14:textId="77777777" w:rsidR="00673BF2" w:rsidRPr="000B5136" w:rsidRDefault="00673BF2" w:rsidP="00287E08">
      <w:pPr>
        <w:autoSpaceDE w:val="0"/>
        <w:autoSpaceDN w:val="0"/>
        <w:adjustRightInd w:val="0"/>
        <w:spacing w:after="0" w:line="240" w:lineRule="auto"/>
        <w:ind w:firstLine="720"/>
        <w:rPr>
          <w:rFonts w:cs="Optima-Bold"/>
          <w:b/>
          <w:bCs/>
          <w:szCs w:val="24"/>
        </w:rPr>
      </w:pPr>
      <w:r w:rsidRPr="000B5136">
        <w:rPr>
          <w:rFonts w:cs="Optima-Bold"/>
          <w:b/>
          <w:bCs/>
          <w:szCs w:val="24"/>
        </w:rPr>
        <w:t>Step 3: Normalising the reactions</w:t>
      </w:r>
    </w:p>
    <w:p w14:paraId="35E5AAD2" w14:textId="77777777" w:rsidR="00673BF2" w:rsidRDefault="00673BF2" w:rsidP="00287E08">
      <w:pPr>
        <w:autoSpaceDE w:val="0"/>
        <w:autoSpaceDN w:val="0"/>
        <w:adjustRightInd w:val="0"/>
        <w:spacing w:after="0" w:line="240" w:lineRule="auto"/>
        <w:ind w:firstLine="720"/>
        <w:rPr>
          <w:rFonts w:cs="Optima"/>
          <w:szCs w:val="24"/>
        </w:rPr>
      </w:pPr>
    </w:p>
    <w:p w14:paraId="46D71DA5" w14:textId="77777777" w:rsidR="00673BF2" w:rsidRPr="000B5136" w:rsidRDefault="00673BF2" w:rsidP="00287E08">
      <w:pPr>
        <w:autoSpaceDE w:val="0"/>
        <w:autoSpaceDN w:val="0"/>
        <w:adjustRightInd w:val="0"/>
        <w:spacing w:after="0" w:line="240" w:lineRule="auto"/>
        <w:ind w:firstLine="720"/>
        <w:rPr>
          <w:b/>
          <w:sz w:val="20"/>
        </w:rPr>
      </w:pPr>
      <w:r w:rsidRPr="000B5136">
        <w:rPr>
          <w:rFonts w:cs="Optima"/>
          <w:szCs w:val="24"/>
        </w:rPr>
        <w:t>Tell the children that they will all react differently to what has happened and that there is no</w:t>
      </w:r>
      <w:r>
        <w:rPr>
          <w:rFonts w:cs="Optima"/>
          <w:szCs w:val="24"/>
        </w:rPr>
        <w:t xml:space="preserve"> </w:t>
      </w:r>
      <w:r w:rsidRPr="000B5136">
        <w:rPr>
          <w:rFonts w:cs="Optima"/>
          <w:szCs w:val="24"/>
        </w:rPr>
        <w:t xml:space="preserve">right or </w:t>
      </w:r>
      <w:r>
        <w:rPr>
          <w:rFonts w:cs="Optima"/>
          <w:szCs w:val="24"/>
        </w:rPr>
        <w:tab/>
      </w:r>
      <w:r w:rsidRPr="000B5136">
        <w:rPr>
          <w:rFonts w:cs="Optima"/>
          <w:szCs w:val="24"/>
        </w:rPr>
        <w:t xml:space="preserve">wrong way. </w:t>
      </w:r>
      <w:r>
        <w:rPr>
          <w:rFonts w:cs="Optima"/>
          <w:szCs w:val="24"/>
        </w:rPr>
        <w:t xml:space="preserve"> </w:t>
      </w:r>
      <w:r w:rsidRPr="000B5136">
        <w:rPr>
          <w:rFonts w:cs="Optima"/>
          <w:szCs w:val="24"/>
        </w:rPr>
        <w:t xml:space="preserve">List some possible feelings and reactions. </w:t>
      </w:r>
      <w:r>
        <w:rPr>
          <w:rFonts w:cs="Optima"/>
          <w:szCs w:val="24"/>
        </w:rPr>
        <w:t xml:space="preserve"> </w:t>
      </w:r>
      <w:r w:rsidRPr="000B5136">
        <w:rPr>
          <w:rFonts w:cs="Optima"/>
          <w:szCs w:val="24"/>
        </w:rPr>
        <w:t>Explain that their</w:t>
      </w:r>
      <w:r>
        <w:rPr>
          <w:rFonts w:cs="Optima"/>
          <w:szCs w:val="24"/>
        </w:rPr>
        <w:t xml:space="preserve"> </w:t>
      </w:r>
      <w:r w:rsidRPr="000B5136">
        <w:rPr>
          <w:rFonts w:cs="Optima"/>
          <w:szCs w:val="24"/>
        </w:rPr>
        <w:t xml:space="preserve">reactions are normal responses </w:t>
      </w:r>
      <w:r>
        <w:rPr>
          <w:rFonts w:cs="Optima"/>
          <w:szCs w:val="24"/>
        </w:rPr>
        <w:tab/>
      </w:r>
      <w:r>
        <w:rPr>
          <w:rFonts w:cs="Optima"/>
          <w:szCs w:val="24"/>
        </w:rPr>
        <w:tab/>
      </w:r>
      <w:r w:rsidRPr="000B5136">
        <w:rPr>
          <w:rFonts w:cs="Optima"/>
          <w:szCs w:val="24"/>
        </w:rPr>
        <w:t>to abnormal circumstances. Let the students know that the</w:t>
      </w:r>
      <w:r>
        <w:rPr>
          <w:rFonts w:cs="Optima"/>
          <w:szCs w:val="24"/>
        </w:rPr>
        <w:t xml:space="preserve"> </w:t>
      </w:r>
      <w:r w:rsidRPr="000B5136">
        <w:rPr>
          <w:rFonts w:cs="Optima"/>
          <w:szCs w:val="24"/>
        </w:rPr>
        <w:t xml:space="preserve">reactions or symptoms will go away in time. </w:t>
      </w:r>
      <w:r>
        <w:rPr>
          <w:rFonts w:cs="Optima"/>
          <w:szCs w:val="24"/>
        </w:rPr>
        <w:tab/>
      </w:r>
      <w:r>
        <w:rPr>
          <w:rFonts w:cs="Optima"/>
          <w:szCs w:val="24"/>
        </w:rPr>
        <w:tab/>
      </w:r>
      <w:r w:rsidRPr="000B5136">
        <w:rPr>
          <w:rFonts w:cs="Optima"/>
          <w:szCs w:val="24"/>
        </w:rPr>
        <w:t>Tell them that if the symptoms haven’t gone after</w:t>
      </w:r>
      <w:r>
        <w:rPr>
          <w:rFonts w:cs="Optima"/>
          <w:szCs w:val="24"/>
        </w:rPr>
        <w:t xml:space="preserve"> </w:t>
      </w:r>
      <w:r w:rsidRPr="000B5136">
        <w:rPr>
          <w:rFonts w:cs="Optima"/>
          <w:szCs w:val="24"/>
        </w:rPr>
        <w:t xml:space="preserve">a few weeks, they should let you or their parents know. </w:t>
      </w:r>
      <w:r>
        <w:rPr>
          <w:rFonts w:cs="Optima"/>
          <w:szCs w:val="24"/>
        </w:rPr>
        <w:tab/>
      </w:r>
      <w:r w:rsidRPr="000B5136">
        <w:rPr>
          <w:rFonts w:cs="Optima"/>
          <w:szCs w:val="24"/>
        </w:rPr>
        <w:t>They may need to talk to someone</w:t>
      </w:r>
      <w:r>
        <w:rPr>
          <w:rFonts w:cs="Optima"/>
          <w:szCs w:val="24"/>
        </w:rPr>
        <w:t xml:space="preserve"> </w:t>
      </w:r>
      <w:r w:rsidRPr="000B5136">
        <w:rPr>
          <w:rFonts w:cs="Optima"/>
          <w:szCs w:val="24"/>
        </w:rPr>
        <w:t xml:space="preserve">about how they are feeling. </w:t>
      </w:r>
    </w:p>
    <w:p w14:paraId="4599173C" w14:textId="77777777" w:rsidR="00673BF2" w:rsidRPr="00C50759" w:rsidRDefault="00673BF2" w:rsidP="00287E08">
      <w:pPr>
        <w:pStyle w:val="Default"/>
        <w:ind w:right="685" w:firstLine="720"/>
        <w:rPr>
          <w:rFonts w:asciiTheme="minorHAnsi" w:hAnsiTheme="minorHAnsi"/>
          <w:b/>
          <w:color w:val="auto"/>
          <w:szCs w:val="22"/>
        </w:rPr>
      </w:pPr>
    </w:p>
    <w:p w14:paraId="1D1D3FE7" w14:textId="77777777" w:rsidR="00673BF2" w:rsidRPr="00C50759" w:rsidRDefault="00673BF2" w:rsidP="00287E08">
      <w:pPr>
        <w:pStyle w:val="Default"/>
        <w:ind w:right="685" w:firstLine="720"/>
        <w:rPr>
          <w:rFonts w:asciiTheme="minorHAnsi" w:hAnsiTheme="minorHAnsi"/>
          <w:b/>
          <w:color w:val="auto"/>
          <w:szCs w:val="22"/>
        </w:rPr>
      </w:pPr>
    </w:p>
    <w:p w14:paraId="06293200" w14:textId="77777777" w:rsidR="00BC6BA3" w:rsidRPr="00BC6BA3" w:rsidRDefault="00BC6BA3" w:rsidP="00287E08">
      <w:pPr>
        <w:ind w:firstLine="720"/>
        <w:rPr>
          <w:rFonts w:ascii="Times New Roman" w:hAnsi="Times New Roman"/>
        </w:rPr>
      </w:pPr>
      <w:r w:rsidRPr="00BC6BA3">
        <w:rPr>
          <w:rFonts w:cs="Optima-Bold"/>
          <w:b/>
          <w:bCs/>
          <w:szCs w:val="24"/>
        </w:rPr>
        <w:t xml:space="preserve">Below are examples of what many schools will offer a grieving child: </w:t>
      </w:r>
    </w:p>
    <w:p w14:paraId="756FDC80" w14:textId="77777777" w:rsidR="00BC6BA3" w:rsidRPr="00BC6BA3" w:rsidRDefault="00BC6BA3" w:rsidP="00287E08">
      <w:pPr>
        <w:pStyle w:val="ListParagraph"/>
        <w:numPr>
          <w:ilvl w:val="0"/>
          <w:numId w:val="13"/>
        </w:numPr>
        <w:rPr>
          <w:rFonts w:asciiTheme="minorHAnsi" w:hAnsiTheme="minorHAnsi" w:cs="Optima"/>
          <w:szCs w:val="24"/>
          <w:lang w:eastAsia="en-US"/>
        </w:rPr>
      </w:pPr>
      <w:r w:rsidRPr="00BC6BA3">
        <w:rPr>
          <w:rFonts w:asciiTheme="minorHAnsi" w:hAnsiTheme="minorHAnsi" w:cs="Optima"/>
          <w:szCs w:val="24"/>
          <w:lang w:eastAsia="en-US"/>
        </w:rPr>
        <w:t xml:space="preserve">To meet and talk to your child about how they would like their return to school managed and how best to break the news to their friends and classmates. </w:t>
      </w:r>
    </w:p>
    <w:p w14:paraId="5F6B04AC" w14:textId="77777777" w:rsidR="00BC6BA3" w:rsidRDefault="00BC6BA3" w:rsidP="00287E08">
      <w:pPr>
        <w:pStyle w:val="ListParagraph"/>
        <w:ind w:left="1080"/>
        <w:rPr>
          <w:rFonts w:asciiTheme="minorHAnsi" w:hAnsiTheme="minorHAnsi" w:cs="Optima"/>
          <w:szCs w:val="24"/>
          <w:lang w:eastAsia="en-US"/>
        </w:rPr>
      </w:pPr>
    </w:p>
    <w:p w14:paraId="279F2329" w14:textId="77777777" w:rsidR="00BC6BA3" w:rsidRPr="00BC6BA3" w:rsidRDefault="00BC6BA3" w:rsidP="00287E08">
      <w:pPr>
        <w:pStyle w:val="ListParagraph"/>
        <w:numPr>
          <w:ilvl w:val="0"/>
          <w:numId w:val="13"/>
        </w:numPr>
        <w:rPr>
          <w:rFonts w:asciiTheme="minorHAnsi" w:hAnsiTheme="minorHAnsi" w:cs="Optima"/>
          <w:szCs w:val="24"/>
          <w:lang w:eastAsia="en-US"/>
        </w:rPr>
      </w:pPr>
      <w:r w:rsidRPr="00BC6BA3">
        <w:rPr>
          <w:rFonts w:asciiTheme="minorHAnsi" w:hAnsiTheme="minorHAnsi" w:cs="Optima"/>
          <w:szCs w:val="24"/>
          <w:lang w:eastAsia="en-US"/>
        </w:rPr>
        <w:t xml:space="preserve">To acknowledge what has happened but without making a fuss so that your child does not feel the spotlight is on them. </w:t>
      </w:r>
    </w:p>
    <w:p w14:paraId="1F14AC38" w14:textId="77777777" w:rsidR="00BC6BA3" w:rsidRDefault="00BC6BA3" w:rsidP="00287E08">
      <w:pPr>
        <w:pStyle w:val="ListParagraph"/>
        <w:ind w:left="1080"/>
        <w:rPr>
          <w:rFonts w:asciiTheme="minorHAnsi" w:hAnsiTheme="minorHAnsi" w:cs="Optima"/>
          <w:szCs w:val="24"/>
          <w:lang w:eastAsia="en-US"/>
        </w:rPr>
      </w:pPr>
    </w:p>
    <w:p w14:paraId="771FAF64" w14:textId="77777777" w:rsidR="00BC6BA3" w:rsidRPr="00BC6BA3" w:rsidRDefault="00BC6BA3" w:rsidP="00287E08">
      <w:pPr>
        <w:pStyle w:val="ListParagraph"/>
        <w:numPr>
          <w:ilvl w:val="0"/>
          <w:numId w:val="13"/>
        </w:numPr>
        <w:rPr>
          <w:rFonts w:asciiTheme="minorHAnsi" w:hAnsiTheme="minorHAnsi" w:cs="Optima"/>
          <w:szCs w:val="24"/>
          <w:lang w:eastAsia="en-US"/>
        </w:rPr>
      </w:pPr>
      <w:r w:rsidRPr="00BC6BA3">
        <w:rPr>
          <w:rFonts w:asciiTheme="minorHAnsi" w:hAnsiTheme="minorHAnsi" w:cs="Optima"/>
          <w:szCs w:val="24"/>
          <w:lang w:eastAsia="en-US"/>
        </w:rPr>
        <w:t xml:space="preserve">Someone of your child’s choice that they can talk to should they feel the need to do this. </w:t>
      </w:r>
    </w:p>
    <w:p w14:paraId="1598815F" w14:textId="77777777" w:rsidR="00BC6BA3" w:rsidRDefault="00BC6BA3" w:rsidP="00287E08">
      <w:pPr>
        <w:pStyle w:val="ListParagraph"/>
        <w:ind w:left="1080"/>
        <w:rPr>
          <w:rFonts w:asciiTheme="minorHAnsi" w:hAnsiTheme="minorHAnsi" w:cs="Optima"/>
          <w:szCs w:val="24"/>
          <w:lang w:eastAsia="en-US"/>
        </w:rPr>
      </w:pPr>
    </w:p>
    <w:p w14:paraId="16A7DEAC" w14:textId="77777777" w:rsidR="00BC6BA3" w:rsidRDefault="00BC6BA3" w:rsidP="00287E08">
      <w:pPr>
        <w:pStyle w:val="ListParagraph"/>
        <w:numPr>
          <w:ilvl w:val="0"/>
          <w:numId w:val="13"/>
        </w:numPr>
        <w:rPr>
          <w:rFonts w:asciiTheme="minorHAnsi" w:hAnsiTheme="minorHAnsi" w:cs="Optima"/>
          <w:szCs w:val="24"/>
          <w:lang w:eastAsia="en-US"/>
        </w:rPr>
      </w:pPr>
      <w:r w:rsidRPr="00BC6BA3">
        <w:rPr>
          <w:rFonts w:asciiTheme="minorHAnsi" w:hAnsiTheme="minorHAnsi" w:cs="Optima"/>
          <w:szCs w:val="24"/>
          <w:lang w:eastAsia="en-US"/>
        </w:rPr>
        <w:lastRenderedPageBreak/>
        <w:t xml:space="preserve">A member of staff who will keep a lookout for your child while they are at school, and be the person to contact if you have any queries or concerns. Learning Mentors often have this role or someone with pastoral care responsibilities. </w:t>
      </w:r>
    </w:p>
    <w:p w14:paraId="41163910" w14:textId="77777777" w:rsidR="001A5343" w:rsidRPr="001A5343" w:rsidRDefault="001A5343" w:rsidP="00287E08">
      <w:pPr>
        <w:pStyle w:val="ListParagraph"/>
        <w:rPr>
          <w:rFonts w:asciiTheme="minorHAnsi" w:hAnsiTheme="minorHAnsi" w:cs="Optima"/>
          <w:szCs w:val="24"/>
          <w:lang w:eastAsia="en-US"/>
        </w:rPr>
      </w:pPr>
    </w:p>
    <w:p w14:paraId="0C97E6B8" w14:textId="77777777" w:rsidR="001A5343" w:rsidRPr="00BC6BA3" w:rsidRDefault="001A5343" w:rsidP="00287E08">
      <w:pPr>
        <w:pStyle w:val="ListParagraph"/>
        <w:ind w:left="1080"/>
        <w:rPr>
          <w:rFonts w:asciiTheme="minorHAnsi" w:hAnsiTheme="minorHAnsi" w:cs="Optima"/>
          <w:szCs w:val="24"/>
          <w:lang w:eastAsia="en-US"/>
        </w:rPr>
      </w:pPr>
    </w:p>
    <w:p w14:paraId="3A7AD465" w14:textId="77777777" w:rsidR="00BC6BA3" w:rsidRPr="00BC6BA3" w:rsidRDefault="00BC6BA3" w:rsidP="00287E08">
      <w:pPr>
        <w:pStyle w:val="ListParagraph"/>
        <w:numPr>
          <w:ilvl w:val="0"/>
          <w:numId w:val="13"/>
        </w:numPr>
        <w:rPr>
          <w:rFonts w:asciiTheme="minorHAnsi" w:hAnsiTheme="minorHAnsi" w:cs="Optima"/>
          <w:szCs w:val="24"/>
          <w:lang w:eastAsia="en-US"/>
        </w:rPr>
      </w:pPr>
      <w:r w:rsidRPr="00BC6BA3">
        <w:rPr>
          <w:rFonts w:asciiTheme="minorHAnsi" w:hAnsiTheme="minorHAnsi" w:cs="Optima"/>
          <w:szCs w:val="24"/>
          <w:lang w:eastAsia="en-US"/>
        </w:rPr>
        <w:t xml:space="preserve">A “time out” system to enable your child to have some space away from the hustle and bustle if they feel overwhelmed by powerful emotions. Some schools can organise this as time away from class but still with an adult, others have a quiet corner in the classroom. </w:t>
      </w:r>
    </w:p>
    <w:p w14:paraId="1532FF56" w14:textId="77777777" w:rsidR="00BC6BA3" w:rsidRDefault="00BC6BA3" w:rsidP="00287E08">
      <w:pPr>
        <w:pStyle w:val="ListParagraph"/>
        <w:ind w:left="1080"/>
        <w:rPr>
          <w:rFonts w:asciiTheme="minorHAnsi" w:hAnsiTheme="minorHAnsi" w:cs="Optima"/>
          <w:szCs w:val="24"/>
          <w:lang w:eastAsia="en-US"/>
        </w:rPr>
      </w:pPr>
    </w:p>
    <w:p w14:paraId="607A3525" w14:textId="77777777" w:rsidR="00BC6BA3" w:rsidRPr="00BC6BA3" w:rsidRDefault="00BC6BA3" w:rsidP="00287E08">
      <w:pPr>
        <w:pStyle w:val="ListParagraph"/>
        <w:numPr>
          <w:ilvl w:val="0"/>
          <w:numId w:val="13"/>
        </w:numPr>
        <w:rPr>
          <w:rFonts w:asciiTheme="minorHAnsi" w:hAnsiTheme="minorHAnsi" w:cs="Optima"/>
          <w:szCs w:val="24"/>
          <w:lang w:eastAsia="en-US"/>
        </w:rPr>
      </w:pPr>
      <w:r w:rsidRPr="00BC6BA3">
        <w:rPr>
          <w:rFonts w:asciiTheme="minorHAnsi" w:hAnsiTheme="minorHAnsi" w:cs="Optima"/>
          <w:szCs w:val="24"/>
          <w:lang w:eastAsia="en-US"/>
        </w:rPr>
        <w:t xml:space="preserve">A record of key dates, such as the anniversary of the death, which can often act as a trigger for children to revisit their grief. </w:t>
      </w:r>
    </w:p>
    <w:p w14:paraId="4B55C167" w14:textId="77777777" w:rsidR="00BC6BA3" w:rsidRDefault="00BC6BA3" w:rsidP="00287E08">
      <w:pPr>
        <w:pStyle w:val="ListParagraph"/>
        <w:ind w:left="1080"/>
        <w:rPr>
          <w:rFonts w:asciiTheme="minorHAnsi" w:hAnsiTheme="minorHAnsi" w:cs="Optima"/>
          <w:szCs w:val="24"/>
          <w:lang w:eastAsia="en-US"/>
        </w:rPr>
      </w:pPr>
    </w:p>
    <w:p w14:paraId="33E97B03" w14:textId="77777777" w:rsidR="00BC6BA3" w:rsidRDefault="00BC6BA3" w:rsidP="00287E08">
      <w:pPr>
        <w:pStyle w:val="ListParagraph"/>
        <w:numPr>
          <w:ilvl w:val="0"/>
          <w:numId w:val="13"/>
        </w:numPr>
        <w:rPr>
          <w:rFonts w:asciiTheme="minorHAnsi" w:hAnsiTheme="minorHAnsi" w:cs="Optima"/>
          <w:szCs w:val="24"/>
          <w:lang w:eastAsia="en-US"/>
        </w:rPr>
      </w:pPr>
      <w:r w:rsidRPr="00BC6BA3">
        <w:rPr>
          <w:rFonts w:asciiTheme="minorHAnsi" w:hAnsiTheme="minorHAnsi" w:cs="Optima"/>
          <w:szCs w:val="24"/>
          <w:lang w:eastAsia="en-US"/>
        </w:rPr>
        <w:t xml:space="preserve">Some flexibility around deadlines for handing in work. Grieving is exhausting and a child or young person may struggle to concentrate on </w:t>
      </w:r>
      <w:proofErr w:type="gramStart"/>
      <w:r w:rsidRPr="00BC6BA3">
        <w:rPr>
          <w:rFonts w:asciiTheme="minorHAnsi" w:hAnsiTheme="minorHAnsi" w:cs="Optima"/>
          <w:szCs w:val="24"/>
          <w:lang w:eastAsia="en-US"/>
        </w:rPr>
        <w:t>school work</w:t>
      </w:r>
      <w:proofErr w:type="gramEnd"/>
      <w:r w:rsidRPr="00BC6BA3">
        <w:rPr>
          <w:rFonts w:asciiTheme="minorHAnsi" w:hAnsiTheme="minorHAnsi" w:cs="Optima"/>
          <w:szCs w:val="24"/>
          <w:lang w:eastAsia="en-US"/>
        </w:rPr>
        <w:t xml:space="preserve">. ‘Everything seemed really trivial, and all of my work just didn’t really matter to me anymore’ a member of our Young People’s Advisory Group </w:t>
      </w:r>
    </w:p>
    <w:p w14:paraId="1F20FFD4" w14:textId="77777777" w:rsidR="0088444C" w:rsidRPr="0088444C" w:rsidRDefault="0088444C" w:rsidP="00287E08">
      <w:pPr>
        <w:pStyle w:val="ListParagraph"/>
        <w:rPr>
          <w:rFonts w:asciiTheme="minorHAnsi" w:hAnsiTheme="minorHAnsi" w:cs="Optima"/>
          <w:szCs w:val="24"/>
          <w:lang w:eastAsia="en-US"/>
        </w:rPr>
      </w:pPr>
    </w:p>
    <w:p w14:paraId="50032468" w14:textId="77777777" w:rsidR="0088444C" w:rsidRPr="0088444C" w:rsidRDefault="00000000" w:rsidP="00287E08">
      <w:pPr>
        <w:rPr>
          <w:rFonts w:cs="Optima"/>
          <w:szCs w:val="24"/>
        </w:rPr>
      </w:pPr>
      <w:hyperlink w:anchor="_Index" w:history="1">
        <w:r w:rsidR="0088444C" w:rsidRPr="0088444C">
          <w:rPr>
            <w:rStyle w:val="Hyperlink"/>
            <w:color w:val="7030A0"/>
            <w:u w:val="none"/>
          </w:rPr>
          <w:t>[Back to Index]</w:t>
        </w:r>
      </w:hyperlink>
    </w:p>
    <w:p w14:paraId="2398930F" w14:textId="77777777" w:rsidR="00B16482" w:rsidRDefault="00B16482" w:rsidP="00287E08">
      <w:pPr>
        <w:rPr>
          <w:rFonts w:cs="Arial"/>
          <w:b/>
          <w:sz w:val="24"/>
        </w:rPr>
      </w:pPr>
      <w:r>
        <w:rPr>
          <w:b/>
        </w:rPr>
        <w:br w:type="page"/>
      </w:r>
    </w:p>
    <w:p w14:paraId="2F4E61CB" w14:textId="77777777" w:rsidR="00673BF2" w:rsidRPr="001B077B" w:rsidRDefault="00455141" w:rsidP="00287E08">
      <w:pPr>
        <w:pStyle w:val="Heading1"/>
        <w:rPr>
          <w:rFonts w:asciiTheme="minorHAnsi" w:hAnsiTheme="minorHAnsi"/>
          <w:b/>
          <w:sz w:val="28"/>
          <w:szCs w:val="28"/>
        </w:rPr>
      </w:pPr>
      <w:bookmarkStart w:id="21" w:name="_Appendix_8_–"/>
      <w:bookmarkEnd w:id="21"/>
      <w:r w:rsidRPr="001B077B">
        <w:rPr>
          <w:rFonts w:asciiTheme="minorHAnsi" w:hAnsiTheme="minorHAnsi"/>
          <w:b/>
          <w:sz w:val="28"/>
          <w:szCs w:val="28"/>
        </w:rPr>
        <w:lastRenderedPageBreak/>
        <w:t>Appendix 8</w:t>
      </w:r>
      <w:r w:rsidR="001B077B" w:rsidRPr="001B077B">
        <w:rPr>
          <w:rFonts w:asciiTheme="minorHAnsi" w:hAnsiTheme="minorHAnsi"/>
          <w:b/>
          <w:sz w:val="28"/>
          <w:szCs w:val="28"/>
        </w:rPr>
        <w:t xml:space="preserve"> – Parents: ways to help </w:t>
      </w:r>
      <w:r w:rsidR="00045B3D">
        <w:rPr>
          <w:rFonts w:asciiTheme="minorHAnsi" w:hAnsiTheme="minorHAnsi"/>
          <w:b/>
          <w:sz w:val="28"/>
          <w:szCs w:val="28"/>
        </w:rPr>
        <w:t xml:space="preserve">your </w:t>
      </w:r>
      <w:r w:rsidR="001B077B" w:rsidRPr="001B077B">
        <w:rPr>
          <w:rFonts w:asciiTheme="minorHAnsi" w:hAnsiTheme="minorHAnsi"/>
          <w:b/>
          <w:sz w:val="28"/>
          <w:szCs w:val="28"/>
        </w:rPr>
        <w:t xml:space="preserve">child through this difficult </w:t>
      </w:r>
      <w:proofErr w:type="gramStart"/>
      <w:r w:rsidR="001B077B" w:rsidRPr="001B077B">
        <w:rPr>
          <w:rFonts w:asciiTheme="minorHAnsi" w:hAnsiTheme="minorHAnsi"/>
          <w:b/>
          <w:sz w:val="28"/>
          <w:szCs w:val="28"/>
        </w:rPr>
        <w:t>time</w:t>
      </w:r>
      <w:proofErr w:type="gramEnd"/>
    </w:p>
    <w:p w14:paraId="6D0A7D30" w14:textId="77777777" w:rsidR="00673BF2" w:rsidRPr="00AD2F0D" w:rsidRDefault="00045B3D" w:rsidP="00287E08">
      <w:pPr>
        <w:autoSpaceDE w:val="0"/>
        <w:autoSpaceDN w:val="0"/>
        <w:adjustRightInd w:val="0"/>
        <w:spacing w:after="0" w:line="240" w:lineRule="auto"/>
        <w:ind w:left="720"/>
        <w:rPr>
          <w:rFonts w:cs="Optima-Bold"/>
          <w:b/>
          <w:bCs/>
          <w:sz w:val="24"/>
          <w:szCs w:val="24"/>
        </w:rPr>
      </w:pPr>
      <w:r>
        <w:rPr>
          <w:rFonts w:cs="Optima-Bold"/>
          <w:b/>
          <w:bCs/>
          <w:sz w:val="24"/>
          <w:szCs w:val="24"/>
        </w:rPr>
        <w:br/>
      </w:r>
      <w:r w:rsidR="00673BF2" w:rsidRPr="00AD2F0D">
        <w:rPr>
          <w:rFonts w:cs="Optima-Bold"/>
          <w:b/>
          <w:bCs/>
          <w:sz w:val="24"/>
          <w:szCs w:val="24"/>
        </w:rPr>
        <w:t>Children do not need to be taught how to grieve. They will do it naturally and in healthy</w:t>
      </w:r>
      <w:r w:rsidR="004F17CF">
        <w:rPr>
          <w:rFonts w:cs="Optima-Bold"/>
          <w:b/>
          <w:bCs/>
          <w:sz w:val="24"/>
          <w:szCs w:val="24"/>
        </w:rPr>
        <w:t xml:space="preserve"> </w:t>
      </w:r>
      <w:r w:rsidR="00673BF2" w:rsidRPr="00AD2F0D">
        <w:rPr>
          <w:rFonts w:cs="Optima-Bold"/>
          <w:b/>
          <w:bCs/>
          <w:sz w:val="24"/>
          <w:szCs w:val="24"/>
        </w:rPr>
        <w:t>ways if we allow them and if we provide a safe atmosphere, permission and example to do</w:t>
      </w:r>
      <w:r w:rsidR="004F17CF">
        <w:rPr>
          <w:rFonts w:cs="Optima-Bold"/>
          <w:b/>
          <w:bCs/>
          <w:sz w:val="24"/>
          <w:szCs w:val="24"/>
        </w:rPr>
        <w:t xml:space="preserve"> </w:t>
      </w:r>
      <w:r w:rsidR="00673BF2" w:rsidRPr="00AD2F0D">
        <w:rPr>
          <w:rFonts w:cs="Optima-Bold"/>
          <w:b/>
          <w:bCs/>
          <w:sz w:val="24"/>
          <w:szCs w:val="24"/>
        </w:rPr>
        <w:t>so.</w:t>
      </w:r>
      <w:r w:rsidR="00AD2F0D" w:rsidRPr="00AD2F0D">
        <w:rPr>
          <w:rFonts w:cs="Optima-Bold"/>
          <w:b/>
          <w:bCs/>
          <w:sz w:val="24"/>
          <w:szCs w:val="24"/>
        </w:rPr>
        <w:t xml:space="preserve">  The following points may help to construct advice to give to parents.</w:t>
      </w:r>
    </w:p>
    <w:p w14:paraId="46718F7A" w14:textId="77777777" w:rsidR="00673BF2" w:rsidRPr="00AD2F0D" w:rsidRDefault="00673BF2" w:rsidP="00287E08">
      <w:pPr>
        <w:autoSpaceDE w:val="0"/>
        <w:autoSpaceDN w:val="0"/>
        <w:adjustRightInd w:val="0"/>
        <w:spacing w:after="0" w:line="240" w:lineRule="auto"/>
        <w:ind w:firstLine="720"/>
        <w:rPr>
          <w:rFonts w:cs="Optima-Bold"/>
          <w:b/>
          <w:bCs/>
        </w:rPr>
      </w:pPr>
    </w:p>
    <w:p w14:paraId="0D9A0AAC" w14:textId="77777777" w:rsidR="00673BF2" w:rsidRPr="00AD2F0D" w:rsidRDefault="00673BF2" w:rsidP="00287E08">
      <w:pPr>
        <w:pStyle w:val="ListParagraph"/>
        <w:numPr>
          <w:ilvl w:val="0"/>
          <w:numId w:val="6"/>
        </w:numPr>
        <w:autoSpaceDE w:val="0"/>
        <w:autoSpaceDN w:val="0"/>
        <w:adjustRightInd w:val="0"/>
        <w:ind w:left="709" w:hanging="283"/>
        <w:rPr>
          <w:rFonts w:cs="Optima"/>
        </w:rPr>
      </w:pPr>
      <w:r w:rsidRPr="00AD2F0D">
        <w:rPr>
          <w:rFonts w:cs="Optima"/>
        </w:rPr>
        <w:t xml:space="preserve">Listen carefully. Let them tell their story. Tell them that the reactions they are having are </w:t>
      </w:r>
      <w:proofErr w:type="gramStart"/>
      <w:r w:rsidRPr="00AD2F0D">
        <w:rPr>
          <w:rFonts w:cs="Optima"/>
        </w:rPr>
        <w:t>normal</w:t>
      </w:r>
      <w:proofErr w:type="gramEnd"/>
    </w:p>
    <w:p w14:paraId="699829AB" w14:textId="77777777" w:rsidR="00673BF2" w:rsidRPr="00AD2F0D" w:rsidRDefault="00673BF2" w:rsidP="00287E08">
      <w:pPr>
        <w:pStyle w:val="ListParagraph"/>
        <w:autoSpaceDE w:val="0"/>
        <w:autoSpaceDN w:val="0"/>
        <w:adjustRightInd w:val="0"/>
        <w:ind w:left="1440"/>
        <w:rPr>
          <w:rFonts w:cs="Optima"/>
        </w:rPr>
      </w:pPr>
    </w:p>
    <w:p w14:paraId="0D838660" w14:textId="77777777" w:rsidR="00673BF2" w:rsidRPr="00AD2F0D" w:rsidRDefault="00673BF2" w:rsidP="00287E08">
      <w:pPr>
        <w:pStyle w:val="ListParagraph"/>
        <w:numPr>
          <w:ilvl w:val="0"/>
          <w:numId w:val="6"/>
        </w:numPr>
        <w:autoSpaceDE w:val="0"/>
        <w:autoSpaceDN w:val="0"/>
        <w:adjustRightInd w:val="0"/>
        <w:ind w:left="709" w:hanging="283"/>
        <w:rPr>
          <w:rFonts w:cs="Optima"/>
        </w:rPr>
      </w:pPr>
      <w:r w:rsidRPr="00AD2F0D">
        <w:rPr>
          <w:rFonts w:cs="Optima"/>
        </w:rPr>
        <w:t xml:space="preserve">Pay extra attention, spend extra time with them, be more nurturing and </w:t>
      </w:r>
      <w:proofErr w:type="gramStart"/>
      <w:r w:rsidRPr="00AD2F0D">
        <w:rPr>
          <w:rFonts w:cs="Optima"/>
        </w:rPr>
        <w:t>comforting</w:t>
      </w:r>
      <w:proofErr w:type="gramEnd"/>
    </w:p>
    <w:p w14:paraId="09C6D104" w14:textId="77777777" w:rsidR="00673BF2" w:rsidRPr="00AD2F0D" w:rsidRDefault="00673BF2" w:rsidP="00287E08">
      <w:pPr>
        <w:pStyle w:val="ListParagraph"/>
        <w:autoSpaceDE w:val="0"/>
        <w:autoSpaceDN w:val="0"/>
        <w:adjustRightInd w:val="0"/>
        <w:ind w:left="709" w:hanging="283"/>
        <w:rPr>
          <w:rFonts w:cs="Optima"/>
        </w:rPr>
      </w:pPr>
    </w:p>
    <w:p w14:paraId="2B4D4C83" w14:textId="77777777" w:rsidR="00673BF2" w:rsidRPr="00AD2F0D" w:rsidRDefault="00673BF2" w:rsidP="00287E08">
      <w:pPr>
        <w:pStyle w:val="ListParagraph"/>
        <w:numPr>
          <w:ilvl w:val="0"/>
          <w:numId w:val="6"/>
        </w:numPr>
        <w:autoSpaceDE w:val="0"/>
        <w:autoSpaceDN w:val="0"/>
        <w:adjustRightInd w:val="0"/>
        <w:ind w:left="709" w:hanging="283"/>
        <w:rPr>
          <w:rFonts w:cs="Optima"/>
        </w:rPr>
      </w:pPr>
      <w:r w:rsidRPr="00AD2F0D">
        <w:rPr>
          <w:rFonts w:cs="Optima"/>
        </w:rPr>
        <w:t>Reassure them that they are safe</w:t>
      </w:r>
    </w:p>
    <w:p w14:paraId="4F7D110F" w14:textId="77777777" w:rsidR="00673BF2" w:rsidRPr="00AD2F0D" w:rsidRDefault="00673BF2" w:rsidP="00287E08">
      <w:pPr>
        <w:pStyle w:val="ListParagraph"/>
        <w:autoSpaceDE w:val="0"/>
        <w:autoSpaceDN w:val="0"/>
        <w:adjustRightInd w:val="0"/>
        <w:ind w:left="709" w:hanging="283"/>
        <w:rPr>
          <w:rFonts w:cs="Optima"/>
        </w:rPr>
      </w:pPr>
    </w:p>
    <w:p w14:paraId="0C0453A1" w14:textId="6FAF1095" w:rsidR="00673BF2" w:rsidRPr="004F17CF" w:rsidRDefault="00673BF2" w:rsidP="00287E08">
      <w:pPr>
        <w:pStyle w:val="ListParagraph"/>
        <w:numPr>
          <w:ilvl w:val="0"/>
          <w:numId w:val="6"/>
        </w:numPr>
        <w:autoSpaceDE w:val="0"/>
        <w:autoSpaceDN w:val="0"/>
        <w:adjustRightInd w:val="0"/>
        <w:ind w:left="709" w:hanging="283"/>
        <w:rPr>
          <w:rFonts w:cs="Optima"/>
        </w:rPr>
      </w:pPr>
      <w:r w:rsidRPr="004F17CF">
        <w:rPr>
          <w:rFonts w:cs="Optima"/>
        </w:rPr>
        <w:t>Don’t tell them that the</w:t>
      </w:r>
      <w:r w:rsidR="003459F7">
        <w:rPr>
          <w:rFonts w:cs="Optima"/>
        </w:rPr>
        <w:t>y are “lucky it wasn’t worse” - p</w:t>
      </w:r>
      <w:r w:rsidRPr="004F17CF">
        <w:rPr>
          <w:rFonts w:cs="Optima"/>
        </w:rPr>
        <w:t>eople are not consoled by such statements. Instead, tell them that you are sorry such an event has occurred and you want to understand and</w:t>
      </w:r>
      <w:r w:rsidR="004F17CF" w:rsidRPr="004F17CF">
        <w:rPr>
          <w:rFonts w:cs="Optima"/>
        </w:rPr>
        <w:t xml:space="preserve"> </w:t>
      </w:r>
      <w:r w:rsidRPr="004F17CF">
        <w:rPr>
          <w:rFonts w:cs="Optima"/>
        </w:rPr>
        <w:t>help them</w:t>
      </w:r>
    </w:p>
    <w:p w14:paraId="1D08FF89" w14:textId="77777777" w:rsidR="00673BF2" w:rsidRPr="00AD2F0D" w:rsidRDefault="00673BF2" w:rsidP="00287E08">
      <w:pPr>
        <w:pStyle w:val="ListParagraph"/>
        <w:autoSpaceDE w:val="0"/>
        <w:autoSpaceDN w:val="0"/>
        <w:adjustRightInd w:val="0"/>
        <w:ind w:left="709" w:hanging="283"/>
        <w:rPr>
          <w:rFonts w:cs="Optima"/>
        </w:rPr>
      </w:pPr>
    </w:p>
    <w:p w14:paraId="7D3FFF83" w14:textId="77777777" w:rsidR="00673BF2" w:rsidRPr="00AD2F0D" w:rsidRDefault="00673BF2" w:rsidP="00287E08">
      <w:pPr>
        <w:pStyle w:val="ListParagraph"/>
        <w:numPr>
          <w:ilvl w:val="0"/>
          <w:numId w:val="7"/>
        </w:numPr>
        <w:autoSpaceDE w:val="0"/>
        <w:autoSpaceDN w:val="0"/>
        <w:adjustRightInd w:val="0"/>
        <w:ind w:left="709" w:hanging="283"/>
        <w:rPr>
          <w:rFonts w:cs="Optima"/>
        </w:rPr>
      </w:pPr>
      <w:r w:rsidRPr="00AD2F0D">
        <w:rPr>
          <w:rFonts w:cs="Optima"/>
        </w:rPr>
        <w:t>Do not be surprised by changes in behaviour or personality. They will return to their usual selves       in time</w:t>
      </w:r>
    </w:p>
    <w:p w14:paraId="1B3A2F24" w14:textId="77777777" w:rsidR="00673BF2" w:rsidRPr="00AD2F0D" w:rsidRDefault="00673BF2" w:rsidP="00287E08">
      <w:pPr>
        <w:pStyle w:val="ListParagraph"/>
        <w:autoSpaceDE w:val="0"/>
        <w:autoSpaceDN w:val="0"/>
        <w:adjustRightInd w:val="0"/>
        <w:ind w:left="709" w:hanging="283"/>
        <w:rPr>
          <w:rFonts w:cs="Optima"/>
        </w:rPr>
      </w:pPr>
    </w:p>
    <w:p w14:paraId="222F36F2" w14:textId="77777777" w:rsidR="00673BF2" w:rsidRPr="004F17CF" w:rsidRDefault="00673BF2" w:rsidP="00287E08">
      <w:pPr>
        <w:pStyle w:val="ListParagraph"/>
        <w:numPr>
          <w:ilvl w:val="0"/>
          <w:numId w:val="7"/>
        </w:numPr>
        <w:autoSpaceDE w:val="0"/>
        <w:autoSpaceDN w:val="0"/>
        <w:adjustRightInd w:val="0"/>
        <w:ind w:left="709" w:hanging="283"/>
        <w:rPr>
          <w:rFonts w:cs="Optima"/>
        </w:rPr>
      </w:pPr>
      <w:r w:rsidRPr="004F17CF">
        <w:rPr>
          <w:rFonts w:cs="Optima"/>
        </w:rPr>
        <w:t>Don’t take their anger or other feelings personally. Help them to understand the relationship between anger and trauma. Help them find safe ways to express their feelings e.g. by drawing, exercise, or talking</w:t>
      </w:r>
    </w:p>
    <w:p w14:paraId="085BA49B" w14:textId="77777777" w:rsidR="00673BF2" w:rsidRPr="00AD2F0D" w:rsidRDefault="00673BF2" w:rsidP="00287E08">
      <w:pPr>
        <w:pStyle w:val="ListParagraph"/>
        <w:autoSpaceDE w:val="0"/>
        <w:autoSpaceDN w:val="0"/>
        <w:adjustRightInd w:val="0"/>
        <w:ind w:left="709" w:hanging="283"/>
        <w:rPr>
          <w:rFonts w:cs="Optima"/>
        </w:rPr>
      </w:pPr>
    </w:p>
    <w:p w14:paraId="3EC674BF" w14:textId="77777777" w:rsidR="00673BF2" w:rsidRPr="004F17CF" w:rsidRDefault="00673BF2" w:rsidP="00287E08">
      <w:pPr>
        <w:pStyle w:val="ListParagraph"/>
        <w:numPr>
          <w:ilvl w:val="0"/>
          <w:numId w:val="7"/>
        </w:numPr>
        <w:autoSpaceDE w:val="0"/>
        <w:autoSpaceDN w:val="0"/>
        <w:adjustRightInd w:val="0"/>
        <w:ind w:left="709" w:hanging="283"/>
        <w:rPr>
          <w:rFonts w:cs="Optima"/>
        </w:rPr>
      </w:pPr>
      <w:r w:rsidRPr="004F17CF">
        <w:rPr>
          <w:rFonts w:cs="Optima"/>
        </w:rPr>
        <w:t>Help them to understand that defiance, aggression and risk behaviour is a way to avoid feeling the pain, hurt and or fear they are feeling</w:t>
      </w:r>
    </w:p>
    <w:p w14:paraId="5E79A431" w14:textId="77777777" w:rsidR="00673BF2" w:rsidRPr="00AD2F0D" w:rsidRDefault="00673BF2" w:rsidP="00287E08">
      <w:pPr>
        <w:pStyle w:val="ListParagraph"/>
        <w:autoSpaceDE w:val="0"/>
        <w:autoSpaceDN w:val="0"/>
        <w:adjustRightInd w:val="0"/>
        <w:ind w:left="709" w:hanging="283"/>
        <w:rPr>
          <w:rFonts w:cs="Optima"/>
        </w:rPr>
      </w:pPr>
    </w:p>
    <w:p w14:paraId="7B9CDFB6" w14:textId="77777777" w:rsidR="00673BF2" w:rsidRPr="00AD2F0D" w:rsidRDefault="00673BF2" w:rsidP="00287E08">
      <w:pPr>
        <w:pStyle w:val="ListParagraph"/>
        <w:numPr>
          <w:ilvl w:val="0"/>
          <w:numId w:val="7"/>
        </w:numPr>
        <w:autoSpaceDE w:val="0"/>
        <w:autoSpaceDN w:val="0"/>
        <w:adjustRightInd w:val="0"/>
        <w:ind w:left="709" w:hanging="283"/>
        <w:rPr>
          <w:rFonts w:cs="Optima"/>
        </w:rPr>
      </w:pPr>
      <w:r w:rsidRPr="00AD2F0D">
        <w:rPr>
          <w:rFonts w:cs="Optima"/>
        </w:rPr>
        <w:t>When going out, let them know where you are going and when you will be back.</w:t>
      </w:r>
    </w:p>
    <w:p w14:paraId="4C3F493F" w14:textId="77777777" w:rsidR="00673BF2" w:rsidRPr="00AD2F0D" w:rsidRDefault="00673BF2" w:rsidP="00287E08">
      <w:pPr>
        <w:pStyle w:val="ListParagraph"/>
        <w:autoSpaceDE w:val="0"/>
        <w:autoSpaceDN w:val="0"/>
        <w:adjustRightInd w:val="0"/>
        <w:ind w:left="709" w:hanging="283"/>
        <w:rPr>
          <w:rFonts w:cs="Optima"/>
        </w:rPr>
      </w:pPr>
    </w:p>
    <w:p w14:paraId="32E9C0BE" w14:textId="77777777" w:rsidR="00673BF2" w:rsidRPr="00AD2F0D" w:rsidRDefault="00673BF2" w:rsidP="00287E08">
      <w:pPr>
        <w:pStyle w:val="ListParagraph"/>
        <w:numPr>
          <w:ilvl w:val="0"/>
          <w:numId w:val="7"/>
        </w:numPr>
        <w:autoSpaceDE w:val="0"/>
        <w:autoSpaceDN w:val="0"/>
        <w:adjustRightInd w:val="0"/>
        <w:ind w:left="709" w:hanging="283"/>
        <w:rPr>
          <w:rFonts w:cs="Optima"/>
        </w:rPr>
      </w:pPr>
      <w:r w:rsidRPr="00AD2F0D">
        <w:rPr>
          <w:rFonts w:cs="Optima"/>
        </w:rPr>
        <w:t>If you are out for a long time telephone and reassure them</w:t>
      </w:r>
    </w:p>
    <w:p w14:paraId="4C93FE1B" w14:textId="77777777" w:rsidR="00673BF2" w:rsidRPr="00AD2F0D" w:rsidRDefault="00673BF2" w:rsidP="00287E08">
      <w:pPr>
        <w:pStyle w:val="ListParagraph"/>
        <w:autoSpaceDE w:val="0"/>
        <w:autoSpaceDN w:val="0"/>
        <w:adjustRightInd w:val="0"/>
        <w:ind w:left="709" w:hanging="283"/>
        <w:rPr>
          <w:rFonts w:cs="Optima"/>
        </w:rPr>
      </w:pPr>
    </w:p>
    <w:p w14:paraId="64883DC7" w14:textId="77777777" w:rsidR="00673BF2" w:rsidRPr="00AD2F0D" w:rsidRDefault="00673BF2" w:rsidP="00287E08">
      <w:pPr>
        <w:pStyle w:val="ListParagraph"/>
        <w:numPr>
          <w:ilvl w:val="0"/>
          <w:numId w:val="7"/>
        </w:numPr>
        <w:autoSpaceDE w:val="0"/>
        <w:autoSpaceDN w:val="0"/>
        <w:adjustRightInd w:val="0"/>
        <w:ind w:left="709" w:hanging="283"/>
        <w:rPr>
          <w:rFonts w:cs="Optima"/>
        </w:rPr>
      </w:pPr>
      <w:r w:rsidRPr="00AD2F0D">
        <w:rPr>
          <w:rFonts w:cs="Optima"/>
        </w:rPr>
        <w:t>Tolerate regressive behaviour such as nail biting, thumb sucking, or the need for a night light</w:t>
      </w:r>
    </w:p>
    <w:p w14:paraId="59B6F1AE" w14:textId="77777777" w:rsidR="00673BF2" w:rsidRPr="00AD2F0D" w:rsidRDefault="00673BF2" w:rsidP="00287E08">
      <w:pPr>
        <w:pStyle w:val="ListParagraph"/>
        <w:autoSpaceDE w:val="0"/>
        <w:autoSpaceDN w:val="0"/>
        <w:adjustRightInd w:val="0"/>
        <w:ind w:left="709" w:hanging="283"/>
        <w:rPr>
          <w:rFonts w:cs="Optima"/>
        </w:rPr>
      </w:pPr>
    </w:p>
    <w:p w14:paraId="5A6279C0" w14:textId="77777777" w:rsidR="00673BF2" w:rsidRPr="00AD2F0D" w:rsidRDefault="00673BF2" w:rsidP="00287E08">
      <w:pPr>
        <w:pStyle w:val="ListParagraph"/>
        <w:numPr>
          <w:ilvl w:val="0"/>
          <w:numId w:val="7"/>
        </w:numPr>
        <w:autoSpaceDE w:val="0"/>
        <w:autoSpaceDN w:val="0"/>
        <w:adjustRightInd w:val="0"/>
        <w:ind w:left="709" w:hanging="283"/>
        <w:rPr>
          <w:rFonts w:cs="Optima"/>
        </w:rPr>
      </w:pPr>
      <w:r w:rsidRPr="00AD2F0D">
        <w:rPr>
          <w:rFonts w:cs="Optima"/>
        </w:rPr>
        <w:t>Share your own experience of being frightened of something and getting through it</w:t>
      </w:r>
    </w:p>
    <w:p w14:paraId="0EE596EA" w14:textId="77777777" w:rsidR="00673BF2" w:rsidRPr="00AD2F0D" w:rsidRDefault="00673BF2" w:rsidP="00287E08">
      <w:pPr>
        <w:pStyle w:val="ListParagraph"/>
        <w:autoSpaceDE w:val="0"/>
        <w:autoSpaceDN w:val="0"/>
        <w:adjustRightInd w:val="0"/>
        <w:ind w:left="709" w:hanging="283"/>
        <w:rPr>
          <w:rFonts w:cs="Optima"/>
        </w:rPr>
      </w:pPr>
    </w:p>
    <w:p w14:paraId="18DB5285" w14:textId="77777777" w:rsidR="00673BF2" w:rsidRPr="00603D9D" w:rsidRDefault="00673BF2" w:rsidP="00287E08">
      <w:pPr>
        <w:pStyle w:val="ListParagraph"/>
        <w:numPr>
          <w:ilvl w:val="0"/>
          <w:numId w:val="7"/>
        </w:numPr>
        <w:autoSpaceDE w:val="0"/>
        <w:autoSpaceDN w:val="0"/>
        <w:adjustRightInd w:val="0"/>
        <w:ind w:left="709" w:hanging="283"/>
        <w:rPr>
          <w:rFonts w:cs="Optima"/>
        </w:rPr>
      </w:pPr>
      <w:r w:rsidRPr="00603D9D">
        <w:rPr>
          <w:rFonts w:cs="Optima"/>
        </w:rPr>
        <w:t>If they are feeling guilt or shame, emphasise that they did not choose for this to hap</w:t>
      </w:r>
      <w:r w:rsidR="00603D9D" w:rsidRPr="00603D9D">
        <w:rPr>
          <w:rFonts w:cs="Optima"/>
        </w:rPr>
        <w:t xml:space="preserve">pen and </w:t>
      </w:r>
      <w:r w:rsidRPr="00603D9D">
        <w:rPr>
          <w:rFonts w:cs="Optima"/>
        </w:rPr>
        <w:t>that they are not to blame. Even if they were angry with the person who died, or had been mean to them, this did not make it happen</w:t>
      </w:r>
    </w:p>
    <w:p w14:paraId="30F9850B" w14:textId="77777777" w:rsidR="00673BF2" w:rsidRPr="00AD2F0D" w:rsidRDefault="00673BF2" w:rsidP="00287E08">
      <w:pPr>
        <w:pStyle w:val="ListParagraph"/>
        <w:autoSpaceDE w:val="0"/>
        <w:autoSpaceDN w:val="0"/>
        <w:adjustRightInd w:val="0"/>
        <w:ind w:left="709" w:hanging="283"/>
        <w:rPr>
          <w:rFonts w:cs="Optima"/>
        </w:rPr>
      </w:pPr>
    </w:p>
    <w:p w14:paraId="6F71D0D5" w14:textId="77777777" w:rsidR="00673BF2" w:rsidRPr="00AD2F0D" w:rsidRDefault="00673BF2" w:rsidP="00287E08">
      <w:pPr>
        <w:pStyle w:val="ListParagraph"/>
        <w:numPr>
          <w:ilvl w:val="0"/>
          <w:numId w:val="8"/>
        </w:numPr>
        <w:autoSpaceDE w:val="0"/>
        <w:autoSpaceDN w:val="0"/>
        <w:adjustRightInd w:val="0"/>
        <w:ind w:left="709" w:hanging="283"/>
        <w:rPr>
          <w:rFonts w:cs="Optima"/>
        </w:rPr>
      </w:pPr>
      <w:r w:rsidRPr="00AD2F0D">
        <w:rPr>
          <w:rFonts w:cs="Optima"/>
        </w:rPr>
        <w:t>Work with your local church, school support services and other available services</w:t>
      </w:r>
    </w:p>
    <w:p w14:paraId="7C657369" w14:textId="77777777" w:rsidR="00673BF2" w:rsidRPr="00AD2F0D" w:rsidRDefault="00673BF2" w:rsidP="00287E08">
      <w:pPr>
        <w:pStyle w:val="ListParagraph"/>
        <w:autoSpaceDE w:val="0"/>
        <w:autoSpaceDN w:val="0"/>
        <w:adjustRightInd w:val="0"/>
        <w:ind w:left="709" w:hanging="283"/>
        <w:rPr>
          <w:rFonts w:cs="Optima"/>
        </w:rPr>
      </w:pPr>
    </w:p>
    <w:p w14:paraId="5B09830C" w14:textId="77777777" w:rsidR="00673BF2" w:rsidRPr="00AD2F0D" w:rsidRDefault="00673BF2" w:rsidP="00287E08">
      <w:pPr>
        <w:pStyle w:val="ListParagraph"/>
        <w:numPr>
          <w:ilvl w:val="0"/>
          <w:numId w:val="8"/>
        </w:numPr>
        <w:autoSpaceDE w:val="0"/>
        <w:autoSpaceDN w:val="0"/>
        <w:adjustRightInd w:val="0"/>
        <w:ind w:left="709" w:hanging="283"/>
        <w:rPr>
          <w:rFonts w:cs="Optima"/>
        </w:rPr>
      </w:pPr>
      <w:r w:rsidRPr="00AD2F0D">
        <w:rPr>
          <w:rFonts w:cs="Optima"/>
        </w:rPr>
        <w:t>If your local church has set up a reflective area or prayer space take your child to visit it</w:t>
      </w:r>
    </w:p>
    <w:p w14:paraId="16F53F99" w14:textId="77777777" w:rsidR="00673BF2" w:rsidRPr="00AD2F0D" w:rsidRDefault="00673BF2" w:rsidP="00287E08">
      <w:pPr>
        <w:pStyle w:val="ListParagraph"/>
        <w:autoSpaceDE w:val="0"/>
        <w:autoSpaceDN w:val="0"/>
        <w:adjustRightInd w:val="0"/>
        <w:ind w:left="709" w:hanging="283"/>
        <w:rPr>
          <w:rFonts w:cs="Optima"/>
        </w:rPr>
      </w:pPr>
    </w:p>
    <w:p w14:paraId="59959B0F" w14:textId="77777777" w:rsidR="00673BF2" w:rsidRPr="00AD2F0D" w:rsidRDefault="00673BF2" w:rsidP="00287E08">
      <w:pPr>
        <w:pStyle w:val="ListParagraph"/>
        <w:numPr>
          <w:ilvl w:val="0"/>
          <w:numId w:val="8"/>
        </w:numPr>
        <w:autoSpaceDE w:val="0"/>
        <w:autoSpaceDN w:val="0"/>
        <w:adjustRightInd w:val="0"/>
        <w:ind w:left="709" w:hanging="283"/>
        <w:rPr>
          <w:rFonts w:cs="Optima"/>
        </w:rPr>
      </w:pPr>
      <w:r w:rsidRPr="00AD2F0D">
        <w:rPr>
          <w:rFonts w:cs="Optima"/>
        </w:rPr>
        <w:t>Light a candle and say a prayer or have a quiet time thinking about the person, situation or their own feelings</w:t>
      </w:r>
    </w:p>
    <w:p w14:paraId="5B6A7D6B" w14:textId="77777777" w:rsidR="00673BF2" w:rsidRPr="00AD2F0D" w:rsidRDefault="00673BF2" w:rsidP="00287E08">
      <w:pPr>
        <w:pStyle w:val="ListParagraph"/>
        <w:autoSpaceDE w:val="0"/>
        <w:autoSpaceDN w:val="0"/>
        <w:adjustRightInd w:val="0"/>
        <w:ind w:left="709" w:hanging="283"/>
        <w:rPr>
          <w:rFonts w:cs="Optima"/>
        </w:rPr>
      </w:pPr>
    </w:p>
    <w:p w14:paraId="1F5A4C16" w14:textId="77777777" w:rsidR="00673BF2" w:rsidRPr="00AD2F0D" w:rsidRDefault="00673BF2" w:rsidP="00287E08">
      <w:pPr>
        <w:pStyle w:val="ListParagraph"/>
        <w:numPr>
          <w:ilvl w:val="0"/>
          <w:numId w:val="8"/>
        </w:numPr>
        <w:autoSpaceDE w:val="0"/>
        <w:autoSpaceDN w:val="0"/>
        <w:adjustRightInd w:val="0"/>
        <w:ind w:left="709" w:hanging="283"/>
        <w:rPr>
          <w:rFonts w:cs="Optima"/>
        </w:rPr>
      </w:pPr>
      <w:r w:rsidRPr="00AD2F0D">
        <w:rPr>
          <w:rFonts w:cs="Optima"/>
        </w:rPr>
        <w:t>Obtain any information / support leaflets from the Educational Psychologist</w:t>
      </w:r>
    </w:p>
    <w:p w14:paraId="6625B624" w14:textId="77777777" w:rsidR="00673BF2" w:rsidRPr="00AD2F0D" w:rsidRDefault="00673BF2" w:rsidP="00287E08">
      <w:pPr>
        <w:pStyle w:val="ListParagraph"/>
        <w:ind w:left="709" w:hanging="283"/>
        <w:rPr>
          <w:rFonts w:cs="Optima"/>
        </w:rPr>
      </w:pPr>
    </w:p>
    <w:p w14:paraId="4FC96E3A" w14:textId="77777777" w:rsidR="00673BF2" w:rsidRDefault="00673BF2" w:rsidP="00287E08">
      <w:pPr>
        <w:pStyle w:val="ListParagraph"/>
        <w:numPr>
          <w:ilvl w:val="0"/>
          <w:numId w:val="8"/>
        </w:numPr>
        <w:autoSpaceDE w:val="0"/>
        <w:autoSpaceDN w:val="0"/>
        <w:adjustRightInd w:val="0"/>
        <w:ind w:left="709" w:hanging="283"/>
        <w:rPr>
          <w:rFonts w:cs="Optima"/>
        </w:rPr>
      </w:pPr>
      <w:r w:rsidRPr="00AD2F0D">
        <w:rPr>
          <w:rFonts w:cs="Optima"/>
        </w:rPr>
        <w:t>Buy one of the suggested children’s storybooks and share together</w:t>
      </w:r>
    </w:p>
    <w:p w14:paraId="7D96772A" w14:textId="77777777" w:rsidR="0088444C" w:rsidRPr="0088444C" w:rsidRDefault="0088444C" w:rsidP="00287E08">
      <w:pPr>
        <w:pStyle w:val="ListParagraph"/>
        <w:rPr>
          <w:rFonts w:cs="Optima"/>
        </w:rPr>
      </w:pPr>
    </w:p>
    <w:p w14:paraId="10668D22" w14:textId="77777777" w:rsidR="0088444C" w:rsidRPr="0088444C" w:rsidRDefault="00000000" w:rsidP="00287E08">
      <w:pPr>
        <w:autoSpaceDE w:val="0"/>
        <w:autoSpaceDN w:val="0"/>
        <w:adjustRightInd w:val="0"/>
        <w:rPr>
          <w:rFonts w:cs="Optima"/>
        </w:rPr>
      </w:pPr>
      <w:hyperlink w:anchor="_Index" w:history="1">
        <w:r w:rsidR="0088444C" w:rsidRPr="0088444C">
          <w:rPr>
            <w:rStyle w:val="Hyperlink"/>
            <w:color w:val="7030A0"/>
            <w:u w:val="none"/>
          </w:rPr>
          <w:t>[Back to Index]</w:t>
        </w:r>
      </w:hyperlink>
    </w:p>
    <w:p w14:paraId="49410307" w14:textId="77777777" w:rsidR="00B16482" w:rsidRDefault="00B16482" w:rsidP="00287E08">
      <w:pPr>
        <w:rPr>
          <w:rFonts w:ascii="Optima" w:hAnsi="Optima" w:cs="Optima"/>
          <w:sz w:val="16"/>
          <w:szCs w:val="16"/>
        </w:rPr>
      </w:pPr>
      <w:r>
        <w:rPr>
          <w:rFonts w:ascii="Optima" w:hAnsi="Optima" w:cs="Optima"/>
          <w:sz w:val="16"/>
          <w:szCs w:val="16"/>
        </w:rPr>
        <w:br w:type="page"/>
      </w:r>
    </w:p>
    <w:p w14:paraId="5E1E0DCA" w14:textId="77777777" w:rsidR="00144D34" w:rsidRPr="00045B3D" w:rsidRDefault="00045B3D" w:rsidP="00287E08">
      <w:pPr>
        <w:pStyle w:val="Heading1"/>
        <w:rPr>
          <w:rFonts w:asciiTheme="minorHAnsi" w:hAnsiTheme="minorHAnsi"/>
          <w:b/>
          <w:sz w:val="28"/>
          <w:szCs w:val="28"/>
          <w:u w:val="single"/>
        </w:rPr>
      </w:pPr>
      <w:bookmarkStart w:id="22" w:name="_Appendix_9_-"/>
      <w:bookmarkEnd w:id="22"/>
      <w:r w:rsidRPr="00045B3D">
        <w:rPr>
          <w:rFonts w:asciiTheme="minorHAnsi" w:hAnsiTheme="minorHAnsi"/>
          <w:b/>
          <w:sz w:val="28"/>
          <w:szCs w:val="28"/>
        </w:rPr>
        <w:lastRenderedPageBreak/>
        <w:t xml:space="preserve">Appendix 9 - </w:t>
      </w:r>
      <w:r w:rsidR="00144D34" w:rsidRPr="00045B3D">
        <w:rPr>
          <w:rFonts w:asciiTheme="minorHAnsi" w:hAnsiTheme="minorHAnsi"/>
          <w:b/>
          <w:sz w:val="28"/>
          <w:szCs w:val="28"/>
        </w:rPr>
        <w:t>D</w:t>
      </w:r>
      <w:r w:rsidRPr="00045B3D">
        <w:rPr>
          <w:rFonts w:asciiTheme="minorHAnsi" w:hAnsiTheme="minorHAnsi"/>
          <w:b/>
          <w:sz w:val="28"/>
          <w:szCs w:val="28"/>
        </w:rPr>
        <w:t>ealing with Critical/Traumatic I</w:t>
      </w:r>
      <w:r w:rsidR="00144D34" w:rsidRPr="00045B3D">
        <w:rPr>
          <w:rFonts w:asciiTheme="minorHAnsi" w:hAnsiTheme="minorHAnsi"/>
          <w:b/>
          <w:sz w:val="28"/>
          <w:szCs w:val="28"/>
        </w:rPr>
        <w:t>ncidents</w:t>
      </w:r>
      <w:r>
        <w:rPr>
          <w:rFonts w:asciiTheme="minorHAnsi" w:hAnsiTheme="minorHAnsi"/>
          <w:b/>
          <w:sz w:val="28"/>
          <w:szCs w:val="28"/>
        </w:rPr>
        <w:t>: some possible scenarios</w:t>
      </w:r>
    </w:p>
    <w:p w14:paraId="4203EDF4" w14:textId="77777777" w:rsidR="00144D34" w:rsidRPr="00A371ED" w:rsidRDefault="00045B3D" w:rsidP="00287E08">
      <w:pPr>
        <w:ind w:left="720"/>
        <w:rPr>
          <w:b/>
          <w:i/>
        </w:rPr>
      </w:pPr>
      <w:r>
        <w:rPr>
          <w:b/>
          <w:i/>
        </w:rPr>
        <w:br/>
      </w:r>
      <w:r w:rsidR="00144D34" w:rsidRPr="00A371ED">
        <w:rPr>
          <w:b/>
          <w:i/>
        </w:rPr>
        <w:t xml:space="preserve">Scenario 1: </w:t>
      </w:r>
      <w:r w:rsidR="00144D34">
        <w:rPr>
          <w:b/>
          <w:i/>
        </w:rPr>
        <w:t xml:space="preserve"> </w:t>
      </w:r>
      <w:r w:rsidR="00144D34" w:rsidRPr="00A371ED">
        <w:rPr>
          <w:i/>
        </w:rPr>
        <w:t>A female memb</w:t>
      </w:r>
      <w:r>
        <w:rPr>
          <w:i/>
        </w:rPr>
        <w:t>er of staff, year 3 teacher, who</w:t>
      </w:r>
      <w:r w:rsidR="00144D34" w:rsidRPr="00A371ED">
        <w:rPr>
          <w:i/>
        </w:rPr>
        <w:t xml:space="preserve"> has taught in the school for 5 years, has died suddenly due to illness during the school holidays. Term starts after the weekend.</w:t>
      </w:r>
    </w:p>
    <w:tbl>
      <w:tblPr>
        <w:tblStyle w:val="TableGrid"/>
        <w:tblW w:w="9410" w:type="dxa"/>
        <w:tblInd w:w="621" w:type="dxa"/>
        <w:tblLook w:val="04A0" w:firstRow="1" w:lastRow="0" w:firstColumn="1" w:lastColumn="0" w:noHBand="0" w:noVBand="1"/>
      </w:tblPr>
      <w:tblGrid>
        <w:gridCol w:w="4621"/>
        <w:gridCol w:w="4789"/>
      </w:tblGrid>
      <w:tr w:rsidR="00144D34" w14:paraId="409AD784" w14:textId="77777777" w:rsidTr="00287E08">
        <w:tc>
          <w:tcPr>
            <w:tcW w:w="4621" w:type="dxa"/>
          </w:tcPr>
          <w:p w14:paraId="2BCC6EE0" w14:textId="77777777" w:rsidR="00144D34" w:rsidRPr="00C47291" w:rsidRDefault="00144D34" w:rsidP="00287E08">
            <w:pPr>
              <w:rPr>
                <w:b/>
              </w:rPr>
            </w:pPr>
            <w:r w:rsidRPr="00C47291">
              <w:rPr>
                <w:b/>
                <w:color w:val="7030A0"/>
              </w:rPr>
              <w:t>Short-term</w:t>
            </w:r>
          </w:p>
        </w:tc>
        <w:tc>
          <w:tcPr>
            <w:tcW w:w="4789" w:type="dxa"/>
          </w:tcPr>
          <w:p w14:paraId="5CC65AEB" w14:textId="77777777" w:rsidR="00144D34" w:rsidRPr="00C47291" w:rsidRDefault="00144D34" w:rsidP="00287E08">
            <w:pPr>
              <w:rPr>
                <w:b/>
              </w:rPr>
            </w:pPr>
            <w:r w:rsidRPr="00C47291">
              <w:rPr>
                <w:b/>
                <w:color w:val="0070C0"/>
              </w:rPr>
              <w:t>Long-term</w:t>
            </w:r>
          </w:p>
        </w:tc>
      </w:tr>
      <w:tr w:rsidR="00144D34" w14:paraId="37F15AD0" w14:textId="77777777" w:rsidTr="00287E08">
        <w:tc>
          <w:tcPr>
            <w:tcW w:w="4621" w:type="dxa"/>
          </w:tcPr>
          <w:p w14:paraId="0F4ABD3F" w14:textId="77777777" w:rsidR="00144D34" w:rsidRDefault="00144D34" w:rsidP="00287E08">
            <w:pPr>
              <w:pStyle w:val="ListParagraph"/>
              <w:numPr>
                <w:ilvl w:val="0"/>
                <w:numId w:val="21"/>
              </w:numPr>
              <w:contextualSpacing/>
              <w:rPr>
                <w:color w:val="7030A0"/>
              </w:rPr>
            </w:pPr>
            <w:r w:rsidRPr="00251D94">
              <w:rPr>
                <w:color w:val="7030A0"/>
              </w:rPr>
              <w:t>Headteacher/</w:t>
            </w:r>
            <w:r w:rsidR="00045B3D">
              <w:rPr>
                <w:color w:val="7030A0"/>
              </w:rPr>
              <w:t xml:space="preserve"> </w:t>
            </w:r>
            <w:r w:rsidRPr="00251D94">
              <w:rPr>
                <w:color w:val="7030A0"/>
              </w:rPr>
              <w:t>All staff meeting – Staffing</w:t>
            </w:r>
          </w:p>
          <w:p w14:paraId="414AC8A4" w14:textId="77777777" w:rsidR="00144D34" w:rsidRPr="00251D94" w:rsidRDefault="00144D34" w:rsidP="00287E08">
            <w:pPr>
              <w:pStyle w:val="ListParagraph"/>
              <w:numPr>
                <w:ilvl w:val="0"/>
                <w:numId w:val="21"/>
              </w:numPr>
              <w:contextualSpacing/>
              <w:rPr>
                <w:color w:val="7030A0"/>
              </w:rPr>
            </w:pPr>
            <w:r>
              <w:rPr>
                <w:color w:val="7030A0"/>
              </w:rPr>
              <w:t>Contact local clergy</w:t>
            </w:r>
          </w:p>
          <w:p w14:paraId="6D00229A" w14:textId="77777777" w:rsidR="00144D34" w:rsidRPr="00251D94" w:rsidRDefault="00144D34" w:rsidP="00287E08">
            <w:pPr>
              <w:pStyle w:val="ListParagraph"/>
              <w:numPr>
                <w:ilvl w:val="0"/>
                <w:numId w:val="21"/>
              </w:numPr>
              <w:contextualSpacing/>
              <w:rPr>
                <w:color w:val="7030A0"/>
              </w:rPr>
            </w:pPr>
            <w:r w:rsidRPr="00251D94">
              <w:rPr>
                <w:color w:val="7030A0"/>
              </w:rPr>
              <w:t>Personal impact</w:t>
            </w:r>
          </w:p>
          <w:p w14:paraId="393C64C8" w14:textId="77777777" w:rsidR="00144D34" w:rsidRPr="00251D94" w:rsidRDefault="00144D34" w:rsidP="00287E08">
            <w:pPr>
              <w:pStyle w:val="ListParagraph"/>
              <w:numPr>
                <w:ilvl w:val="0"/>
                <w:numId w:val="21"/>
              </w:numPr>
              <w:contextualSpacing/>
              <w:rPr>
                <w:color w:val="7030A0"/>
              </w:rPr>
            </w:pPr>
            <w:r w:rsidRPr="00251D94">
              <w:rPr>
                <w:color w:val="7030A0"/>
              </w:rPr>
              <w:t>Grief</w:t>
            </w:r>
          </w:p>
          <w:p w14:paraId="5CF329CA" w14:textId="77777777" w:rsidR="00144D34" w:rsidRPr="00251D94" w:rsidRDefault="00144D34" w:rsidP="00287E08">
            <w:pPr>
              <w:pStyle w:val="ListParagraph"/>
              <w:numPr>
                <w:ilvl w:val="0"/>
                <w:numId w:val="21"/>
              </w:numPr>
              <w:contextualSpacing/>
              <w:rPr>
                <w:color w:val="7030A0"/>
              </w:rPr>
            </w:pPr>
            <w:r w:rsidRPr="00251D94">
              <w:rPr>
                <w:color w:val="7030A0"/>
              </w:rPr>
              <w:t>Practical issues – staffing</w:t>
            </w:r>
          </w:p>
          <w:p w14:paraId="7797221D" w14:textId="77777777" w:rsidR="00144D34" w:rsidRPr="00251D94" w:rsidRDefault="00144D34" w:rsidP="00287E08">
            <w:pPr>
              <w:pStyle w:val="ListParagraph"/>
              <w:numPr>
                <w:ilvl w:val="0"/>
                <w:numId w:val="21"/>
              </w:numPr>
              <w:contextualSpacing/>
              <w:rPr>
                <w:color w:val="7030A0"/>
              </w:rPr>
            </w:pPr>
            <w:r w:rsidRPr="00251D94">
              <w:rPr>
                <w:color w:val="7030A0"/>
              </w:rPr>
              <w:t>Show compassion</w:t>
            </w:r>
          </w:p>
          <w:p w14:paraId="7C04BCC6" w14:textId="77777777" w:rsidR="00144D34" w:rsidRPr="00251D94" w:rsidRDefault="00144D34" w:rsidP="00287E08">
            <w:pPr>
              <w:pStyle w:val="ListParagraph"/>
              <w:numPr>
                <w:ilvl w:val="0"/>
                <w:numId w:val="21"/>
              </w:numPr>
              <w:contextualSpacing/>
              <w:rPr>
                <w:color w:val="7030A0"/>
              </w:rPr>
            </w:pPr>
            <w:r w:rsidRPr="00251D94">
              <w:rPr>
                <w:color w:val="7030A0"/>
              </w:rPr>
              <w:t>Give some space</w:t>
            </w:r>
          </w:p>
          <w:p w14:paraId="5CCAFD13" w14:textId="77777777" w:rsidR="00144D34" w:rsidRPr="00251D94" w:rsidRDefault="00144D34" w:rsidP="00287E08">
            <w:pPr>
              <w:pStyle w:val="ListParagraph"/>
              <w:numPr>
                <w:ilvl w:val="0"/>
                <w:numId w:val="21"/>
              </w:numPr>
              <w:contextualSpacing/>
              <w:rPr>
                <w:color w:val="7030A0"/>
              </w:rPr>
            </w:pPr>
            <w:r w:rsidRPr="00251D94">
              <w:rPr>
                <w:color w:val="7030A0"/>
              </w:rPr>
              <w:t>Give some normality</w:t>
            </w:r>
          </w:p>
          <w:p w14:paraId="725BB98F" w14:textId="77777777" w:rsidR="00144D34" w:rsidRPr="00251D94" w:rsidRDefault="00144D34" w:rsidP="00287E08">
            <w:pPr>
              <w:pStyle w:val="ListParagraph"/>
              <w:numPr>
                <w:ilvl w:val="0"/>
                <w:numId w:val="21"/>
              </w:numPr>
              <w:contextualSpacing/>
              <w:rPr>
                <w:color w:val="7030A0"/>
              </w:rPr>
            </w:pPr>
            <w:r w:rsidRPr="00251D94">
              <w:rPr>
                <w:color w:val="7030A0"/>
              </w:rPr>
              <w:t>Build supportive relationships</w:t>
            </w:r>
          </w:p>
          <w:p w14:paraId="43EAA639" w14:textId="77777777" w:rsidR="00144D34" w:rsidRPr="00251D94" w:rsidRDefault="00144D34" w:rsidP="00287E08">
            <w:pPr>
              <w:pStyle w:val="ListParagraph"/>
              <w:numPr>
                <w:ilvl w:val="0"/>
                <w:numId w:val="21"/>
              </w:numPr>
              <w:contextualSpacing/>
              <w:rPr>
                <w:color w:val="7030A0"/>
              </w:rPr>
            </w:pPr>
            <w:r w:rsidRPr="00251D94">
              <w:rPr>
                <w:color w:val="7030A0"/>
              </w:rPr>
              <w:t>Children</w:t>
            </w:r>
          </w:p>
          <w:p w14:paraId="1BF7BB8A" w14:textId="77777777" w:rsidR="00144D34" w:rsidRPr="00251D94" w:rsidRDefault="00144D34" w:rsidP="00287E08">
            <w:pPr>
              <w:pStyle w:val="ListParagraph"/>
              <w:numPr>
                <w:ilvl w:val="0"/>
                <w:numId w:val="21"/>
              </w:numPr>
              <w:contextualSpacing/>
              <w:rPr>
                <w:color w:val="7030A0"/>
              </w:rPr>
            </w:pPr>
            <w:r w:rsidRPr="00251D94">
              <w:rPr>
                <w:color w:val="7030A0"/>
              </w:rPr>
              <w:t>Grief</w:t>
            </w:r>
          </w:p>
          <w:p w14:paraId="09E26704" w14:textId="77777777" w:rsidR="00144D34" w:rsidRPr="00251D94" w:rsidRDefault="00144D34" w:rsidP="00287E08">
            <w:pPr>
              <w:pStyle w:val="ListParagraph"/>
              <w:numPr>
                <w:ilvl w:val="0"/>
                <w:numId w:val="21"/>
              </w:numPr>
              <w:contextualSpacing/>
              <w:rPr>
                <w:color w:val="7030A0"/>
              </w:rPr>
            </w:pPr>
            <w:r w:rsidRPr="00251D94">
              <w:rPr>
                <w:color w:val="7030A0"/>
              </w:rPr>
              <w:t>Fear – Vulnerability</w:t>
            </w:r>
          </w:p>
          <w:p w14:paraId="4D96BBAD" w14:textId="77777777" w:rsidR="00144D34" w:rsidRPr="00251D94" w:rsidRDefault="00144D34" w:rsidP="00287E08">
            <w:pPr>
              <w:pStyle w:val="ListParagraph"/>
              <w:numPr>
                <w:ilvl w:val="0"/>
                <w:numId w:val="21"/>
              </w:numPr>
              <w:contextualSpacing/>
              <w:rPr>
                <w:color w:val="7030A0"/>
              </w:rPr>
            </w:pPr>
            <w:r w:rsidRPr="00251D94">
              <w:rPr>
                <w:color w:val="7030A0"/>
              </w:rPr>
              <w:t>What happened to that class? – teaching &amp; support</w:t>
            </w:r>
          </w:p>
          <w:p w14:paraId="2AAAB0AB" w14:textId="77777777" w:rsidR="00144D34" w:rsidRPr="00251D94" w:rsidRDefault="00144D34" w:rsidP="00287E08">
            <w:pPr>
              <w:pStyle w:val="ListParagraph"/>
              <w:numPr>
                <w:ilvl w:val="0"/>
                <w:numId w:val="21"/>
              </w:numPr>
              <w:contextualSpacing/>
              <w:rPr>
                <w:color w:val="7030A0"/>
              </w:rPr>
            </w:pPr>
            <w:r w:rsidRPr="00251D94">
              <w:rPr>
                <w:color w:val="7030A0"/>
              </w:rPr>
              <w:t>Children’s first experience of death – explaining – practical details – fear of illness &amp; death</w:t>
            </w:r>
          </w:p>
          <w:p w14:paraId="71485B46" w14:textId="77777777" w:rsidR="00144D34" w:rsidRPr="00251D94" w:rsidRDefault="00144D34" w:rsidP="00287E08">
            <w:pPr>
              <w:pStyle w:val="ListParagraph"/>
              <w:numPr>
                <w:ilvl w:val="0"/>
                <w:numId w:val="21"/>
              </w:numPr>
              <w:contextualSpacing/>
              <w:rPr>
                <w:color w:val="7030A0"/>
              </w:rPr>
            </w:pPr>
            <w:r w:rsidRPr="00251D94">
              <w:rPr>
                <w:color w:val="7030A0"/>
              </w:rPr>
              <w:t>Parents</w:t>
            </w:r>
          </w:p>
          <w:p w14:paraId="7FE26D62" w14:textId="77777777" w:rsidR="00144D34" w:rsidRPr="00251D94" w:rsidRDefault="00144D34" w:rsidP="00287E08">
            <w:pPr>
              <w:pStyle w:val="ListParagraph"/>
              <w:numPr>
                <w:ilvl w:val="0"/>
                <w:numId w:val="21"/>
              </w:numPr>
              <w:contextualSpacing/>
              <w:rPr>
                <w:color w:val="7030A0"/>
              </w:rPr>
            </w:pPr>
            <w:r w:rsidRPr="00251D94">
              <w:rPr>
                <w:color w:val="7030A0"/>
              </w:rPr>
              <w:t>Shock – needing to support children</w:t>
            </w:r>
          </w:p>
          <w:p w14:paraId="2C8B4A9B" w14:textId="77777777" w:rsidR="00144D34" w:rsidRPr="00251D94" w:rsidRDefault="00144D34" w:rsidP="00287E08">
            <w:pPr>
              <w:pStyle w:val="ListParagraph"/>
              <w:numPr>
                <w:ilvl w:val="0"/>
                <w:numId w:val="21"/>
              </w:numPr>
              <w:contextualSpacing/>
              <w:rPr>
                <w:color w:val="7030A0"/>
              </w:rPr>
            </w:pPr>
            <w:r w:rsidRPr="00251D94">
              <w:rPr>
                <w:color w:val="7030A0"/>
              </w:rPr>
              <w:t>Different responses according to empathy/</w:t>
            </w:r>
            <w:r w:rsidR="00045B3D">
              <w:rPr>
                <w:color w:val="7030A0"/>
              </w:rPr>
              <w:t xml:space="preserve"> </w:t>
            </w:r>
            <w:r w:rsidRPr="00251D94">
              <w:rPr>
                <w:color w:val="7030A0"/>
              </w:rPr>
              <w:t>priorities</w:t>
            </w:r>
          </w:p>
          <w:p w14:paraId="76B9D57A" w14:textId="77777777" w:rsidR="00144D34" w:rsidRPr="00251D94" w:rsidRDefault="00144D34" w:rsidP="00287E08">
            <w:pPr>
              <w:pStyle w:val="ListParagraph"/>
              <w:numPr>
                <w:ilvl w:val="0"/>
                <w:numId w:val="21"/>
              </w:numPr>
              <w:contextualSpacing/>
              <w:rPr>
                <w:color w:val="7030A0"/>
              </w:rPr>
            </w:pPr>
            <w:r w:rsidRPr="00251D94">
              <w:rPr>
                <w:color w:val="7030A0"/>
              </w:rPr>
              <w:t>Dealing with well-meaning but thoughtless words or actions</w:t>
            </w:r>
          </w:p>
          <w:p w14:paraId="523F99DD" w14:textId="77777777" w:rsidR="00144D34" w:rsidRPr="00251D94" w:rsidRDefault="00144D34" w:rsidP="00287E08">
            <w:pPr>
              <w:pStyle w:val="ListParagraph"/>
              <w:numPr>
                <w:ilvl w:val="0"/>
                <w:numId w:val="21"/>
              </w:numPr>
              <w:contextualSpacing/>
              <w:rPr>
                <w:color w:val="7030A0"/>
              </w:rPr>
            </w:pPr>
            <w:r w:rsidRPr="00251D94">
              <w:rPr>
                <w:color w:val="7030A0"/>
              </w:rPr>
              <w:t>Someone other than HT to co-ordinate offers of help, cards, flowers – a governor, LPA</w:t>
            </w:r>
          </w:p>
          <w:p w14:paraId="6CFE8687" w14:textId="77777777" w:rsidR="00144D34" w:rsidRPr="00251D94" w:rsidRDefault="00144D34" w:rsidP="00287E08">
            <w:pPr>
              <w:pStyle w:val="ListParagraph"/>
              <w:numPr>
                <w:ilvl w:val="0"/>
                <w:numId w:val="21"/>
              </w:numPr>
              <w:contextualSpacing/>
              <w:rPr>
                <w:color w:val="7030A0"/>
              </w:rPr>
            </w:pPr>
            <w:r w:rsidRPr="00251D94">
              <w:rPr>
                <w:color w:val="7030A0"/>
              </w:rPr>
              <w:t>Attendance at funeral? School closure or not?</w:t>
            </w:r>
          </w:p>
          <w:p w14:paraId="7B7BE1AD" w14:textId="77777777" w:rsidR="00144D34" w:rsidRPr="00251D94" w:rsidRDefault="00144D34" w:rsidP="00287E08">
            <w:pPr>
              <w:pStyle w:val="ListParagraph"/>
              <w:numPr>
                <w:ilvl w:val="0"/>
                <w:numId w:val="21"/>
              </w:numPr>
              <w:contextualSpacing/>
              <w:rPr>
                <w:color w:val="7030A0"/>
              </w:rPr>
            </w:pPr>
            <w:r w:rsidRPr="00251D94">
              <w:rPr>
                <w:color w:val="7030A0"/>
              </w:rPr>
              <w:t>Family of the deceased</w:t>
            </w:r>
          </w:p>
          <w:p w14:paraId="5A8D94C5" w14:textId="77777777" w:rsidR="00144D34" w:rsidRPr="00251D94" w:rsidRDefault="00144D34" w:rsidP="00287E08">
            <w:pPr>
              <w:pStyle w:val="ListParagraph"/>
              <w:numPr>
                <w:ilvl w:val="0"/>
                <w:numId w:val="21"/>
              </w:numPr>
              <w:contextualSpacing/>
              <w:rPr>
                <w:color w:val="7030A0"/>
              </w:rPr>
            </w:pPr>
            <w:r w:rsidRPr="00251D94">
              <w:rPr>
                <w:color w:val="7030A0"/>
              </w:rPr>
              <w:t>Flowers &amp; gifts of remembrance</w:t>
            </w:r>
            <w:r>
              <w:rPr>
                <w:color w:val="7030A0"/>
              </w:rPr>
              <w:t xml:space="preserve"> -w</w:t>
            </w:r>
            <w:r w:rsidRPr="00251D94">
              <w:rPr>
                <w:color w:val="7030A0"/>
              </w:rPr>
              <w:t>hat to do with them?</w:t>
            </w:r>
          </w:p>
          <w:p w14:paraId="04912B34" w14:textId="77777777" w:rsidR="00144D34" w:rsidRDefault="00144D34" w:rsidP="00287E08">
            <w:pPr>
              <w:pStyle w:val="ListParagraph"/>
              <w:numPr>
                <w:ilvl w:val="0"/>
                <w:numId w:val="21"/>
              </w:numPr>
              <w:contextualSpacing/>
              <w:rPr>
                <w:color w:val="7030A0"/>
              </w:rPr>
            </w:pPr>
            <w:r>
              <w:rPr>
                <w:color w:val="7030A0"/>
              </w:rPr>
              <w:t>Parish</w:t>
            </w:r>
          </w:p>
          <w:p w14:paraId="50331101" w14:textId="77777777" w:rsidR="00144D34" w:rsidRPr="00251D94" w:rsidRDefault="00144D34" w:rsidP="00287E08">
            <w:pPr>
              <w:pStyle w:val="ListParagraph"/>
              <w:numPr>
                <w:ilvl w:val="0"/>
                <w:numId w:val="21"/>
              </w:numPr>
              <w:contextualSpacing/>
              <w:rPr>
                <w:color w:val="7030A0"/>
              </w:rPr>
            </w:pPr>
            <w:r w:rsidRPr="00251D94">
              <w:rPr>
                <w:color w:val="7030A0"/>
              </w:rPr>
              <w:t>Diocese</w:t>
            </w:r>
          </w:p>
          <w:p w14:paraId="52202629" w14:textId="77777777" w:rsidR="00144D34" w:rsidRPr="00251D94" w:rsidRDefault="00144D34" w:rsidP="00287E08">
            <w:pPr>
              <w:pStyle w:val="ListParagraph"/>
              <w:numPr>
                <w:ilvl w:val="0"/>
                <w:numId w:val="21"/>
              </w:numPr>
              <w:contextualSpacing/>
              <w:rPr>
                <w:color w:val="7030A0"/>
              </w:rPr>
            </w:pPr>
            <w:r w:rsidRPr="00251D94">
              <w:rPr>
                <w:color w:val="7030A0"/>
              </w:rPr>
              <w:t xml:space="preserve">Vicar – come in to take an </w:t>
            </w:r>
            <w:r>
              <w:rPr>
                <w:color w:val="7030A0"/>
              </w:rPr>
              <w:t>collective worship</w:t>
            </w:r>
            <w:r w:rsidRPr="00251D94">
              <w:rPr>
                <w:color w:val="7030A0"/>
              </w:rPr>
              <w:t>/</w:t>
            </w:r>
            <w:r w:rsidR="00045B3D">
              <w:rPr>
                <w:color w:val="7030A0"/>
              </w:rPr>
              <w:t xml:space="preserve"> </w:t>
            </w:r>
            <w:r w:rsidRPr="00251D94">
              <w:rPr>
                <w:color w:val="7030A0"/>
              </w:rPr>
              <w:t>lead some prayers</w:t>
            </w:r>
          </w:p>
          <w:p w14:paraId="3664C1B8" w14:textId="77777777" w:rsidR="00144D34" w:rsidRPr="00251D94" w:rsidRDefault="00144D34" w:rsidP="00287E08">
            <w:pPr>
              <w:pStyle w:val="ListParagraph"/>
              <w:numPr>
                <w:ilvl w:val="0"/>
                <w:numId w:val="21"/>
              </w:numPr>
              <w:contextualSpacing/>
              <w:rPr>
                <w:color w:val="7030A0"/>
              </w:rPr>
            </w:pPr>
            <w:r w:rsidRPr="00251D94">
              <w:rPr>
                <w:color w:val="7030A0"/>
              </w:rPr>
              <w:t>Create a short term focal point – candle, book of condolence or to write their own prayers</w:t>
            </w:r>
            <w:r>
              <w:rPr>
                <w:color w:val="7030A0"/>
              </w:rPr>
              <w:t xml:space="preserve"> in school and/</w:t>
            </w:r>
            <w:r w:rsidR="00045B3D">
              <w:rPr>
                <w:color w:val="7030A0"/>
              </w:rPr>
              <w:t xml:space="preserve"> </w:t>
            </w:r>
            <w:r>
              <w:rPr>
                <w:color w:val="7030A0"/>
              </w:rPr>
              <w:t>or in church</w:t>
            </w:r>
          </w:p>
          <w:p w14:paraId="52688CFB" w14:textId="77777777" w:rsidR="00144D34" w:rsidRPr="00603D9D" w:rsidRDefault="00144D34" w:rsidP="00287E08">
            <w:pPr>
              <w:pStyle w:val="ListParagraph"/>
              <w:numPr>
                <w:ilvl w:val="0"/>
                <w:numId w:val="21"/>
              </w:numPr>
              <w:contextualSpacing/>
              <w:rPr>
                <w:color w:val="7030A0"/>
              </w:rPr>
            </w:pPr>
            <w:r w:rsidRPr="00603D9D">
              <w:rPr>
                <w:color w:val="7030A0"/>
              </w:rPr>
              <w:t>Opportunity for children to talk about their thoughts, worries, feelings</w:t>
            </w:r>
            <w:r w:rsidR="00045B3D">
              <w:rPr>
                <w:color w:val="7030A0"/>
              </w:rPr>
              <w:br/>
            </w:r>
          </w:p>
        </w:tc>
        <w:tc>
          <w:tcPr>
            <w:tcW w:w="4789" w:type="dxa"/>
          </w:tcPr>
          <w:p w14:paraId="0FF54A8F" w14:textId="77777777" w:rsidR="00144D34" w:rsidRPr="00251D94" w:rsidRDefault="00144D34" w:rsidP="00287E08">
            <w:pPr>
              <w:pStyle w:val="ListParagraph"/>
              <w:numPr>
                <w:ilvl w:val="0"/>
                <w:numId w:val="22"/>
              </w:numPr>
              <w:contextualSpacing/>
              <w:rPr>
                <w:color w:val="0070C0"/>
              </w:rPr>
            </w:pPr>
            <w:r w:rsidRPr="00251D94">
              <w:rPr>
                <w:color w:val="0070C0"/>
              </w:rPr>
              <w:t>Opportunity for bereavement counselling</w:t>
            </w:r>
          </w:p>
          <w:p w14:paraId="503A0D77" w14:textId="77777777" w:rsidR="00144D34" w:rsidRPr="00251D94" w:rsidRDefault="00144D34" w:rsidP="00287E08">
            <w:pPr>
              <w:pStyle w:val="ListParagraph"/>
              <w:numPr>
                <w:ilvl w:val="0"/>
                <w:numId w:val="22"/>
              </w:numPr>
              <w:contextualSpacing/>
              <w:rPr>
                <w:color w:val="0070C0"/>
              </w:rPr>
            </w:pPr>
            <w:r w:rsidRPr="00251D94">
              <w:rPr>
                <w:color w:val="0070C0"/>
              </w:rPr>
              <w:t xml:space="preserve">Opportunity to remember and reflect – plant tree? </w:t>
            </w:r>
          </w:p>
          <w:p w14:paraId="5E236CF0" w14:textId="723B5E11" w:rsidR="00144D34" w:rsidRDefault="00144D34" w:rsidP="00287E08">
            <w:pPr>
              <w:pStyle w:val="ListParagraph"/>
              <w:numPr>
                <w:ilvl w:val="0"/>
                <w:numId w:val="22"/>
              </w:numPr>
              <w:contextualSpacing/>
              <w:rPr>
                <w:color w:val="0070C0"/>
              </w:rPr>
            </w:pPr>
            <w:r w:rsidRPr="00251D94">
              <w:rPr>
                <w:color w:val="0070C0"/>
              </w:rPr>
              <w:t>Governors – support community, incl</w:t>
            </w:r>
            <w:r>
              <w:rPr>
                <w:color w:val="0070C0"/>
              </w:rPr>
              <w:t>uding</w:t>
            </w:r>
            <w:r w:rsidRPr="00251D94">
              <w:rPr>
                <w:color w:val="0070C0"/>
              </w:rPr>
              <w:t xml:space="preserve"> </w:t>
            </w:r>
            <w:r>
              <w:rPr>
                <w:color w:val="0070C0"/>
              </w:rPr>
              <w:t>staff, children and parents.</w:t>
            </w:r>
          </w:p>
          <w:p w14:paraId="6A94AB7B" w14:textId="243FEC99" w:rsidR="001D13BE" w:rsidRDefault="001D13BE" w:rsidP="00287E08">
            <w:pPr>
              <w:pStyle w:val="ListParagraph"/>
              <w:numPr>
                <w:ilvl w:val="0"/>
                <w:numId w:val="22"/>
              </w:numPr>
              <w:contextualSpacing/>
              <w:rPr>
                <w:color w:val="0070C0"/>
              </w:rPr>
            </w:pPr>
            <w:r>
              <w:rPr>
                <w:color w:val="0070C0"/>
              </w:rPr>
              <w:t>Multi Academy Trust CEO/lead – support the Headteacher and school staff with a card, personal visit.</w:t>
            </w:r>
          </w:p>
          <w:p w14:paraId="101723CF" w14:textId="77777777" w:rsidR="00144D34" w:rsidRPr="00251D94" w:rsidRDefault="00144D34" w:rsidP="00287E08">
            <w:pPr>
              <w:pStyle w:val="ListParagraph"/>
              <w:numPr>
                <w:ilvl w:val="0"/>
                <w:numId w:val="22"/>
              </w:numPr>
              <w:contextualSpacing/>
              <w:rPr>
                <w:color w:val="0070C0"/>
              </w:rPr>
            </w:pPr>
            <w:r w:rsidRPr="00251D94">
              <w:rPr>
                <w:color w:val="0070C0"/>
              </w:rPr>
              <w:t>Organise for class cover sensitively</w:t>
            </w:r>
          </w:p>
          <w:p w14:paraId="62C56FE6" w14:textId="77777777" w:rsidR="00144D34" w:rsidRPr="00251D94" w:rsidRDefault="00144D34" w:rsidP="00287E08">
            <w:pPr>
              <w:pStyle w:val="ListParagraph"/>
              <w:numPr>
                <w:ilvl w:val="0"/>
                <w:numId w:val="22"/>
              </w:numPr>
              <w:contextualSpacing/>
              <w:rPr>
                <w:color w:val="0070C0"/>
              </w:rPr>
            </w:pPr>
            <w:r w:rsidRPr="00251D94">
              <w:rPr>
                <w:color w:val="0070C0"/>
              </w:rPr>
              <w:t>Governors – recruit sensitively, continued support, staff need time off?</w:t>
            </w:r>
          </w:p>
          <w:p w14:paraId="4B62B122" w14:textId="77777777" w:rsidR="00144D34" w:rsidRPr="00251D94" w:rsidRDefault="00144D34" w:rsidP="00287E08">
            <w:pPr>
              <w:pStyle w:val="ListParagraph"/>
              <w:numPr>
                <w:ilvl w:val="0"/>
                <w:numId w:val="22"/>
              </w:numPr>
              <w:contextualSpacing/>
              <w:rPr>
                <w:color w:val="0070C0"/>
              </w:rPr>
            </w:pPr>
            <w:r w:rsidRPr="00251D94">
              <w:rPr>
                <w:color w:val="0070C0"/>
              </w:rPr>
              <w:t>Support their child</w:t>
            </w:r>
          </w:p>
          <w:p w14:paraId="24323261" w14:textId="77777777" w:rsidR="00144D34" w:rsidRPr="00251D94" w:rsidRDefault="00144D34" w:rsidP="00287E08">
            <w:pPr>
              <w:pStyle w:val="ListParagraph"/>
              <w:numPr>
                <w:ilvl w:val="0"/>
                <w:numId w:val="22"/>
              </w:numPr>
              <w:contextualSpacing/>
              <w:rPr>
                <w:color w:val="0070C0"/>
              </w:rPr>
            </w:pPr>
            <w:r w:rsidRPr="00251D94">
              <w:rPr>
                <w:color w:val="0070C0"/>
              </w:rPr>
              <w:t>Communication with school</w:t>
            </w:r>
          </w:p>
          <w:p w14:paraId="34C38297" w14:textId="77777777" w:rsidR="00144D34" w:rsidRPr="00251D94" w:rsidRDefault="00144D34" w:rsidP="00287E08">
            <w:pPr>
              <w:pStyle w:val="ListParagraph"/>
              <w:numPr>
                <w:ilvl w:val="0"/>
                <w:numId w:val="22"/>
              </w:numPr>
              <w:contextualSpacing/>
              <w:rPr>
                <w:color w:val="0070C0"/>
              </w:rPr>
            </w:pPr>
            <w:r w:rsidRPr="00251D94">
              <w:rPr>
                <w:color w:val="0070C0"/>
              </w:rPr>
              <w:t>Dealing with well-meaning but thoughtless words or actions</w:t>
            </w:r>
          </w:p>
          <w:p w14:paraId="4B759C0B" w14:textId="20556099" w:rsidR="00144D34" w:rsidRPr="00251D94" w:rsidRDefault="00144D34" w:rsidP="00287E08">
            <w:pPr>
              <w:pStyle w:val="ListParagraph"/>
              <w:numPr>
                <w:ilvl w:val="0"/>
                <w:numId w:val="22"/>
              </w:numPr>
              <w:contextualSpacing/>
              <w:rPr>
                <w:color w:val="0070C0"/>
              </w:rPr>
            </w:pPr>
            <w:r w:rsidRPr="00251D94">
              <w:rPr>
                <w:color w:val="0070C0"/>
              </w:rPr>
              <w:t>Who helps the HT? Pastoral support? Family link worker? Chair of governors?</w:t>
            </w:r>
            <w:r>
              <w:rPr>
                <w:color w:val="0070C0"/>
              </w:rPr>
              <w:t xml:space="preserve"> Clergy</w:t>
            </w:r>
            <w:r w:rsidR="001D13BE">
              <w:rPr>
                <w:color w:val="0070C0"/>
              </w:rPr>
              <w:t>? Multi academy Trust</w:t>
            </w:r>
          </w:p>
          <w:p w14:paraId="79F02CE2" w14:textId="77777777" w:rsidR="00144D34" w:rsidRPr="00251D94" w:rsidRDefault="00144D34" w:rsidP="00287E08">
            <w:pPr>
              <w:pStyle w:val="ListParagraph"/>
              <w:numPr>
                <w:ilvl w:val="0"/>
                <w:numId w:val="22"/>
              </w:numPr>
              <w:contextualSpacing/>
              <w:rPr>
                <w:color w:val="0070C0"/>
              </w:rPr>
            </w:pPr>
            <w:r w:rsidRPr="00251D94">
              <w:rPr>
                <w:color w:val="0070C0"/>
              </w:rPr>
              <w:t>Strengthen community by creating support network</w:t>
            </w:r>
          </w:p>
          <w:p w14:paraId="0DF6C09B" w14:textId="77777777" w:rsidR="00144D34" w:rsidRPr="00251D94" w:rsidRDefault="00144D34" w:rsidP="00287E08">
            <w:pPr>
              <w:pStyle w:val="ListParagraph"/>
              <w:numPr>
                <w:ilvl w:val="0"/>
                <w:numId w:val="22"/>
              </w:numPr>
              <w:contextualSpacing/>
              <w:rPr>
                <w:color w:val="0070C0"/>
              </w:rPr>
            </w:pPr>
            <w:r w:rsidRPr="00251D94">
              <w:rPr>
                <w:color w:val="0070C0"/>
              </w:rPr>
              <w:t>Governors</w:t>
            </w:r>
          </w:p>
          <w:p w14:paraId="4E47C05E" w14:textId="77777777" w:rsidR="00144D34" w:rsidRPr="00251D94" w:rsidRDefault="00144D34" w:rsidP="00287E08">
            <w:pPr>
              <w:pStyle w:val="ListParagraph"/>
              <w:numPr>
                <w:ilvl w:val="0"/>
                <w:numId w:val="22"/>
              </w:numPr>
              <w:contextualSpacing/>
              <w:rPr>
                <w:color w:val="0070C0"/>
              </w:rPr>
            </w:pPr>
            <w:r w:rsidRPr="00251D94">
              <w:rPr>
                <w:color w:val="0070C0"/>
              </w:rPr>
              <w:t>Appointing new member of staff – sensitivity</w:t>
            </w:r>
          </w:p>
          <w:p w14:paraId="31ABA99F" w14:textId="77777777" w:rsidR="00144D34" w:rsidRPr="00251D94" w:rsidRDefault="00144D34" w:rsidP="00287E08">
            <w:pPr>
              <w:pStyle w:val="ListParagraph"/>
              <w:numPr>
                <w:ilvl w:val="0"/>
                <w:numId w:val="22"/>
              </w:numPr>
              <w:contextualSpacing/>
              <w:rPr>
                <w:color w:val="0070C0"/>
              </w:rPr>
            </w:pPr>
            <w:r w:rsidRPr="00251D94">
              <w:rPr>
                <w:color w:val="0070C0"/>
              </w:rPr>
              <w:t>Ongoing contact with the deceased’s family as employer and ‘friend’</w:t>
            </w:r>
          </w:p>
          <w:p w14:paraId="2196F994" w14:textId="77777777" w:rsidR="00144D34" w:rsidRPr="00603D9D" w:rsidRDefault="00144D34" w:rsidP="00287E08">
            <w:pPr>
              <w:pStyle w:val="ListParagraph"/>
              <w:numPr>
                <w:ilvl w:val="0"/>
                <w:numId w:val="22"/>
              </w:numPr>
              <w:contextualSpacing/>
              <w:rPr>
                <w:color w:val="0070C0"/>
              </w:rPr>
            </w:pPr>
            <w:r w:rsidRPr="00603D9D">
              <w:rPr>
                <w:color w:val="0070C0"/>
              </w:rPr>
              <w:t>Opportunity to build relationships with parish</w:t>
            </w:r>
          </w:p>
        </w:tc>
      </w:tr>
    </w:tbl>
    <w:p w14:paraId="3121FAD3" w14:textId="77777777" w:rsidR="00B77944" w:rsidRPr="00A371ED" w:rsidRDefault="00B77944" w:rsidP="00287E08">
      <w:pPr>
        <w:ind w:left="720"/>
        <w:rPr>
          <w:i/>
        </w:rPr>
      </w:pPr>
      <w:r w:rsidRPr="00A371ED">
        <w:rPr>
          <w:b/>
          <w:i/>
        </w:rPr>
        <w:t xml:space="preserve">Scenario </w:t>
      </w:r>
      <w:r>
        <w:rPr>
          <w:b/>
          <w:i/>
        </w:rPr>
        <w:t xml:space="preserve">2:  </w:t>
      </w:r>
      <w:r>
        <w:rPr>
          <w:i/>
        </w:rPr>
        <w:t xml:space="preserve">A parent in the Military has returned from active service and is seriously ill with severe </w:t>
      </w:r>
      <w:proofErr w:type="gramStart"/>
      <w:r>
        <w:rPr>
          <w:i/>
        </w:rPr>
        <w:t>life threatening</w:t>
      </w:r>
      <w:proofErr w:type="gramEnd"/>
      <w:r>
        <w:rPr>
          <w:i/>
        </w:rPr>
        <w:t xml:space="preserve"> injuries. There are two children currently in school. </w:t>
      </w:r>
    </w:p>
    <w:tbl>
      <w:tblPr>
        <w:tblStyle w:val="TableGrid"/>
        <w:tblW w:w="9410" w:type="dxa"/>
        <w:tblInd w:w="621" w:type="dxa"/>
        <w:tblLook w:val="04A0" w:firstRow="1" w:lastRow="0" w:firstColumn="1" w:lastColumn="0" w:noHBand="0" w:noVBand="1"/>
      </w:tblPr>
      <w:tblGrid>
        <w:gridCol w:w="4621"/>
        <w:gridCol w:w="4789"/>
      </w:tblGrid>
      <w:tr w:rsidR="00B77944" w14:paraId="5A1596F3" w14:textId="77777777" w:rsidTr="00287E08">
        <w:tc>
          <w:tcPr>
            <w:tcW w:w="4621" w:type="dxa"/>
          </w:tcPr>
          <w:p w14:paraId="7FA045B1" w14:textId="77777777" w:rsidR="00B77944" w:rsidRPr="00C47291" w:rsidRDefault="00B77944" w:rsidP="00287E08">
            <w:pPr>
              <w:rPr>
                <w:b/>
              </w:rPr>
            </w:pPr>
            <w:r w:rsidRPr="00C47291">
              <w:rPr>
                <w:b/>
                <w:color w:val="7030A0"/>
              </w:rPr>
              <w:lastRenderedPageBreak/>
              <w:t>Short-term</w:t>
            </w:r>
          </w:p>
        </w:tc>
        <w:tc>
          <w:tcPr>
            <w:tcW w:w="4789" w:type="dxa"/>
          </w:tcPr>
          <w:p w14:paraId="429E9DB9" w14:textId="77777777" w:rsidR="00B77944" w:rsidRPr="00C47291" w:rsidRDefault="00B77944" w:rsidP="00287E08">
            <w:pPr>
              <w:rPr>
                <w:b/>
              </w:rPr>
            </w:pPr>
            <w:r w:rsidRPr="00C47291">
              <w:rPr>
                <w:b/>
                <w:color w:val="0070C0"/>
              </w:rPr>
              <w:t>Long-term</w:t>
            </w:r>
          </w:p>
        </w:tc>
      </w:tr>
      <w:tr w:rsidR="00B77944" w14:paraId="39CC41E2" w14:textId="77777777" w:rsidTr="00287E08">
        <w:tc>
          <w:tcPr>
            <w:tcW w:w="4621" w:type="dxa"/>
          </w:tcPr>
          <w:p w14:paraId="094CD2D4" w14:textId="77777777" w:rsidR="00B77944" w:rsidRDefault="00B77944" w:rsidP="00287E08">
            <w:pPr>
              <w:pStyle w:val="ListParagraph"/>
              <w:numPr>
                <w:ilvl w:val="0"/>
                <w:numId w:val="24"/>
              </w:numPr>
              <w:contextualSpacing/>
              <w:rPr>
                <w:color w:val="7030A0"/>
              </w:rPr>
            </w:pPr>
            <w:r>
              <w:rPr>
                <w:color w:val="7030A0"/>
              </w:rPr>
              <w:t>Church to pray</w:t>
            </w:r>
          </w:p>
          <w:p w14:paraId="6340CDBB" w14:textId="77777777" w:rsidR="00B77944" w:rsidRDefault="00B77944" w:rsidP="00287E08">
            <w:pPr>
              <w:pStyle w:val="ListParagraph"/>
              <w:numPr>
                <w:ilvl w:val="0"/>
                <w:numId w:val="24"/>
              </w:numPr>
              <w:contextualSpacing/>
              <w:rPr>
                <w:color w:val="7030A0"/>
              </w:rPr>
            </w:pPr>
            <w:r>
              <w:rPr>
                <w:color w:val="7030A0"/>
              </w:rPr>
              <w:t>Adapt curriculum provision for the children</w:t>
            </w:r>
          </w:p>
          <w:p w14:paraId="48215A0C" w14:textId="77777777" w:rsidR="00B77944" w:rsidRDefault="00B77944" w:rsidP="00287E08">
            <w:pPr>
              <w:pStyle w:val="ListParagraph"/>
              <w:numPr>
                <w:ilvl w:val="0"/>
                <w:numId w:val="24"/>
              </w:numPr>
              <w:contextualSpacing/>
              <w:rPr>
                <w:color w:val="7030A0"/>
              </w:rPr>
            </w:pPr>
            <w:r>
              <w:rPr>
                <w:color w:val="7030A0"/>
              </w:rPr>
              <w:t>Support for staff – access to listening/</w:t>
            </w:r>
            <w:r w:rsidR="00045B3D">
              <w:rPr>
                <w:color w:val="7030A0"/>
              </w:rPr>
              <w:t xml:space="preserve"> </w:t>
            </w:r>
            <w:r>
              <w:rPr>
                <w:color w:val="7030A0"/>
              </w:rPr>
              <w:t>counselling if necessary</w:t>
            </w:r>
          </w:p>
          <w:p w14:paraId="42885367" w14:textId="77777777" w:rsidR="00B77944" w:rsidRDefault="00B77944" w:rsidP="00287E08">
            <w:pPr>
              <w:pStyle w:val="ListParagraph"/>
              <w:numPr>
                <w:ilvl w:val="0"/>
                <w:numId w:val="24"/>
              </w:numPr>
              <w:contextualSpacing/>
              <w:rPr>
                <w:color w:val="7030A0"/>
              </w:rPr>
            </w:pPr>
            <w:r>
              <w:rPr>
                <w:color w:val="7030A0"/>
              </w:rPr>
              <w:t>Communicate with military and military charities</w:t>
            </w:r>
          </w:p>
          <w:p w14:paraId="23E01247" w14:textId="77777777" w:rsidR="001D13BE" w:rsidRDefault="001D13BE" w:rsidP="00287E08">
            <w:pPr>
              <w:pStyle w:val="ListParagraph"/>
              <w:numPr>
                <w:ilvl w:val="0"/>
                <w:numId w:val="24"/>
              </w:numPr>
              <w:contextualSpacing/>
              <w:rPr>
                <w:color w:val="7030A0"/>
              </w:rPr>
            </w:pPr>
            <w:r>
              <w:rPr>
                <w:color w:val="7030A0"/>
              </w:rPr>
              <w:t>Permission from the family about what can be said/ shared. Encourage them to come to the church to reflect and pray</w:t>
            </w:r>
          </w:p>
          <w:p w14:paraId="02F4767B" w14:textId="15922D49" w:rsidR="00B77944" w:rsidRDefault="00B77944" w:rsidP="00287E08">
            <w:pPr>
              <w:pStyle w:val="ListParagraph"/>
              <w:numPr>
                <w:ilvl w:val="0"/>
                <w:numId w:val="24"/>
              </w:numPr>
              <w:contextualSpacing/>
              <w:rPr>
                <w:color w:val="7030A0"/>
              </w:rPr>
            </w:pPr>
            <w:r>
              <w:rPr>
                <w:color w:val="7030A0"/>
              </w:rPr>
              <w:t>Opportunity to build relationships</w:t>
            </w:r>
          </w:p>
          <w:p w14:paraId="7771FAE9" w14:textId="77777777" w:rsidR="00B77944" w:rsidRDefault="00B77944" w:rsidP="00287E08">
            <w:pPr>
              <w:pStyle w:val="ListParagraph"/>
              <w:numPr>
                <w:ilvl w:val="0"/>
                <w:numId w:val="24"/>
              </w:numPr>
              <w:contextualSpacing/>
              <w:rPr>
                <w:color w:val="7030A0"/>
              </w:rPr>
            </w:pPr>
            <w:r>
              <w:rPr>
                <w:color w:val="7030A0"/>
              </w:rPr>
              <w:t>Partners of staff/</w:t>
            </w:r>
            <w:r w:rsidR="00045B3D">
              <w:rPr>
                <w:color w:val="7030A0"/>
              </w:rPr>
              <w:t xml:space="preserve"> </w:t>
            </w:r>
            <w:r>
              <w:rPr>
                <w:color w:val="7030A0"/>
              </w:rPr>
              <w:t>parents</w:t>
            </w:r>
          </w:p>
          <w:p w14:paraId="6AB3BF9F" w14:textId="77777777" w:rsidR="00B77944" w:rsidRDefault="00B77944" w:rsidP="00287E08">
            <w:pPr>
              <w:pStyle w:val="ListParagraph"/>
              <w:numPr>
                <w:ilvl w:val="0"/>
                <w:numId w:val="24"/>
              </w:numPr>
              <w:contextualSpacing/>
              <w:rPr>
                <w:color w:val="7030A0"/>
              </w:rPr>
            </w:pPr>
            <w:r>
              <w:rPr>
                <w:color w:val="7030A0"/>
              </w:rPr>
              <w:t>Honesty</w:t>
            </w:r>
          </w:p>
          <w:p w14:paraId="0CCB14CD" w14:textId="77777777" w:rsidR="00B77944" w:rsidRDefault="00B77944" w:rsidP="00287E08">
            <w:pPr>
              <w:pStyle w:val="ListParagraph"/>
              <w:numPr>
                <w:ilvl w:val="0"/>
                <w:numId w:val="24"/>
              </w:numPr>
              <w:contextualSpacing/>
              <w:rPr>
                <w:color w:val="7030A0"/>
              </w:rPr>
            </w:pPr>
            <w:r>
              <w:rPr>
                <w:color w:val="7030A0"/>
              </w:rPr>
              <w:t>Classmates</w:t>
            </w:r>
          </w:p>
          <w:p w14:paraId="65E9AE5F" w14:textId="77777777" w:rsidR="00B77944" w:rsidRDefault="00B77944" w:rsidP="00287E08">
            <w:pPr>
              <w:pStyle w:val="ListParagraph"/>
              <w:numPr>
                <w:ilvl w:val="0"/>
                <w:numId w:val="24"/>
              </w:numPr>
              <w:contextualSpacing/>
              <w:rPr>
                <w:color w:val="7030A0"/>
              </w:rPr>
            </w:pPr>
            <w:r>
              <w:rPr>
                <w:color w:val="7030A0"/>
              </w:rPr>
              <w:t>Fear</w:t>
            </w:r>
          </w:p>
          <w:p w14:paraId="50D371AA" w14:textId="77777777" w:rsidR="00B77944" w:rsidRDefault="00B77944" w:rsidP="00287E08">
            <w:pPr>
              <w:pStyle w:val="ListParagraph"/>
              <w:numPr>
                <w:ilvl w:val="0"/>
                <w:numId w:val="24"/>
              </w:numPr>
              <w:contextualSpacing/>
              <w:rPr>
                <w:color w:val="7030A0"/>
              </w:rPr>
            </w:pPr>
            <w:r>
              <w:rPr>
                <w:color w:val="7030A0"/>
              </w:rPr>
              <w:t>Nurture area/safe space if needed</w:t>
            </w:r>
          </w:p>
          <w:p w14:paraId="5ABC69F6" w14:textId="77777777" w:rsidR="00B77944" w:rsidRDefault="00B77944" w:rsidP="00287E08">
            <w:pPr>
              <w:pStyle w:val="ListParagraph"/>
              <w:numPr>
                <w:ilvl w:val="0"/>
                <w:numId w:val="24"/>
              </w:numPr>
              <w:contextualSpacing/>
              <w:rPr>
                <w:color w:val="7030A0"/>
              </w:rPr>
            </w:pPr>
            <w:r>
              <w:rPr>
                <w:color w:val="7030A0"/>
              </w:rPr>
              <w:t>Anxiety</w:t>
            </w:r>
          </w:p>
          <w:p w14:paraId="0939EF18" w14:textId="77777777" w:rsidR="00B77944" w:rsidRDefault="00B77944" w:rsidP="00287E08">
            <w:pPr>
              <w:pStyle w:val="ListParagraph"/>
              <w:numPr>
                <w:ilvl w:val="0"/>
                <w:numId w:val="24"/>
              </w:numPr>
              <w:contextualSpacing/>
              <w:rPr>
                <w:color w:val="7030A0"/>
              </w:rPr>
            </w:pPr>
            <w:r>
              <w:rPr>
                <w:color w:val="7030A0"/>
              </w:rPr>
              <w:t>Listening support</w:t>
            </w:r>
          </w:p>
          <w:p w14:paraId="0E960E57" w14:textId="77777777" w:rsidR="00B77944" w:rsidRDefault="00B77944" w:rsidP="00287E08">
            <w:pPr>
              <w:pStyle w:val="ListParagraph"/>
              <w:numPr>
                <w:ilvl w:val="0"/>
                <w:numId w:val="24"/>
              </w:numPr>
              <w:contextualSpacing/>
              <w:rPr>
                <w:color w:val="7030A0"/>
              </w:rPr>
            </w:pPr>
            <w:r>
              <w:rPr>
                <w:color w:val="7030A0"/>
              </w:rPr>
              <w:t>Opportunity to work with the Military Padre to support family &amp; school (and local Vicar &amp; LPA)</w:t>
            </w:r>
          </w:p>
          <w:p w14:paraId="2DB0CFF0" w14:textId="77777777" w:rsidR="00B77944" w:rsidRDefault="00B77944" w:rsidP="00287E08">
            <w:pPr>
              <w:pStyle w:val="ListParagraph"/>
              <w:numPr>
                <w:ilvl w:val="0"/>
                <w:numId w:val="24"/>
              </w:numPr>
              <w:contextualSpacing/>
              <w:rPr>
                <w:color w:val="7030A0"/>
              </w:rPr>
            </w:pPr>
            <w:r>
              <w:rPr>
                <w:color w:val="7030A0"/>
              </w:rPr>
              <w:t>Family/</w:t>
            </w:r>
            <w:r w:rsidR="00045B3D">
              <w:rPr>
                <w:color w:val="7030A0"/>
              </w:rPr>
              <w:t xml:space="preserve"> </w:t>
            </w:r>
            <w:r>
              <w:rPr>
                <w:color w:val="7030A0"/>
              </w:rPr>
              <w:t>staff</w:t>
            </w:r>
          </w:p>
          <w:p w14:paraId="7325E3BB" w14:textId="77777777" w:rsidR="00B77944" w:rsidRDefault="00B77944" w:rsidP="00287E08">
            <w:pPr>
              <w:pStyle w:val="ListParagraph"/>
              <w:numPr>
                <w:ilvl w:val="0"/>
                <w:numId w:val="24"/>
              </w:numPr>
              <w:contextualSpacing/>
              <w:rPr>
                <w:color w:val="7030A0"/>
              </w:rPr>
            </w:pPr>
            <w:r>
              <w:rPr>
                <w:color w:val="7030A0"/>
              </w:rPr>
              <w:t>Anger</w:t>
            </w:r>
          </w:p>
          <w:p w14:paraId="4B539A92" w14:textId="11514023" w:rsidR="00B77944" w:rsidRPr="001D13BE" w:rsidRDefault="00B77944" w:rsidP="00287E08">
            <w:pPr>
              <w:pStyle w:val="ListParagraph"/>
              <w:numPr>
                <w:ilvl w:val="0"/>
                <w:numId w:val="24"/>
              </w:numPr>
              <w:contextualSpacing/>
              <w:rPr>
                <w:color w:val="7030A0"/>
              </w:rPr>
            </w:pPr>
            <w:r>
              <w:rPr>
                <w:color w:val="7030A0"/>
              </w:rPr>
              <w:t>Worries of other children about their own military parents</w:t>
            </w:r>
          </w:p>
        </w:tc>
        <w:tc>
          <w:tcPr>
            <w:tcW w:w="4789" w:type="dxa"/>
          </w:tcPr>
          <w:p w14:paraId="615DA037" w14:textId="77777777" w:rsidR="00B77944" w:rsidRPr="00251D94" w:rsidRDefault="00B77944" w:rsidP="00287E08">
            <w:pPr>
              <w:pStyle w:val="ListParagraph"/>
              <w:numPr>
                <w:ilvl w:val="0"/>
                <w:numId w:val="23"/>
              </w:numPr>
              <w:contextualSpacing/>
              <w:rPr>
                <w:b/>
                <w:color w:val="0070C0"/>
              </w:rPr>
            </w:pPr>
            <w:r>
              <w:rPr>
                <w:color w:val="0070C0"/>
              </w:rPr>
              <w:t>Hub in school to connect support – social worker, family link worker</w:t>
            </w:r>
          </w:p>
          <w:p w14:paraId="5FD83B44" w14:textId="77777777" w:rsidR="00B77944" w:rsidRPr="00251D94" w:rsidRDefault="00B77944" w:rsidP="00287E08">
            <w:pPr>
              <w:pStyle w:val="ListParagraph"/>
              <w:numPr>
                <w:ilvl w:val="0"/>
                <w:numId w:val="23"/>
              </w:numPr>
              <w:contextualSpacing/>
              <w:rPr>
                <w:b/>
                <w:color w:val="0070C0"/>
              </w:rPr>
            </w:pPr>
            <w:r>
              <w:rPr>
                <w:color w:val="0070C0"/>
              </w:rPr>
              <w:t>Building good links with disability services providers</w:t>
            </w:r>
          </w:p>
          <w:p w14:paraId="05667F04" w14:textId="77777777" w:rsidR="00B77944" w:rsidRPr="00251D94" w:rsidRDefault="00B77944" w:rsidP="00287E08">
            <w:pPr>
              <w:pStyle w:val="ListParagraph"/>
              <w:numPr>
                <w:ilvl w:val="0"/>
                <w:numId w:val="23"/>
              </w:numPr>
              <w:contextualSpacing/>
              <w:rPr>
                <w:b/>
                <w:color w:val="0070C0"/>
              </w:rPr>
            </w:pPr>
            <w:r>
              <w:rPr>
                <w:color w:val="0070C0"/>
              </w:rPr>
              <w:t>Good teaching to the nature of range of grief &amp; responses to difficulties</w:t>
            </w:r>
          </w:p>
          <w:p w14:paraId="482371BA" w14:textId="77777777" w:rsidR="00B77944" w:rsidRPr="00251D94" w:rsidRDefault="00B77944" w:rsidP="00287E08">
            <w:pPr>
              <w:pStyle w:val="ListParagraph"/>
              <w:numPr>
                <w:ilvl w:val="0"/>
                <w:numId w:val="23"/>
              </w:numPr>
              <w:contextualSpacing/>
              <w:rPr>
                <w:b/>
                <w:color w:val="0070C0"/>
              </w:rPr>
            </w:pPr>
            <w:r>
              <w:rPr>
                <w:color w:val="0070C0"/>
              </w:rPr>
              <w:t>Have a trusted person on staff – TA/ELSA (emotional learning support assistant) who the children can talk to as they need to e.g. first thing in the morning, everyday especially to begin with</w:t>
            </w:r>
          </w:p>
          <w:p w14:paraId="12CECC08" w14:textId="77777777" w:rsidR="00B77944" w:rsidRPr="00251D94" w:rsidRDefault="00B77944" w:rsidP="00287E08">
            <w:pPr>
              <w:pStyle w:val="ListParagraph"/>
              <w:numPr>
                <w:ilvl w:val="0"/>
                <w:numId w:val="23"/>
              </w:numPr>
              <w:contextualSpacing/>
              <w:rPr>
                <w:b/>
                <w:color w:val="0070C0"/>
              </w:rPr>
            </w:pPr>
            <w:r>
              <w:rPr>
                <w:color w:val="0070C0"/>
              </w:rPr>
              <w:t>Educational impact (results!)</w:t>
            </w:r>
          </w:p>
          <w:p w14:paraId="2276121E" w14:textId="77777777" w:rsidR="00B77944" w:rsidRPr="007E4C09" w:rsidRDefault="00B77944" w:rsidP="00287E08">
            <w:pPr>
              <w:pStyle w:val="ListParagraph"/>
              <w:numPr>
                <w:ilvl w:val="0"/>
                <w:numId w:val="23"/>
              </w:numPr>
              <w:contextualSpacing/>
              <w:rPr>
                <w:b/>
                <w:color w:val="0070C0"/>
              </w:rPr>
            </w:pPr>
            <w:r>
              <w:rPr>
                <w:color w:val="0070C0"/>
              </w:rPr>
              <w:t>For staff/</w:t>
            </w:r>
            <w:r w:rsidR="00045B3D">
              <w:rPr>
                <w:color w:val="0070C0"/>
              </w:rPr>
              <w:t xml:space="preserve"> </w:t>
            </w:r>
            <w:r>
              <w:rPr>
                <w:color w:val="0070C0"/>
              </w:rPr>
              <w:t>ministers balancing ‘gossip’/</w:t>
            </w:r>
            <w:r w:rsidR="00045B3D">
              <w:rPr>
                <w:color w:val="0070C0"/>
              </w:rPr>
              <w:t xml:space="preserve"> </w:t>
            </w:r>
            <w:r>
              <w:rPr>
                <w:color w:val="0070C0"/>
              </w:rPr>
              <w:t>confidentiality/</w:t>
            </w:r>
            <w:r w:rsidR="00045B3D">
              <w:rPr>
                <w:color w:val="0070C0"/>
              </w:rPr>
              <w:t xml:space="preserve"> </w:t>
            </w:r>
            <w:r>
              <w:rPr>
                <w:color w:val="0070C0"/>
              </w:rPr>
              <w:t>explanation to children</w:t>
            </w:r>
          </w:p>
          <w:p w14:paraId="26A1E01E" w14:textId="77777777" w:rsidR="00B77944" w:rsidRPr="007E4C09" w:rsidRDefault="00B77944" w:rsidP="00287E08">
            <w:pPr>
              <w:pStyle w:val="ListParagraph"/>
              <w:numPr>
                <w:ilvl w:val="0"/>
                <w:numId w:val="23"/>
              </w:numPr>
              <w:contextualSpacing/>
              <w:rPr>
                <w:b/>
                <w:color w:val="0070C0"/>
              </w:rPr>
            </w:pPr>
            <w:r>
              <w:rPr>
                <w:color w:val="0070C0"/>
              </w:rPr>
              <w:t>Counselling</w:t>
            </w:r>
          </w:p>
          <w:p w14:paraId="2B1FA2DC" w14:textId="77777777" w:rsidR="00B77944" w:rsidRPr="007E4C09" w:rsidRDefault="00B77944" w:rsidP="00287E08">
            <w:pPr>
              <w:pStyle w:val="ListParagraph"/>
              <w:numPr>
                <w:ilvl w:val="0"/>
                <w:numId w:val="23"/>
              </w:numPr>
              <w:contextualSpacing/>
              <w:rPr>
                <w:b/>
                <w:color w:val="0070C0"/>
              </w:rPr>
            </w:pPr>
            <w:r>
              <w:rPr>
                <w:color w:val="0070C0"/>
              </w:rPr>
              <w:t>Support required</w:t>
            </w:r>
          </w:p>
          <w:p w14:paraId="77B7A218" w14:textId="77777777" w:rsidR="00B77944" w:rsidRPr="007E4C09" w:rsidRDefault="00B77944" w:rsidP="00287E08">
            <w:pPr>
              <w:pStyle w:val="ListParagraph"/>
              <w:numPr>
                <w:ilvl w:val="0"/>
                <w:numId w:val="23"/>
              </w:numPr>
              <w:contextualSpacing/>
              <w:rPr>
                <w:b/>
                <w:color w:val="0070C0"/>
              </w:rPr>
            </w:pPr>
            <w:r>
              <w:rPr>
                <w:color w:val="0070C0"/>
              </w:rPr>
              <w:t>Are parents getting help?</w:t>
            </w:r>
          </w:p>
          <w:p w14:paraId="5AD25A32" w14:textId="77777777" w:rsidR="00B77944" w:rsidRPr="007E4C09" w:rsidRDefault="00B77944" w:rsidP="00287E08">
            <w:pPr>
              <w:pStyle w:val="ListParagraph"/>
              <w:numPr>
                <w:ilvl w:val="0"/>
                <w:numId w:val="23"/>
              </w:numPr>
              <w:contextualSpacing/>
              <w:rPr>
                <w:b/>
                <w:color w:val="0070C0"/>
              </w:rPr>
            </w:pPr>
            <w:r>
              <w:rPr>
                <w:color w:val="0070C0"/>
              </w:rPr>
              <w:t>Transport to school/</w:t>
            </w:r>
            <w:r w:rsidR="00045B3D">
              <w:rPr>
                <w:color w:val="0070C0"/>
              </w:rPr>
              <w:t xml:space="preserve"> </w:t>
            </w:r>
            <w:r>
              <w:rPr>
                <w:color w:val="0070C0"/>
              </w:rPr>
              <w:t>moving house?</w:t>
            </w:r>
          </w:p>
          <w:p w14:paraId="52DB0428" w14:textId="77777777" w:rsidR="00B77944" w:rsidRPr="00C11453" w:rsidRDefault="00B77944" w:rsidP="00287E08">
            <w:pPr>
              <w:pStyle w:val="ListParagraph"/>
              <w:numPr>
                <w:ilvl w:val="0"/>
                <w:numId w:val="23"/>
              </w:numPr>
              <w:contextualSpacing/>
              <w:rPr>
                <w:b/>
                <w:color w:val="0070C0"/>
              </w:rPr>
            </w:pPr>
            <w:r>
              <w:rPr>
                <w:color w:val="0070C0"/>
              </w:rPr>
              <w:t>Adaption to disability/</w:t>
            </w:r>
            <w:r w:rsidR="00045B3D">
              <w:rPr>
                <w:color w:val="0070C0"/>
              </w:rPr>
              <w:t xml:space="preserve"> </w:t>
            </w:r>
            <w:r>
              <w:rPr>
                <w:color w:val="0070C0"/>
              </w:rPr>
              <w:t>possible bereavement/</w:t>
            </w:r>
            <w:r w:rsidR="00045B3D">
              <w:rPr>
                <w:color w:val="0070C0"/>
              </w:rPr>
              <w:t xml:space="preserve"> </w:t>
            </w:r>
            <w:r>
              <w:rPr>
                <w:color w:val="0070C0"/>
              </w:rPr>
              <w:t>divorce</w:t>
            </w:r>
          </w:p>
          <w:p w14:paraId="373B6420" w14:textId="77777777" w:rsidR="00B77944" w:rsidRPr="00C11453" w:rsidRDefault="00B77944" w:rsidP="00287E08">
            <w:pPr>
              <w:pStyle w:val="ListParagraph"/>
              <w:numPr>
                <w:ilvl w:val="0"/>
                <w:numId w:val="24"/>
              </w:numPr>
              <w:contextualSpacing/>
              <w:rPr>
                <w:color w:val="0070C0"/>
              </w:rPr>
            </w:pPr>
            <w:r w:rsidRPr="00C11453">
              <w:rPr>
                <w:color w:val="0070C0"/>
              </w:rPr>
              <w:t>Op</w:t>
            </w:r>
            <w:r>
              <w:rPr>
                <w:color w:val="0070C0"/>
              </w:rPr>
              <w:t xml:space="preserve">portunity to work with the Military </w:t>
            </w:r>
            <w:r w:rsidRPr="00C11453">
              <w:rPr>
                <w:color w:val="0070C0"/>
              </w:rPr>
              <w:t>Padre to support family &amp; school (</w:t>
            </w:r>
            <w:r>
              <w:rPr>
                <w:color w:val="0070C0"/>
              </w:rPr>
              <w:t xml:space="preserve">local </w:t>
            </w:r>
            <w:r w:rsidRPr="00C11453">
              <w:rPr>
                <w:color w:val="0070C0"/>
              </w:rPr>
              <w:t>Vicar &amp; LPA)</w:t>
            </w:r>
          </w:p>
          <w:p w14:paraId="7C7CE12F" w14:textId="77777777" w:rsidR="00B77944" w:rsidRPr="00C11453" w:rsidRDefault="00B77944" w:rsidP="00287E08">
            <w:pPr>
              <w:pStyle w:val="ListParagraph"/>
              <w:numPr>
                <w:ilvl w:val="0"/>
                <w:numId w:val="24"/>
              </w:numPr>
              <w:contextualSpacing/>
              <w:rPr>
                <w:b/>
                <w:color w:val="0070C0"/>
              </w:rPr>
            </w:pPr>
            <w:r w:rsidRPr="00C11453">
              <w:rPr>
                <w:color w:val="0070C0"/>
              </w:rPr>
              <w:t>Worries of other children about their own military parents</w:t>
            </w:r>
          </w:p>
          <w:p w14:paraId="5DD7C5CD" w14:textId="77777777" w:rsidR="00B77944" w:rsidRPr="00251D94" w:rsidRDefault="00B77944" w:rsidP="00287E08">
            <w:pPr>
              <w:pStyle w:val="ListParagraph"/>
              <w:rPr>
                <w:b/>
                <w:color w:val="0070C0"/>
              </w:rPr>
            </w:pPr>
          </w:p>
        </w:tc>
      </w:tr>
    </w:tbl>
    <w:p w14:paraId="6C0850F8" w14:textId="77777777" w:rsidR="00045B3D" w:rsidRDefault="00045B3D" w:rsidP="00287E08">
      <w:pPr>
        <w:spacing w:line="240" w:lineRule="auto"/>
      </w:pPr>
    </w:p>
    <w:p w14:paraId="16171A14" w14:textId="77777777" w:rsidR="001A5343" w:rsidRDefault="001A5343" w:rsidP="00287E08">
      <w:pPr>
        <w:rPr>
          <w:b/>
          <w:i/>
        </w:rPr>
      </w:pPr>
      <w:r>
        <w:rPr>
          <w:b/>
          <w:i/>
        </w:rPr>
        <w:br w:type="page"/>
      </w:r>
    </w:p>
    <w:p w14:paraId="0F503EF8" w14:textId="77777777" w:rsidR="00B77944" w:rsidRDefault="00B77944" w:rsidP="00287E08">
      <w:pPr>
        <w:ind w:left="720"/>
        <w:rPr>
          <w:i/>
        </w:rPr>
      </w:pPr>
      <w:r w:rsidRPr="00A371ED">
        <w:rPr>
          <w:b/>
          <w:i/>
        </w:rPr>
        <w:lastRenderedPageBreak/>
        <w:t xml:space="preserve">Scenario </w:t>
      </w:r>
      <w:r>
        <w:rPr>
          <w:b/>
          <w:i/>
        </w:rPr>
        <w:t xml:space="preserve">3: </w:t>
      </w:r>
      <w:r>
        <w:rPr>
          <w:i/>
        </w:rPr>
        <w:t>There has been a terrorist attack in Salisbury at the railway station; we don’t know if people are hurt or fatally injured but we know there are a large number affected, some may be parents. It is already all over the news and people have started ringing the school</w:t>
      </w:r>
    </w:p>
    <w:tbl>
      <w:tblPr>
        <w:tblStyle w:val="TableGrid"/>
        <w:tblW w:w="9410" w:type="dxa"/>
        <w:tblInd w:w="621" w:type="dxa"/>
        <w:tblLook w:val="04A0" w:firstRow="1" w:lastRow="0" w:firstColumn="1" w:lastColumn="0" w:noHBand="0" w:noVBand="1"/>
      </w:tblPr>
      <w:tblGrid>
        <w:gridCol w:w="4621"/>
        <w:gridCol w:w="4789"/>
      </w:tblGrid>
      <w:tr w:rsidR="00B77944" w14:paraId="72620A47" w14:textId="77777777" w:rsidTr="00287E08">
        <w:tc>
          <w:tcPr>
            <w:tcW w:w="4621" w:type="dxa"/>
          </w:tcPr>
          <w:p w14:paraId="148C716F" w14:textId="77777777" w:rsidR="00B77944" w:rsidRPr="00C47291" w:rsidRDefault="00B77944" w:rsidP="00287E08">
            <w:pPr>
              <w:rPr>
                <w:b/>
              </w:rPr>
            </w:pPr>
            <w:r w:rsidRPr="00C47291">
              <w:rPr>
                <w:b/>
                <w:color w:val="7030A0"/>
              </w:rPr>
              <w:t>Short-term</w:t>
            </w:r>
          </w:p>
        </w:tc>
        <w:tc>
          <w:tcPr>
            <w:tcW w:w="4789" w:type="dxa"/>
          </w:tcPr>
          <w:p w14:paraId="6AE871C9" w14:textId="77777777" w:rsidR="00B77944" w:rsidRPr="00C47291" w:rsidRDefault="00B77944" w:rsidP="00287E08">
            <w:pPr>
              <w:rPr>
                <w:b/>
              </w:rPr>
            </w:pPr>
            <w:r w:rsidRPr="00C47291">
              <w:rPr>
                <w:b/>
                <w:color w:val="0070C0"/>
              </w:rPr>
              <w:t>Long-term</w:t>
            </w:r>
          </w:p>
        </w:tc>
      </w:tr>
      <w:tr w:rsidR="00B77944" w14:paraId="160A1141" w14:textId="77777777" w:rsidTr="00287E08">
        <w:tc>
          <w:tcPr>
            <w:tcW w:w="4621" w:type="dxa"/>
          </w:tcPr>
          <w:p w14:paraId="3631331D" w14:textId="77777777" w:rsidR="00B77944" w:rsidRPr="000F586A" w:rsidRDefault="00B77944" w:rsidP="00287E08">
            <w:pPr>
              <w:pStyle w:val="ListParagraph"/>
              <w:numPr>
                <w:ilvl w:val="0"/>
                <w:numId w:val="25"/>
              </w:numPr>
              <w:contextualSpacing/>
              <w:rPr>
                <w:b/>
                <w:color w:val="7030A0"/>
              </w:rPr>
            </w:pPr>
            <w:r>
              <w:rPr>
                <w:color w:val="7030A0"/>
              </w:rPr>
              <w:t>Clear message out to parents reassuring that children are safe and will be looked after. School will contact people if necessary</w:t>
            </w:r>
          </w:p>
          <w:p w14:paraId="1882B9FA" w14:textId="77777777" w:rsidR="00B77944" w:rsidRPr="000F586A" w:rsidRDefault="00B77944" w:rsidP="00287E08">
            <w:pPr>
              <w:pStyle w:val="ListParagraph"/>
              <w:numPr>
                <w:ilvl w:val="0"/>
                <w:numId w:val="25"/>
              </w:numPr>
              <w:contextualSpacing/>
              <w:rPr>
                <w:b/>
                <w:color w:val="7030A0"/>
              </w:rPr>
            </w:pPr>
            <w:r>
              <w:rPr>
                <w:color w:val="7030A0"/>
              </w:rPr>
              <w:t>Other parents, receptionists, staff at school, whole community</w:t>
            </w:r>
          </w:p>
          <w:p w14:paraId="6A256883" w14:textId="77777777" w:rsidR="00B77944" w:rsidRPr="000F586A" w:rsidRDefault="00B77944" w:rsidP="00287E08">
            <w:pPr>
              <w:pStyle w:val="ListParagraph"/>
              <w:numPr>
                <w:ilvl w:val="0"/>
                <w:numId w:val="25"/>
              </w:numPr>
              <w:contextualSpacing/>
              <w:rPr>
                <w:b/>
                <w:color w:val="7030A0"/>
              </w:rPr>
            </w:pPr>
            <w:r>
              <w:rPr>
                <w:color w:val="7030A0"/>
              </w:rPr>
              <w:t>Worried about family members affected/</w:t>
            </w:r>
            <w:r w:rsidR="00045B3D">
              <w:rPr>
                <w:color w:val="7030A0"/>
              </w:rPr>
              <w:t xml:space="preserve"> </w:t>
            </w:r>
            <w:r>
              <w:rPr>
                <w:color w:val="7030A0"/>
              </w:rPr>
              <w:t>Have terrorists moved on – coming our way?</w:t>
            </w:r>
          </w:p>
          <w:p w14:paraId="38274860" w14:textId="77777777" w:rsidR="00B77944" w:rsidRPr="000F586A" w:rsidRDefault="00B77944" w:rsidP="00287E08">
            <w:pPr>
              <w:pStyle w:val="ListParagraph"/>
              <w:numPr>
                <w:ilvl w:val="0"/>
                <w:numId w:val="25"/>
              </w:numPr>
              <w:contextualSpacing/>
              <w:rPr>
                <w:b/>
                <w:color w:val="7030A0"/>
              </w:rPr>
            </w:pPr>
            <w:r>
              <w:rPr>
                <w:color w:val="7030A0"/>
              </w:rPr>
              <w:t>Attendance at school</w:t>
            </w:r>
          </w:p>
          <w:p w14:paraId="56105C19" w14:textId="77777777" w:rsidR="00B77944" w:rsidRPr="000F586A" w:rsidRDefault="00B77944" w:rsidP="00287E08">
            <w:pPr>
              <w:pStyle w:val="ListParagraph"/>
              <w:numPr>
                <w:ilvl w:val="0"/>
                <w:numId w:val="25"/>
              </w:numPr>
              <w:contextualSpacing/>
              <w:rPr>
                <w:b/>
                <w:color w:val="7030A0"/>
              </w:rPr>
            </w:pPr>
            <w:r>
              <w:rPr>
                <w:color w:val="7030A0"/>
              </w:rPr>
              <w:t>Disruption to timetable</w:t>
            </w:r>
          </w:p>
          <w:p w14:paraId="4CAA0106" w14:textId="77777777" w:rsidR="00B77944" w:rsidRPr="000F586A" w:rsidRDefault="00B77944" w:rsidP="00287E08">
            <w:pPr>
              <w:pStyle w:val="ListParagraph"/>
              <w:numPr>
                <w:ilvl w:val="0"/>
                <w:numId w:val="25"/>
              </w:numPr>
              <w:contextualSpacing/>
              <w:rPr>
                <w:b/>
                <w:color w:val="7030A0"/>
              </w:rPr>
            </w:pPr>
            <w:r>
              <w:rPr>
                <w:color w:val="7030A0"/>
              </w:rPr>
              <w:t>Children may not be collected on time</w:t>
            </w:r>
          </w:p>
          <w:p w14:paraId="30F62A22" w14:textId="77777777" w:rsidR="00B77944" w:rsidRPr="003F4780" w:rsidRDefault="00B77944" w:rsidP="00287E08">
            <w:pPr>
              <w:pStyle w:val="ListParagraph"/>
              <w:numPr>
                <w:ilvl w:val="0"/>
                <w:numId w:val="25"/>
              </w:numPr>
              <w:contextualSpacing/>
              <w:rPr>
                <w:b/>
                <w:color w:val="7030A0"/>
              </w:rPr>
            </w:pPr>
            <w:r>
              <w:rPr>
                <w:color w:val="7030A0"/>
              </w:rPr>
              <w:t>Space to listen to children</w:t>
            </w:r>
          </w:p>
          <w:p w14:paraId="6EBB23DB" w14:textId="77777777" w:rsidR="00B77944" w:rsidRPr="003F4780" w:rsidRDefault="00B77944" w:rsidP="00287E08">
            <w:pPr>
              <w:pStyle w:val="ListParagraph"/>
              <w:numPr>
                <w:ilvl w:val="0"/>
                <w:numId w:val="25"/>
              </w:numPr>
              <w:contextualSpacing/>
              <w:rPr>
                <w:b/>
                <w:color w:val="7030A0"/>
              </w:rPr>
            </w:pPr>
            <w:r>
              <w:rPr>
                <w:color w:val="7030A0"/>
              </w:rPr>
              <w:t>Safe place in playground where children can talk to an adult</w:t>
            </w:r>
          </w:p>
          <w:p w14:paraId="1C5B69AB" w14:textId="77777777" w:rsidR="00B77944" w:rsidRPr="00A1026F" w:rsidRDefault="00B77944" w:rsidP="00287E08">
            <w:pPr>
              <w:pStyle w:val="ListParagraph"/>
              <w:numPr>
                <w:ilvl w:val="0"/>
                <w:numId w:val="25"/>
              </w:numPr>
              <w:contextualSpacing/>
              <w:rPr>
                <w:b/>
                <w:color w:val="7030A0"/>
              </w:rPr>
            </w:pPr>
            <w:r>
              <w:rPr>
                <w:color w:val="7030A0"/>
              </w:rPr>
              <w:t>Very local schools may need to be prepared for incident to spread beyond railway station</w:t>
            </w:r>
          </w:p>
          <w:p w14:paraId="79F1882E" w14:textId="77777777" w:rsidR="00B77944" w:rsidRPr="00A1026F" w:rsidRDefault="00B77944" w:rsidP="00287E08">
            <w:pPr>
              <w:pStyle w:val="ListParagraph"/>
              <w:numPr>
                <w:ilvl w:val="0"/>
                <w:numId w:val="25"/>
              </w:numPr>
              <w:contextualSpacing/>
              <w:rPr>
                <w:b/>
                <w:color w:val="7030A0"/>
              </w:rPr>
            </w:pPr>
            <w:r>
              <w:rPr>
                <w:color w:val="7030A0"/>
              </w:rPr>
              <w:t>After school activities - can people running them get to you?</w:t>
            </w:r>
          </w:p>
          <w:p w14:paraId="42023C5B" w14:textId="77777777" w:rsidR="00B77944" w:rsidRPr="00A1026F" w:rsidRDefault="00B77944" w:rsidP="00287E08">
            <w:pPr>
              <w:pStyle w:val="ListParagraph"/>
              <w:numPr>
                <w:ilvl w:val="0"/>
                <w:numId w:val="25"/>
              </w:numPr>
              <w:contextualSpacing/>
              <w:rPr>
                <w:b/>
                <w:color w:val="7030A0"/>
              </w:rPr>
            </w:pPr>
            <w:r>
              <w:rPr>
                <w:color w:val="7030A0"/>
              </w:rPr>
              <w:t>Police order agency advice – school might end up a centre for disaster response</w:t>
            </w:r>
          </w:p>
          <w:p w14:paraId="6AD23B69" w14:textId="77777777" w:rsidR="00B77944" w:rsidRPr="00A1026F" w:rsidRDefault="00B77944" w:rsidP="00287E08">
            <w:pPr>
              <w:pStyle w:val="ListParagraph"/>
              <w:numPr>
                <w:ilvl w:val="0"/>
                <w:numId w:val="25"/>
              </w:numPr>
              <w:contextualSpacing/>
              <w:rPr>
                <w:b/>
                <w:color w:val="7030A0"/>
              </w:rPr>
            </w:pPr>
            <w:r>
              <w:rPr>
                <w:color w:val="7030A0"/>
              </w:rPr>
              <w:t>Open church/</w:t>
            </w:r>
            <w:r w:rsidR="00045B3D">
              <w:rPr>
                <w:color w:val="7030A0"/>
              </w:rPr>
              <w:t xml:space="preserve"> </w:t>
            </w:r>
            <w:r>
              <w:rPr>
                <w:color w:val="7030A0"/>
              </w:rPr>
              <w:t>school room – someone in attendance/</w:t>
            </w:r>
            <w:r w:rsidR="00045B3D">
              <w:rPr>
                <w:color w:val="7030A0"/>
              </w:rPr>
              <w:t xml:space="preserve"> </w:t>
            </w:r>
            <w:r>
              <w:rPr>
                <w:color w:val="7030A0"/>
              </w:rPr>
              <w:t>tea lights</w:t>
            </w:r>
          </w:p>
          <w:p w14:paraId="1E3E0882" w14:textId="77777777" w:rsidR="00B77944" w:rsidRPr="004A4E54" w:rsidRDefault="00B77944" w:rsidP="00287E08">
            <w:pPr>
              <w:pStyle w:val="ListParagraph"/>
              <w:numPr>
                <w:ilvl w:val="0"/>
                <w:numId w:val="25"/>
              </w:numPr>
              <w:contextualSpacing/>
              <w:rPr>
                <w:b/>
                <w:color w:val="7030A0"/>
              </w:rPr>
            </w:pPr>
            <w:r>
              <w:rPr>
                <w:color w:val="7030A0"/>
              </w:rPr>
              <w:t>Visit by LPA, vicar to school for staff</w:t>
            </w:r>
          </w:p>
          <w:p w14:paraId="4CD9234A" w14:textId="77777777" w:rsidR="00B77944" w:rsidRPr="000F586A" w:rsidRDefault="00B77944" w:rsidP="00287E08">
            <w:pPr>
              <w:pStyle w:val="ListParagraph"/>
              <w:numPr>
                <w:ilvl w:val="0"/>
                <w:numId w:val="25"/>
              </w:numPr>
              <w:contextualSpacing/>
              <w:rPr>
                <w:b/>
                <w:color w:val="7030A0"/>
              </w:rPr>
            </w:pPr>
            <w:r>
              <w:rPr>
                <w:color w:val="7030A0"/>
              </w:rPr>
              <w:t>A child might be left for hours after school if a parent has been killed – no one to collect them, arrange which combination of staff can stay</w:t>
            </w:r>
            <w:r w:rsidR="00045B3D">
              <w:rPr>
                <w:color w:val="7030A0"/>
              </w:rPr>
              <w:br/>
            </w:r>
          </w:p>
        </w:tc>
        <w:tc>
          <w:tcPr>
            <w:tcW w:w="4789" w:type="dxa"/>
          </w:tcPr>
          <w:p w14:paraId="412BB356" w14:textId="77777777" w:rsidR="00B77944" w:rsidRPr="004A4E54" w:rsidRDefault="00B77944" w:rsidP="00287E08">
            <w:pPr>
              <w:pStyle w:val="ListParagraph"/>
              <w:numPr>
                <w:ilvl w:val="0"/>
                <w:numId w:val="25"/>
              </w:numPr>
              <w:contextualSpacing/>
              <w:rPr>
                <w:b/>
                <w:color w:val="0070C0"/>
              </w:rPr>
            </w:pPr>
            <w:r>
              <w:rPr>
                <w:color w:val="0070C0"/>
              </w:rPr>
              <w:t>Deaths of parents/</w:t>
            </w:r>
            <w:r w:rsidR="00045B3D">
              <w:rPr>
                <w:color w:val="0070C0"/>
              </w:rPr>
              <w:t xml:space="preserve"> </w:t>
            </w:r>
            <w:r>
              <w:rPr>
                <w:color w:val="0070C0"/>
              </w:rPr>
              <w:t>close friends</w:t>
            </w:r>
          </w:p>
          <w:p w14:paraId="448BC1D5" w14:textId="77777777" w:rsidR="00B77944" w:rsidRPr="004A4E54" w:rsidRDefault="00B77944" w:rsidP="00287E08">
            <w:pPr>
              <w:pStyle w:val="ListParagraph"/>
              <w:numPr>
                <w:ilvl w:val="0"/>
                <w:numId w:val="25"/>
              </w:numPr>
              <w:contextualSpacing/>
              <w:rPr>
                <w:b/>
                <w:color w:val="0070C0"/>
              </w:rPr>
            </w:pPr>
            <w:r>
              <w:rPr>
                <w:color w:val="0070C0"/>
              </w:rPr>
              <w:t>Children worrying if they are safe at school</w:t>
            </w:r>
          </w:p>
          <w:p w14:paraId="4097EF2E" w14:textId="77777777" w:rsidR="00B77944" w:rsidRPr="004A4E54" w:rsidRDefault="00B77944" w:rsidP="00287E08">
            <w:pPr>
              <w:pStyle w:val="ListParagraph"/>
              <w:numPr>
                <w:ilvl w:val="0"/>
                <w:numId w:val="25"/>
              </w:numPr>
              <w:contextualSpacing/>
              <w:rPr>
                <w:b/>
                <w:color w:val="0070C0"/>
              </w:rPr>
            </w:pPr>
            <w:r>
              <w:rPr>
                <w:color w:val="0070C0"/>
              </w:rPr>
              <w:t>Are their parents safe?</w:t>
            </w:r>
          </w:p>
          <w:p w14:paraId="1FBF99A5" w14:textId="77777777" w:rsidR="00B77944" w:rsidRPr="004A4E54" w:rsidRDefault="00B77944" w:rsidP="00287E08">
            <w:pPr>
              <w:pStyle w:val="ListParagraph"/>
              <w:numPr>
                <w:ilvl w:val="0"/>
                <w:numId w:val="25"/>
              </w:numPr>
              <w:contextualSpacing/>
              <w:rPr>
                <w:b/>
                <w:color w:val="0070C0"/>
              </w:rPr>
            </w:pPr>
            <w:r>
              <w:rPr>
                <w:color w:val="0070C0"/>
              </w:rPr>
              <w:t>Memorial service/</w:t>
            </w:r>
            <w:r w:rsidR="00045B3D">
              <w:rPr>
                <w:color w:val="0070C0"/>
              </w:rPr>
              <w:t xml:space="preserve"> </w:t>
            </w:r>
            <w:r>
              <w:rPr>
                <w:color w:val="0070C0"/>
              </w:rPr>
              <w:t>Memorial book</w:t>
            </w:r>
          </w:p>
          <w:p w14:paraId="147611EE" w14:textId="77777777" w:rsidR="00B77944" w:rsidRPr="004A4E54" w:rsidRDefault="00B77944" w:rsidP="00287E08">
            <w:pPr>
              <w:pStyle w:val="ListParagraph"/>
              <w:numPr>
                <w:ilvl w:val="0"/>
                <w:numId w:val="25"/>
              </w:numPr>
              <w:contextualSpacing/>
              <w:rPr>
                <w:b/>
                <w:color w:val="0070C0"/>
              </w:rPr>
            </w:pPr>
            <w:r>
              <w:rPr>
                <w:color w:val="0070C0"/>
              </w:rPr>
              <w:t>Vicar/</w:t>
            </w:r>
            <w:r w:rsidR="00045B3D">
              <w:rPr>
                <w:color w:val="0070C0"/>
              </w:rPr>
              <w:t xml:space="preserve"> </w:t>
            </w:r>
            <w:r>
              <w:rPr>
                <w:color w:val="0070C0"/>
              </w:rPr>
              <w:t>LPAs – being there to support, at church/</w:t>
            </w:r>
            <w:r w:rsidR="00045B3D">
              <w:rPr>
                <w:color w:val="0070C0"/>
              </w:rPr>
              <w:t xml:space="preserve"> </w:t>
            </w:r>
            <w:r>
              <w:rPr>
                <w:color w:val="0070C0"/>
              </w:rPr>
              <w:t>school</w:t>
            </w:r>
          </w:p>
          <w:p w14:paraId="109A99C7" w14:textId="77777777" w:rsidR="00B77944" w:rsidRPr="004A4E54" w:rsidRDefault="00B77944" w:rsidP="00287E08">
            <w:pPr>
              <w:pStyle w:val="ListParagraph"/>
              <w:numPr>
                <w:ilvl w:val="0"/>
                <w:numId w:val="25"/>
              </w:numPr>
              <w:contextualSpacing/>
              <w:rPr>
                <w:b/>
                <w:color w:val="0070C0"/>
              </w:rPr>
            </w:pPr>
            <w:r>
              <w:rPr>
                <w:color w:val="0070C0"/>
              </w:rPr>
              <w:t>Social media</w:t>
            </w:r>
          </w:p>
        </w:tc>
      </w:tr>
    </w:tbl>
    <w:p w14:paraId="1B44B9AA" w14:textId="77777777" w:rsidR="00B77944" w:rsidRDefault="00B77944" w:rsidP="00287E08">
      <w:pPr>
        <w:spacing w:line="240" w:lineRule="auto"/>
      </w:pPr>
    </w:p>
    <w:p w14:paraId="36937A70" w14:textId="77777777" w:rsidR="001A5343" w:rsidRDefault="001A5343" w:rsidP="00287E08">
      <w:pPr>
        <w:rPr>
          <w:b/>
          <w:i/>
        </w:rPr>
      </w:pPr>
      <w:r>
        <w:rPr>
          <w:b/>
          <w:i/>
        </w:rPr>
        <w:br w:type="page"/>
      </w:r>
    </w:p>
    <w:p w14:paraId="52CCDFB2" w14:textId="77777777" w:rsidR="00B77944" w:rsidRDefault="00B77944" w:rsidP="00287E08">
      <w:pPr>
        <w:ind w:left="720"/>
        <w:rPr>
          <w:i/>
        </w:rPr>
      </w:pPr>
      <w:r w:rsidRPr="00A371ED">
        <w:rPr>
          <w:b/>
          <w:i/>
        </w:rPr>
        <w:lastRenderedPageBreak/>
        <w:t xml:space="preserve">Scenario </w:t>
      </w:r>
      <w:r>
        <w:rPr>
          <w:b/>
          <w:i/>
        </w:rPr>
        <w:t xml:space="preserve">4: </w:t>
      </w:r>
      <w:r>
        <w:rPr>
          <w:i/>
        </w:rPr>
        <w:t>You have a call that there is a severe fire at school with extensive damage to classrooms and hall. It is a school day tomorrow.</w:t>
      </w:r>
    </w:p>
    <w:tbl>
      <w:tblPr>
        <w:tblStyle w:val="TableGrid"/>
        <w:tblW w:w="9410" w:type="dxa"/>
        <w:tblInd w:w="621" w:type="dxa"/>
        <w:tblLook w:val="04A0" w:firstRow="1" w:lastRow="0" w:firstColumn="1" w:lastColumn="0" w:noHBand="0" w:noVBand="1"/>
      </w:tblPr>
      <w:tblGrid>
        <w:gridCol w:w="4621"/>
        <w:gridCol w:w="4789"/>
      </w:tblGrid>
      <w:tr w:rsidR="00B77944" w14:paraId="5D9D61DE" w14:textId="77777777" w:rsidTr="00287E08">
        <w:tc>
          <w:tcPr>
            <w:tcW w:w="4621" w:type="dxa"/>
          </w:tcPr>
          <w:p w14:paraId="18AE94AC" w14:textId="77777777" w:rsidR="00B77944" w:rsidRPr="00C47291" w:rsidRDefault="00B77944" w:rsidP="00287E08">
            <w:pPr>
              <w:rPr>
                <w:b/>
              </w:rPr>
            </w:pPr>
            <w:r w:rsidRPr="00C47291">
              <w:rPr>
                <w:b/>
                <w:color w:val="7030A0"/>
              </w:rPr>
              <w:t>Short-term</w:t>
            </w:r>
          </w:p>
        </w:tc>
        <w:tc>
          <w:tcPr>
            <w:tcW w:w="4789" w:type="dxa"/>
          </w:tcPr>
          <w:p w14:paraId="7C8A3843" w14:textId="77777777" w:rsidR="00B77944" w:rsidRPr="00C47291" w:rsidRDefault="00B77944" w:rsidP="00287E08">
            <w:pPr>
              <w:rPr>
                <w:b/>
              </w:rPr>
            </w:pPr>
            <w:r w:rsidRPr="00C47291">
              <w:rPr>
                <w:b/>
                <w:color w:val="0070C0"/>
              </w:rPr>
              <w:t>Long-term</w:t>
            </w:r>
          </w:p>
        </w:tc>
      </w:tr>
      <w:tr w:rsidR="00B77944" w14:paraId="36838BFC" w14:textId="77777777" w:rsidTr="00287E08">
        <w:tc>
          <w:tcPr>
            <w:tcW w:w="4621" w:type="dxa"/>
          </w:tcPr>
          <w:p w14:paraId="79C0617B" w14:textId="77777777" w:rsidR="00B77944" w:rsidRDefault="00B77944" w:rsidP="00287E08">
            <w:pPr>
              <w:pStyle w:val="ListParagraph"/>
              <w:numPr>
                <w:ilvl w:val="0"/>
                <w:numId w:val="26"/>
              </w:numPr>
              <w:contextualSpacing/>
              <w:rPr>
                <w:color w:val="7030A0"/>
              </w:rPr>
            </w:pPr>
            <w:r>
              <w:rPr>
                <w:color w:val="7030A0"/>
              </w:rPr>
              <w:t>Parents – inconvenient, upset, uncertainty</w:t>
            </w:r>
          </w:p>
          <w:p w14:paraId="646891BC" w14:textId="77777777" w:rsidR="00B77944" w:rsidRDefault="00B77944" w:rsidP="00287E08">
            <w:pPr>
              <w:pStyle w:val="ListParagraph"/>
              <w:numPr>
                <w:ilvl w:val="0"/>
                <w:numId w:val="26"/>
              </w:numPr>
              <w:contextualSpacing/>
              <w:rPr>
                <w:color w:val="7030A0"/>
              </w:rPr>
            </w:pPr>
            <w:r>
              <w:rPr>
                <w:color w:val="7030A0"/>
              </w:rPr>
              <w:t>Pupils need to stay at home</w:t>
            </w:r>
          </w:p>
          <w:p w14:paraId="1AABC26D" w14:textId="77777777" w:rsidR="00B77944" w:rsidRDefault="00B77944" w:rsidP="00287E08">
            <w:pPr>
              <w:pStyle w:val="ListParagraph"/>
              <w:numPr>
                <w:ilvl w:val="0"/>
                <w:numId w:val="26"/>
              </w:numPr>
              <w:contextualSpacing/>
              <w:rPr>
                <w:color w:val="7030A0"/>
              </w:rPr>
            </w:pPr>
            <w:r>
              <w:rPr>
                <w:color w:val="7030A0"/>
              </w:rPr>
              <w:t>Shock</w:t>
            </w:r>
          </w:p>
          <w:p w14:paraId="4A4E7D01" w14:textId="77777777" w:rsidR="00B77944" w:rsidRDefault="00B77944" w:rsidP="00287E08">
            <w:pPr>
              <w:pStyle w:val="ListParagraph"/>
              <w:numPr>
                <w:ilvl w:val="0"/>
                <w:numId w:val="26"/>
              </w:numPr>
              <w:contextualSpacing/>
              <w:rPr>
                <w:color w:val="7030A0"/>
              </w:rPr>
            </w:pPr>
            <w:r>
              <w:rPr>
                <w:color w:val="7030A0"/>
              </w:rPr>
              <w:t>Uncertainty</w:t>
            </w:r>
          </w:p>
          <w:p w14:paraId="401E6C0D" w14:textId="77777777" w:rsidR="00B77944" w:rsidRPr="0068743D" w:rsidRDefault="00B77944" w:rsidP="00287E08">
            <w:pPr>
              <w:pStyle w:val="ListParagraph"/>
              <w:numPr>
                <w:ilvl w:val="0"/>
                <w:numId w:val="26"/>
              </w:numPr>
              <w:contextualSpacing/>
              <w:rPr>
                <w:color w:val="7030A0"/>
              </w:rPr>
            </w:pPr>
            <w:r>
              <w:rPr>
                <w:color w:val="7030A0"/>
              </w:rPr>
              <w:t>Upset</w:t>
            </w:r>
          </w:p>
          <w:p w14:paraId="6A23FCA5" w14:textId="77777777" w:rsidR="00B77944" w:rsidRDefault="00B77944" w:rsidP="00287E08">
            <w:pPr>
              <w:pStyle w:val="ListParagraph"/>
              <w:numPr>
                <w:ilvl w:val="0"/>
                <w:numId w:val="26"/>
              </w:numPr>
              <w:contextualSpacing/>
              <w:rPr>
                <w:color w:val="7030A0"/>
              </w:rPr>
            </w:pPr>
            <w:r>
              <w:rPr>
                <w:color w:val="7030A0"/>
              </w:rPr>
              <w:t>Trauma – loss of a special shared space</w:t>
            </w:r>
          </w:p>
          <w:p w14:paraId="01A0428D" w14:textId="77777777" w:rsidR="00B77944" w:rsidRDefault="00B77944" w:rsidP="00287E08">
            <w:pPr>
              <w:pStyle w:val="ListParagraph"/>
              <w:numPr>
                <w:ilvl w:val="0"/>
                <w:numId w:val="26"/>
              </w:numPr>
              <w:contextualSpacing/>
              <w:rPr>
                <w:color w:val="7030A0"/>
              </w:rPr>
            </w:pPr>
            <w:r>
              <w:rPr>
                <w:color w:val="7030A0"/>
              </w:rPr>
              <w:t>Residents – inconvenience, upset, uncertainty</w:t>
            </w:r>
          </w:p>
          <w:p w14:paraId="7C25D151" w14:textId="77777777" w:rsidR="00B77944" w:rsidRDefault="00B77944" w:rsidP="00287E08">
            <w:pPr>
              <w:pStyle w:val="ListParagraph"/>
              <w:numPr>
                <w:ilvl w:val="0"/>
                <w:numId w:val="26"/>
              </w:numPr>
              <w:contextualSpacing/>
              <w:rPr>
                <w:color w:val="7030A0"/>
              </w:rPr>
            </w:pPr>
            <w:r>
              <w:rPr>
                <w:color w:val="7030A0"/>
              </w:rPr>
              <w:t>Caterers – school meals cancelled, loss of income</w:t>
            </w:r>
          </w:p>
          <w:p w14:paraId="51DC162C" w14:textId="77777777" w:rsidR="00B77944" w:rsidRDefault="00B77944" w:rsidP="00287E08">
            <w:pPr>
              <w:pStyle w:val="ListParagraph"/>
              <w:numPr>
                <w:ilvl w:val="0"/>
                <w:numId w:val="26"/>
              </w:numPr>
              <w:contextualSpacing/>
              <w:rPr>
                <w:color w:val="7030A0"/>
              </w:rPr>
            </w:pPr>
            <w:r>
              <w:rPr>
                <w:color w:val="7030A0"/>
              </w:rPr>
              <w:t>Other visitors to school – inconvenience</w:t>
            </w:r>
          </w:p>
          <w:p w14:paraId="034B8435" w14:textId="77777777" w:rsidR="00B77944" w:rsidRDefault="00B77944" w:rsidP="00287E08">
            <w:pPr>
              <w:pStyle w:val="ListParagraph"/>
              <w:numPr>
                <w:ilvl w:val="0"/>
                <w:numId w:val="26"/>
              </w:numPr>
              <w:contextualSpacing/>
              <w:rPr>
                <w:color w:val="7030A0"/>
              </w:rPr>
            </w:pPr>
            <w:r>
              <w:rPr>
                <w:color w:val="7030A0"/>
              </w:rPr>
              <w:t>Governors to help with immediacy of H&amp;S issues (Buildings/</w:t>
            </w:r>
            <w:r w:rsidR="00045B3D">
              <w:rPr>
                <w:color w:val="7030A0"/>
              </w:rPr>
              <w:t xml:space="preserve"> </w:t>
            </w:r>
            <w:r>
              <w:rPr>
                <w:color w:val="7030A0"/>
              </w:rPr>
              <w:t>funding/</w:t>
            </w:r>
            <w:r w:rsidR="00045B3D">
              <w:rPr>
                <w:color w:val="7030A0"/>
              </w:rPr>
              <w:t xml:space="preserve"> </w:t>
            </w:r>
            <w:r>
              <w:rPr>
                <w:color w:val="7030A0"/>
              </w:rPr>
              <w:t>reallocation of resources)</w:t>
            </w:r>
          </w:p>
          <w:p w14:paraId="031BA027" w14:textId="77777777" w:rsidR="00B77944" w:rsidRDefault="00B77944" w:rsidP="00287E08">
            <w:pPr>
              <w:pStyle w:val="ListParagraph"/>
              <w:numPr>
                <w:ilvl w:val="0"/>
                <w:numId w:val="26"/>
              </w:numPr>
              <w:contextualSpacing/>
              <w:rPr>
                <w:color w:val="7030A0"/>
              </w:rPr>
            </w:pPr>
            <w:r>
              <w:rPr>
                <w:color w:val="7030A0"/>
              </w:rPr>
              <w:t>School transport – cancelled</w:t>
            </w:r>
          </w:p>
          <w:p w14:paraId="55DBA2CE" w14:textId="77777777" w:rsidR="00B77944" w:rsidRDefault="00B77944" w:rsidP="00287E08">
            <w:pPr>
              <w:pStyle w:val="ListParagraph"/>
              <w:numPr>
                <w:ilvl w:val="0"/>
                <w:numId w:val="26"/>
              </w:numPr>
              <w:contextualSpacing/>
              <w:rPr>
                <w:color w:val="7030A0"/>
              </w:rPr>
            </w:pPr>
            <w:r>
              <w:rPr>
                <w:color w:val="7030A0"/>
              </w:rPr>
              <w:t>Governors – meet to discuss plan and inform, assess safety</w:t>
            </w:r>
          </w:p>
          <w:p w14:paraId="660190DF" w14:textId="77777777" w:rsidR="00B77944" w:rsidRDefault="00B77944" w:rsidP="00287E08">
            <w:pPr>
              <w:pStyle w:val="ListParagraph"/>
              <w:numPr>
                <w:ilvl w:val="0"/>
                <w:numId w:val="26"/>
              </w:numPr>
              <w:contextualSpacing/>
              <w:rPr>
                <w:color w:val="7030A0"/>
              </w:rPr>
            </w:pPr>
            <w:r>
              <w:rPr>
                <w:color w:val="7030A0"/>
              </w:rPr>
              <w:t>Loss of centre of communication</w:t>
            </w:r>
          </w:p>
          <w:p w14:paraId="651F9D9E" w14:textId="77777777" w:rsidR="00B77944" w:rsidRDefault="00B77944" w:rsidP="00287E08">
            <w:pPr>
              <w:pStyle w:val="ListParagraph"/>
              <w:numPr>
                <w:ilvl w:val="0"/>
                <w:numId w:val="26"/>
              </w:numPr>
              <w:contextualSpacing/>
              <w:rPr>
                <w:color w:val="7030A0"/>
              </w:rPr>
            </w:pPr>
            <w:r>
              <w:rPr>
                <w:color w:val="7030A0"/>
              </w:rPr>
              <w:t>Need to open alternative centre for communication e.g. village hall or church</w:t>
            </w:r>
          </w:p>
          <w:p w14:paraId="08EE91BD" w14:textId="77777777" w:rsidR="00B77944" w:rsidRDefault="00B77944" w:rsidP="00287E08">
            <w:pPr>
              <w:pStyle w:val="ListParagraph"/>
              <w:numPr>
                <w:ilvl w:val="0"/>
                <w:numId w:val="26"/>
              </w:numPr>
              <w:contextualSpacing/>
              <w:rPr>
                <w:color w:val="7030A0"/>
              </w:rPr>
            </w:pPr>
            <w:r>
              <w:rPr>
                <w:color w:val="7030A0"/>
              </w:rPr>
              <w:t>Staff – upset, uncertainty, loss of work</w:t>
            </w:r>
          </w:p>
          <w:p w14:paraId="4359C33F" w14:textId="77777777" w:rsidR="00B77944" w:rsidRDefault="00B77944" w:rsidP="00287E08">
            <w:pPr>
              <w:pStyle w:val="ListParagraph"/>
              <w:numPr>
                <w:ilvl w:val="0"/>
                <w:numId w:val="26"/>
              </w:numPr>
              <w:contextualSpacing/>
              <w:rPr>
                <w:color w:val="7030A0"/>
              </w:rPr>
            </w:pPr>
            <w:r>
              <w:rPr>
                <w:color w:val="7030A0"/>
              </w:rPr>
              <w:t>Children worried about loss of special ‘things’ e.g. project work, GCSE coursework, resources</w:t>
            </w:r>
          </w:p>
          <w:p w14:paraId="65A41B94" w14:textId="77777777" w:rsidR="00B77944" w:rsidRDefault="00B77944" w:rsidP="00287E08">
            <w:pPr>
              <w:pStyle w:val="ListParagraph"/>
              <w:numPr>
                <w:ilvl w:val="0"/>
                <w:numId w:val="26"/>
              </w:numPr>
              <w:contextualSpacing/>
              <w:rPr>
                <w:color w:val="7030A0"/>
              </w:rPr>
            </w:pPr>
            <w:r>
              <w:rPr>
                <w:color w:val="7030A0"/>
              </w:rPr>
              <w:t>Regular webpage updates of information</w:t>
            </w:r>
          </w:p>
          <w:p w14:paraId="63C2F8D8" w14:textId="77777777" w:rsidR="00B77944" w:rsidRDefault="00B77944" w:rsidP="00287E08">
            <w:pPr>
              <w:pStyle w:val="ListParagraph"/>
              <w:numPr>
                <w:ilvl w:val="0"/>
                <w:numId w:val="26"/>
              </w:numPr>
              <w:contextualSpacing/>
              <w:rPr>
                <w:color w:val="7030A0"/>
              </w:rPr>
            </w:pPr>
            <w:r>
              <w:rPr>
                <w:color w:val="7030A0"/>
              </w:rPr>
              <w:t>Local radio to pass on information about closure &amp; other issues families need to know</w:t>
            </w:r>
          </w:p>
          <w:p w14:paraId="49D16EE1" w14:textId="77777777" w:rsidR="00B77944" w:rsidRDefault="00B77944" w:rsidP="00287E08">
            <w:pPr>
              <w:pStyle w:val="ListParagraph"/>
              <w:numPr>
                <w:ilvl w:val="0"/>
                <w:numId w:val="26"/>
              </w:numPr>
              <w:contextualSpacing/>
              <w:rPr>
                <w:color w:val="7030A0"/>
              </w:rPr>
            </w:pPr>
            <w:r>
              <w:rPr>
                <w:color w:val="7030A0"/>
              </w:rPr>
              <w:t>Local Authority – plans to refurbish/</w:t>
            </w:r>
            <w:r w:rsidR="00045B3D">
              <w:rPr>
                <w:color w:val="7030A0"/>
              </w:rPr>
              <w:t xml:space="preserve"> </w:t>
            </w:r>
            <w:r>
              <w:rPr>
                <w:color w:val="7030A0"/>
              </w:rPr>
              <w:t>rebuild/</w:t>
            </w:r>
            <w:r w:rsidR="00045B3D">
              <w:rPr>
                <w:color w:val="7030A0"/>
              </w:rPr>
              <w:t xml:space="preserve"> </w:t>
            </w:r>
            <w:r>
              <w:rPr>
                <w:color w:val="7030A0"/>
              </w:rPr>
              <w:t>re-open</w:t>
            </w:r>
          </w:p>
          <w:p w14:paraId="0297839C" w14:textId="77777777" w:rsidR="00B77944" w:rsidRDefault="00B77944" w:rsidP="00287E08">
            <w:pPr>
              <w:pStyle w:val="ListParagraph"/>
              <w:numPr>
                <w:ilvl w:val="0"/>
                <w:numId w:val="26"/>
              </w:numPr>
              <w:contextualSpacing/>
              <w:rPr>
                <w:color w:val="7030A0"/>
              </w:rPr>
            </w:pPr>
            <w:r>
              <w:rPr>
                <w:color w:val="7030A0"/>
              </w:rPr>
              <w:t>Diocese – plans to refurbish/</w:t>
            </w:r>
            <w:r w:rsidR="00045B3D">
              <w:rPr>
                <w:color w:val="7030A0"/>
              </w:rPr>
              <w:t xml:space="preserve"> </w:t>
            </w:r>
            <w:r>
              <w:rPr>
                <w:color w:val="7030A0"/>
              </w:rPr>
              <w:t>rebuild/</w:t>
            </w:r>
            <w:r w:rsidR="00045B3D">
              <w:rPr>
                <w:color w:val="7030A0"/>
              </w:rPr>
              <w:t xml:space="preserve"> </w:t>
            </w:r>
            <w:r>
              <w:rPr>
                <w:color w:val="7030A0"/>
              </w:rPr>
              <w:t>re-open</w:t>
            </w:r>
          </w:p>
          <w:p w14:paraId="09A0B14C" w14:textId="77777777" w:rsidR="00B77944" w:rsidRDefault="00B77944" w:rsidP="00287E08">
            <w:pPr>
              <w:pStyle w:val="ListParagraph"/>
              <w:numPr>
                <w:ilvl w:val="0"/>
                <w:numId w:val="26"/>
              </w:numPr>
              <w:contextualSpacing/>
              <w:rPr>
                <w:color w:val="7030A0"/>
              </w:rPr>
            </w:pPr>
            <w:r>
              <w:rPr>
                <w:color w:val="7030A0"/>
              </w:rPr>
              <w:t>Immediate childcare issues – church could help</w:t>
            </w:r>
          </w:p>
          <w:p w14:paraId="74BE57DF" w14:textId="77777777" w:rsidR="00B77944" w:rsidRDefault="00B77944" w:rsidP="00287E08">
            <w:pPr>
              <w:pStyle w:val="ListParagraph"/>
              <w:numPr>
                <w:ilvl w:val="0"/>
                <w:numId w:val="26"/>
              </w:numPr>
              <w:contextualSpacing/>
              <w:rPr>
                <w:color w:val="7030A0"/>
              </w:rPr>
            </w:pPr>
            <w:r>
              <w:rPr>
                <w:color w:val="7030A0"/>
              </w:rPr>
              <w:t>Open church to offer tea/</w:t>
            </w:r>
            <w:r w:rsidR="00045B3D">
              <w:rPr>
                <w:color w:val="7030A0"/>
              </w:rPr>
              <w:t xml:space="preserve"> </w:t>
            </w:r>
            <w:r>
              <w:rPr>
                <w:color w:val="7030A0"/>
              </w:rPr>
              <w:t xml:space="preserve">coffee/ </w:t>
            </w:r>
            <w:r w:rsidR="00045B3D">
              <w:rPr>
                <w:color w:val="7030A0"/>
              </w:rPr>
              <w:t xml:space="preserve"> </w:t>
            </w:r>
            <w:r>
              <w:rPr>
                <w:color w:val="7030A0"/>
              </w:rPr>
              <w:t>chat/</w:t>
            </w:r>
            <w:r w:rsidR="00045B3D">
              <w:rPr>
                <w:color w:val="7030A0"/>
              </w:rPr>
              <w:t xml:space="preserve"> </w:t>
            </w:r>
            <w:r>
              <w:rPr>
                <w:color w:val="7030A0"/>
              </w:rPr>
              <w:t>TLC/</w:t>
            </w:r>
            <w:r w:rsidR="00045B3D">
              <w:rPr>
                <w:color w:val="7030A0"/>
              </w:rPr>
              <w:t xml:space="preserve"> </w:t>
            </w:r>
            <w:r>
              <w:rPr>
                <w:color w:val="7030A0"/>
              </w:rPr>
              <w:t>prayer space/</w:t>
            </w:r>
            <w:r w:rsidR="00045B3D">
              <w:rPr>
                <w:color w:val="7030A0"/>
              </w:rPr>
              <w:t xml:space="preserve"> </w:t>
            </w:r>
            <w:r>
              <w:rPr>
                <w:color w:val="7030A0"/>
              </w:rPr>
              <w:t xml:space="preserve">discussions </w:t>
            </w:r>
          </w:p>
          <w:p w14:paraId="453DFDBD" w14:textId="77777777" w:rsidR="00B77944" w:rsidRPr="00002413" w:rsidRDefault="00B77944" w:rsidP="00287E08">
            <w:pPr>
              <w:pStyle w:val="ListParagraph"/>
              <w:rPr>
                <w:color w:val="7030A0"/>
              </w:rPr>
            </w:pPr>
          </w:p>
        </w:tc>
        <w:tc>
          <w:tcPr>
            <w:tcW w:w="4789" w:type="dxa"/>
          </w:tcPr>
          <w:p w14:paraId="763C1067" w14:textId="77777777" w:rsidR="00B77944" w:rsidRPr="00E45ADB" w:rsidRDefault="00B77944" w:rsidP="00287E08">
            <w:pPr>
              <w:pStyle w:val="ListParagraph"/>
              <w:numPr>
                <w:ilvl w:val="0"/>
                <w:numId w:val="26"/>
              </w:numPr>
              <w:contextualSpacing/>
              <w:rPr>
                <w:b/>
                <w:color w:val="0070C0"/>
              </w:rPr>
            </w:pPr>
            <w:r>
              <w:rPr>
                <w:color w:val="0070C0"/>
              </w:rPr>
              <w:t>Parents – need certainty, need to be involved, fundraise?</w:t>
            </w:r>
          </w:p>
          <w:p w14:paraId="794E29F6" w14:textId="77777777" w:rsidR="00B77944" w:rsidRPr="00E45ADB" w:rsidRDefault="00B77944" w:rsidP="00287E08">
            <w:pPr>
              <w:pStyle w:val="ListParagraph"/>
              <w:numPr>
                <w:ilvl w:val="0"/>
                <w:numId w:val="26"/>
              </w:numPr>
              <w:contextualSpacing/>
              <w:rPr>
                <w:b/>
                <w:color w:val="0070C0"/>
              </w:rPr>
            </w:pPr>
            <w:r>
              <w:rPr>
                <w:color w:val="0070C0"/>
              </w:rPr>
              <w:t>Residents – fundraising, inconvenience of building site, ownership of new plans</w:t>
            </w:r>
          </w:p>
          <w:p w14:paraId="46ACCDF5" w14:textId="77777777" w:rsidR="00B77944" w:rsidRPr="0068743D" w:rsidRDefault="00B77944" w:rsidP="00287E08">
            <w:pPr>
              <w:pStyle w:val="ListParagraph"/>
              <w:numPr>
                <w:ilvl w:val="0"/>
                <w:numId w:val="26"/>
              </w:numPr>
              <w:contextualSpacing/>
              <w:rPr>
                <w:b/>
                <w:color w:val="0070C0"/>
              </w:rPr>
            </w:pPr>
            <w:r>
              <w:rPr>
                <w:color w:val="0070C0"/>
              </w:rPr>
              <w:t xml:space="preserve">Dealing with the consequences if this is arson! </w:t>
            </w:r>
          </w:p>
          <w:p w14:paraId="6E661920" w14:textId="77777777" w:rsidR="00B77944" w:rsidRPr="00E45ADB" w:rsidRDefault="00B77944" w:rsidP="00287E08">
            <w:pPr>
              <w:pStyle w:val="ListParagraph"/>
              <w:numPr>
                <w:ilvl w:val="0"/>
                <w:numId w:val="26"/>
              </w:numPr>
              <w:contextualSpacing/>
              <w:rPr>
                <w:b/>
                <w:color w:val="0070C0"/>
              </w:rPr>
            </w:pPr>
            <w:r>
              <w:rPr>
                <w:color w:val="0070C0"/>
              </w:rPr>
              <w:t>Grief/</w:t>
            </w:r>
            <w:r w:rsidR="00045B3D">
              <w:rPr>
                <w:color w:val="0070C0"/>
              </w:rPr>
              <w:t xml:space="preserve"> </w:t>
            </w:r>
            <w:r>
              <w:rPr>
                <w:color w:val="0070C0"/>
              </w:rPr>
              <w:t>anger in the community</w:t>
            </w:r>
          </w:p>
          <w:p w14:paraId="5DDEDAC2" w14:textId="77777777" w:rsidR="00B77944" w:rsidRDefault="00B77944" w:rsidP="00287E08">
            <w:pPr>
              <w:pStyle w:val="ListParagraph"/>
              <w:numPr>
                <w:ilvl w:val="0"/>
                <w:numId w:val="26"/>
              </w:numPr>
              <w:contextualSpacing/>
              <w:rPr>
                <w:color w:val="0070C0"/>
              </w:rPr>
            </w:pPr>
            <w:r>
              <w:rPr>
                <w:color w:val="0070C0"/>
              </w:rPr>
              <w:t>Repurposing of building space for the better with possible improvements or refurbishment</w:t>
            </w:r>
          </w:p>
          <w:p w14:paraId="497B2150" w14:textId="77777777" w:rsidR="00B77944" w:rsidRPr="00E45ADB" w:rsidRDefault="00B77944" w:rsidP="00287E08">
            <w:pPr>
              <w:pStyle w:val="ListParagraph"/>
              <w:numPr>
                <w:ilvl w:val="0"/>
                <w:numId w:val="26"/>
              </w:numPr>
              <w:contextualSpacing/>
              <w:rPr>
                <w:b/>
                <w:color w:val="0070C0"/>
              </w:rPr>
            </w:pPr>
            <w:r>
              <w:rPr>
                <w:color w:val="0070C0"/>
              </w:rPr>
              <w:t>Reorganise for temporary school</w:t>
            </w:r>
          </w:p>
          <w:p w14:paraId="13B9D5ED" w14:textId="77777777" w:rsidR="00B77944" w:rsidRPr="00E45ADB" w:rsidRDefault="00B77944" w:rsidP="00287E08">
            <w:pPr>
              <w:pStyle w:val="ListParagraph"/>
              <w:numPr>
                <w:ilvl w:val="0"/>
                <w:numId w:val="26"/>
              </w:numPr>
              <w:contextualSpacing/>
              <w:rPr>
                <w:b/>
                <w:color w:val="0070C0"/>
              </w:rPr>
            </w:pPr>
            <w:r>
              <w:rPr>
                <w:color w:val="0070C0"/>
              </w:rPr>
              <w:t>Staff – safety issues, timetabling, pupil reaction</w:t>
            </w:r>
          </w:p>
          <w:p w14:paraId="5B50B319" w14:textId="77777777" w:rsidR="00B77944" w:rsidRPr="00E45ADB" w:rsidRDefault="00B77944" w:rsidP="00287E08">
            <w:pPr>
              <w:pStyle w:val="ListParagraph"/>
              <w:numPr>
                <w:ilvl w:val="0"/>
                <w:numId w:val="26"/>
              </w:numPr>
              <w:contextualSpacing/>
              <w:rPr>
                <w:b/>
                <w:color w:val="0070C0"/>
              </w:rPr>
            </w:pPr>
            <w:r>
              <w:rPr>
                <w:color w:val="0070C0"/>
              </w:rPr>
              <w:t>Arrange temporary area for school, policies etc. to go with this</w:t>
            </w:r>
          </w:p>
          <w:p w14:paraId="41F3A34B" w14:textId="77777777" w:rsidR="00B77944" w:rsidRPr="00E45ADB" w:rsidRDefault="00B77944" w:rsidP="00287E08">
            <w:pPr>
              <w:pStyle w:val="ListParagraph"/>
              <w:numPr>
                <w:ilvl w:val="0"/>
                <w:numId w:val="26"/>
              </w:numPr>
              <w:contextualSpacing/>
              <w:rPr>
                <w:b/>
                <w:color w:val="0070C0"/>
              </w:rPr>
            </w:pPr>
            <w:r>
              <w:rPr>
                <w:color w:val="0070C0"/>
              </w:rPr>
              <w:t>Make building safe</w:t>
            </w:r>
          </w:p>
          <w:p w14:paraId="3ACC4C96" w14:textId="77777777" w:rsidR="00B77944" w:rsidRPr="00E45ADB" w:rsidRDefault="00B77944" w:rsidP="00287E08">
            <w:pPr>
              <w:pStyle w:val="ListParagraph"/>
              <w:numPr>
                <w:ilvl w:val="0"/>
                <w:numId w:val="26"/>
              </w:numPr>
              <w:contextualSpacing/>
              <w:rPr>
                <w:b/>
                <w:color w:val="0070C0"/>
              </w:rPr>
            </w:pPr>
            <w:r>
              <w:rPr>
                <w:color w:val="0070C0"/>
              </w:rPr>
              <w:t>Let all know</w:t>
            </w:r>
          </w:p>
          <w:p w14:paraId="4AA2F640" w14:textId="77777777" w:rsidR="00B77944" w:rsidRPr="00E45ADB" w:rsidRDefault="00B77944" w:rsidP="00287E08">
            <w:pPr>
              <w:pStyle w:val="ListParagraph"/>
              <w:numPr>
                <w:ilvl w:val="0"/>
                <w:numId w:val="26"/>
              </w:numPr>
              <w:contextualSpacing/>
              <w:rPr>
                <w:b/>
                <w:color w:val="0070C0"/>
              </w:rPr>
            </w:pPr>
            <w:r>
              <w:rPr>
                <w:color w:val="0070C0"/>
              </w:rPr>
              <w:t>Community fundraising – pencils, paper, books etc.</w:t>
            </w:r>
          </w:p>
          <w:p w14:paraId="68CDD455" w14:textId="77777777" w:rsidR="00B77944" w:rsidRDefault="00B77944" w:rsidP="00287E08">
            <w:pPr>
              <w:pStyle w:val="ListParagraph"/>
              <w:numPr>
                <w:ilvl w:val="0"/>
                <w:numId w:val="26"/>
              </w:numPr>
              <w:contextualSpacing/>
              <w:rPr>
                <w:color w:val="0070C0"/>
              </w:rPr>
            </w:pPr>
            <w:r w:rsidRPr="00E45ADB">
              <w:rPr>
                <w:color w:val="0070C0"/>
              </w:rPr>
              <w:t>Governors – plans for safety</w:t>
            </w:r>
            <w:r>
              <w:rPr>
                <w:color w:val="0070C0"/>
              </w:rPr>
              <w:t xml:space="preserve"> &amp; rebuilding</w:t>
            </w:r>
          </w:p>
          <w:p w14:paraId="3B57ADFA" w14:textId="77777777" w:rsidR="00B77944" w:rsidRDefault="00B77944" w:rsidP="00287E08">
            <w:pPr>
              <w:pStyle w:val="ListParagraph"/>
              <w:numPr>
                <w:ilvl w:val="0"/>
                <w:numId w:val="26"/>
              </w:numPr>
              <w:contextualSpacing/>
              <w:rPr>
                <w:color w:val="0070C0"/>
              </w:rPr>
            </w:pPr>
            <w:r>
              <w:rPr>
                <w:color w:val="0070C0"/>
              </w:rPr>
              <w:t>Workload</w:t>
            </w:r>
          </w:p>
          <w:p w14:paraId="2DBA1548" w14:textId="77777777" w:rsidR="00B77944" w:rsidRDefault="00B77944" w:rsidP="00287E08">
            <w:pPr>
              <w:pStyle w:val="ListParagraph"/>
              <w:numPr>
                <w:ilvl w:val="0"/>
                <w:numId w:val="26"/>
              </w:numPr>
              <w:contextualSpacing/>
              <w:rPr>
                <w:color w:val="0070C0"/>
              </w:rPr>
            </w:pPr>
            <w:r>
              <w:rPr>
                <w:color w:val="0070C0"/>
              </w:rPr>
              <w:t>Assessment achievement</w:t>
            </w:r>
          </w:p>
          <w:p w14:paraId="56CF2D3E" w14:textId="77777777" w:rsidR="00B77944" w:rsidRDefault="00B77944" w:rsidP="00287E08">
            <w:pPr>
              <w:pStyle w:val="ListParagraph"/>
              <w:numPr>
                <w:ilvl w:val="0"/>
                <w:numId w:val="26"/>
              </w:numPr>
              <w:contextualSpacing/>
              <w:rPr>
                <w:color w:val="0070C0"/>
              </w:rPr>
            </w:pPr>
            <w:r>
              <w:rPr>
                <w:color w:val="0070C0"/>
              </w:rPr>
              <w:t>Children – long term emotional effect e.g. fear of fire</w:t>
            </w:r>
          </w:p>
          <w:p w14:paraId="6507854E" w14:textId="77777777" w:rsidR="00B77944" w:rsidRDefault="00B77944" w:rsidP="00287E08">
            <w:pPr>
              <w:pStyle w:val="ListParagraph"/>
              <w:numPr>
                <w:ilvl w:val="0"/>
                <w:numId w:val="26"/>
              </w:numPr>
              <w:contextualSpacing/>
              <w:rPr>
                <w:color w:val="0070C0"/>
              </w:rPr>
            </w:pPr>
            <w:r>
              <w:rPr>
                <w:color w:val="0070C0"/>
              </w:rPr>
              <w:t>A chance to rest</w:t>
            </w:r>
          </w:p>
          <w:p w14:paraId="6C91DCBF" w14:textId="77777777" w:rsidR="00B77944" w:rsidRDefault="00B77944" w:rsidP="00287E08">
            <w:pPr>
              <w:pStyle w:val="ListParagraph"/>
              <w:numPr>
                <w:ilvl w:val="0"/>
                <w:numId w:val="26"/>
              </w:numPr>
              <w:contextualSpacing/>
              <w:rPr>
                <w:color w:val="0070C0"/>
              </w:rPr>
            </w:pPr>
            <w:r>
              <w:rPr>
                <w:color w:val="0070C0"/>
              </w:rPr>
              <w:t>Kindness</w:t>
            </w:r>
          </w:p>
          <w:p w14:paraId="32CE7C4E" w14:textId="77777777" w:rsidR="00B77944" w:rsidRPr="00E45ADB" w:rsidRDefault="00B77944" w:rsidP="00287E08">
            <w:pPr>
              <w:pStyle w:val="ListParagraph"/>
              <w:rPr>
                <w:color w:val="0070C0"/>
              </w:rPr>
            </w:pPr>
          </w:p>
        </w:tc>
      </w:tr>
    </w:tbl>
    <w:p w14:paraId="6F9E1F9B" w14:textId="77777777" w:rsidR="00B77944" w:rsidRDefault="00B77944" w:rsidP="00287E08">
      <w:pPr>
        <w:ind w:left="720"/>
        <w:rPr>
          <w:i/>
        </w:rPr>
      </w:pPr>
    </w:p>
    <w:p w14:paraId="202F6E14" w14:textId="77777777" w:rsidR="001A5343" w:rsidRDefault="001A5343" w:rsidP="00287E08">
      <w:pPr>
        <w:rPr>
          <w:b/>
          <w:i/>
        </w:rPr>
      </w:pPr>
      <w:r>
        <w:rPr>
          <w:b/>
          <w:i/>
        </w:rPr>
        <w:br w:type="page"/>
      </w:r>
    </w:p>
    <w:p w14:paraId="569EB6FA" w14:textId="77777777" w:rsidR="00B77944" w:rsidRDefault="00B77944" w:rsidP="00287E08">
      <w:pPr>
        <w:ind w:left="720"/>
        <w:rPr>
          <w:i/>
        </w:rPr>
      </w:pPr>
      <w:r w:rsidRPr="00A371ED">
        <w:rPr>
          <w:b/>
          <w:i/>
        </w:rPr>
        <w:lastRenderedPageBreak/>
        <w:t xml:space="preserve">Scenario </w:t>
      </w:r>
      <w:r>
        <w:rPr>
          <w:b/>
          <w:i/>
        </w:rPr>
        <w:t xml:space="preserve">5: </w:t>
      </w:r>
      <w:r>
        <w:rPr>
          <w:i/>
        </w:rPr>
        <w:t xml:space="preserve">A child is suffering from a </w:t>
      </w:r>
      <w:proofErr w:type="gramStart"/>
      <w:r>
        <w:rPr>
          <w:i/>
        </w:rPr>
        <w:t>long term</w:t>
      </w:r>
      <w:proofErr w:type="gramEnd"/>
      <w:r>
        <w:rPr>
          <w:i/>
        </w:rPr>
        <w:t xml:space="preserve"> illness. He/she alternates between spells in hospital, at home and, when well enough, in school.</w:t>
      </w:r>
    </w:p>
    <w:tbl>
      <w:tblPr>
        <w:tblStyle w:val="TableGrid"/>
        <w:tblW w:w="9410" w:type="dxa"/>
        <w:tblInd w:w="621" w:type="dxa"/>
        <w:tblLook w:val="04A0" w:firstRow="1" w:lastRow="0" w:firstColumn="1" w:lastColumn="0" w:noHBand="0" w:noVBand="1"/>
      </w:tblPr>
      <w:tblGrid>
        <w:gridCol w:w="4621"/>
        <w:gridCol w:w="4789"/>
      </w:tblGrid>
      <w:tr w:rsidR="00B77944" w14:paraId="6A587DD6" w14:textId="77777777" w:rsidTr="00287E08">
        <w:tc>
          <w:tcPr>
            <w:tcW w:w="4621" w:type="dxa"/>
          </w:tcPr>
          <w:p w14:paraId="21DE7A20" w14:textId="77777777" w:rsidR="00B77944" w:rsidRPr="00C47291" w:rsidRDefault="00B77944" w:rsidP="00287E08">
            <w:pPr>
              <w:rPr>
                <w:b/>
              </w:rPr>
            </w:pPr>
            <w:r w:rsidRPr="00C47291">
              <w:rPr>
                <w:b/>
                <w:color w:val="7030A0"/>
              </w:rPr>
              <w:t>Short-term</w:t>
            </w:r>
          </w:p>
        </w:tc>
        <w:tc>
          <w:tcPr>
            <w:tcW w:w="4789" w:type="dxa"/>
          </w:tcPr>
          <w:p w14:paraId="6EFFE747" w14:textId="77777777" w:rsidR="00B77944" w:rsidRPr="00C47291" w:rsidRDefault="00B77944" w:rsidP="00287E08">
            <w:pPr>
              <w:rPr>
                <w:b/>
              </w:rPr>
            </w:pPr>
            <w:r w:rsidRPr="00C47291">
              <w:rPr>
                <w:b/>
                <w:color w:val="0070C0"/>
              </w:rPr>
              <w:t>Long-term</w:t>
            </w:r>
          </w:p>
        </w:tc>
      </w:tr>
      <w:tr w:rsidR="00B77944" w14:paraId="332CDFF2" w14:textId="77777777" w:rsidTr="00287E08">
        <w:tc>
          <w:tcPr>
            <w:tcW w:w="4621" w:type="dxa"/>
          </w:tcPr>
          <w:p w14:paraId="5FE05C13" w14:textId="77777777" w:rsidR="00B77944" w:rsidRDefault="00B77944" w:rsidP="00287E08">
            <w:pPr>
              <w:pStyle w:val="ListParagraph"/>
              <w:numPr>
                <w:ilvl w:val="0"/>
                <w:numId w:val="27"/>
              </w:numPr>
              <w:contextualSpacing/>
              <w:rPr>
                <w:color w:val="7030A0"/>
              </w:rPr>
            </w:pPr>
            <w:r>
              <w:rPr>
                <w:color w:val="7030A0"/>
              </w:rPr>
              <w:t>Lack of choice/</w:t>
            </w:r>
            <w:r w:rsidR="00045B3D">
              <w:rPr>
                <w:color w:val="7030A0"/>
              </w:rPr>
              <w:t xml:space="preserve"> </w:t>
            </w:r>
            <w:r>
              <w:rPr>
                <w:color w:val="7030A0"/>
              </w:rPr>
              <w:t>control</w:t>
            </w:r>
          </w:p>
          <w:p w14:paraId="3D391CDE" w14:textId="77777777" w:rsidR="00B77944" w:rsidRDefault="00B77944" w:rsidP="00287E08">
            <w:pPr>
              <w:pStyle w:val="ListParagraph"/>
              <w:numPr>
                <w:ilvl w:val="0"/>
                <w:numId w:val="27"/>
              </w:numPr>
              <w:contextualSpacing/>
              <w:rPr>
                <w:color w:val="7030A0"/>
              </w:rPr>
            </w:pPr>
            <w:r>
              <w:rPr>
                <w:color w:val="7030A0"/>
              </w:rPr>
              <w:t>Impact on close friends, adults &amp; children</w:t>
            </w:r>
          </w:p>
          <w:p w14:paraId="531553ED" w14:textId="77777777" w:rsidR="00B77944" w:rsidRDefault="00B77944" w:rsidP="00287E08">
            <w:pPr>
              <w:pStyle w:val="ListParagraph"/>
              <w:numPr>
                <w:ilvl w:val="0"/>
                <w:numId w:val="27"/>
              </w:numPr>
              <w:contextualSpacing/>
              <w:rPr>
                <w:color w:val="7030A0"/>
              </w:rPr>
            </w:pPr>
            <w:r>
              <w:rPr>
                <w:color w:val="7030A0"/>
              </w:rPr>
              <w:t>Parish support</w:t>
            </w:r>
          </w:p>
          <w:p w14:paraId="74419EC9" w14:textId="77777777" w:rsidR="00B77944" w:rsidRDefault="00B77944" w:rsidP="00287E08">
            <w:pPr>
              <w:pStyle w:val="ListParagraph"/>
              <w:numPr>
                <w:ilvl w:val="0"/>
                <w:numId w:val="27"/>
              </w:numPr>
              <w:contextualSpacing/>
              <w:rPr>
                <w:color w:val="7030A0"/>
              </w:rPr>
            </w:pPr>
            <w:r>
              <w:rPr>
                <w:color w:val="7030A0"/>
              </w:rPr>
              <w:t>Risk of infection when child is in school if immune levels low</w:t>
            </w:r>
          </w:p>
          <w:p w14:paraId="1475703F" w14:textId="77777777" w:rsidR="00B77944" w:rsidRDefault="00B77944" w:rsidP="00287E08">
            <w:pPr>
              <w:pStyle w:val="ListParagraph"/>
              <w:numPr>
                <w:ilvl w:val="0"/>
                <w:numId w:val="27"/>
              </w:numPr>
              <w:contextualSpacing/>
              <w:rPr>
                <w:color w:val="7030A0"/>
              </w:rPr>
            </w:pPr>
            <w:r>
              <w:rPr>
                <w:color w:val="7030A0"/>
              </w:rPr>
              <w:t>Whole school effect &amp; community (clubs e.g. cubs)</w:t>
            </w:r>
          </w:p>
          <w:p w14:paraId="785FD1A9" w14:textId="77777777" w:rsidR="00B77944" w:rsidRDefault="00B77944" w:rsidP="00287E08">
            <w:pPr>
              <w:pStyle w:val="ListParagraph"/>
              <w:numPr>
                <w:ilvl w:val="0"/>
                <w:numId w:val="27"/>
              </w:numPr>
              <w:contextualSpacing/>
              <w:rPr>
                <w:color w:val="7030A0"/>
              </w:rPr>
            </w:pPr>
            <w:r>
              <w:rPr>
                <w:color w:val="7030A0"/>
              </w:rPr>
              <w:t>Disruption to behaviour, education &amp; to class</w:t>
            </w:r>
          </w:p>
          <w:p w14:paraId="0EFB4A1E" w14:textId="77777777" w:rsidR="00B77944" w:rsidRDefault="00B77944" w:rsidP="00287E08">
            <w:pPr>
              <w:pStyle w:val="ListParagraph"/>
              <w:numPr>
                <w:ilvl w:val="0"/>
                <w:numId w:val="27"/>
              </w:numPr>
              <w:contextualSpacing/>
              <w:rPr>
                <w:color w:val="7030A0"/>
              </w:rPr>
            </w:pPr>
            <w:r>
              <w:rPr>
                <w:color w:val="7030A0"/>
              </w:rPr>
              <w:t>Lack of self-confidence &amp; self esteem</w:t>
            </w:r>
          </w:p>
          <w:p w14:paraId="59570EFA" w14:textId="77777777" w:rsidR="00B77944" w:rsidRPr="00C9556D" w:rsidRDefault="00B77944" w:rsidP="00287E08">
            <w:pPr>
              <w:pStyle w:val="ListParagraph"/>
              <w:numPr>
                <w:ilvl w:val="0"/>
                <w:numId w:val="27"/>
              </w:numPr>
              <w:contextualSpacing/>
              <w:rPr>
                <w:color w:val="7030A0"/>
              </w:rPr>
            </w:pPr>
            <w:r>
              <w:rPr>
                <w:color w:val="7030A0"/>
              </w:rPr>
              <w:t>Other children’s fear</w:t>
            </w:r>
          </w:p>
        </w:tc>
        <w:tc>
          <w:tcPr>
            <w:tcW w:w="4789" w:type="dxa"/>
          </w:tcPr>
          <w:p w14:paraId="7BE681DB" w14:textId="77777777" w:rsidR="00B77944" w:rsidRDefault="00B77944" w:rsidP="00287E08">
            <w:pPr>
              <w:pStyle w:val="ListParagraph"/>
              <w:numPr>
                <w:ilvl w:val="0"/>
                <w:numId w:val="27"/>
              </w:numPr>
              <w:contextualSpacing/>
              <w:rPr>
                <w:color w:val="0070C0"/>
              </w:rPr>
            </w:pPr>
            <w:r>
              <w:rPr>
                <w:color w:val="0070C0"/>
              </w:rPr>
              <w:t>Lack of choice/</w:t>
            </w:r>
            <w:r w:rsidR="00045B3D">
              <w:rPr>
                <w:color w:val="0070C0"/>
              </w:rPr>
              <w:t xml:space="preserve"> </w:t>
            </w:r>
            <w:r>
              <w:rPr>
                <w:color w:val="0070C0"/>
              </w:rPr>
              <w:t>control</w:t>
            </w:r>
          </w:p>
          <w:p w14:paraId="5510A41F" w14:textId="77777777" w:rsidR="00B77944" w:rsidRPr="0068743D" w:rsidRDefault="00B77944" w:rsidP="00287E08">
            <w:pPr>
              <w:pStyle w:val="ListParagraph"/>
              <w:numPr>
                <w:ilvl w:val="0"/>
                <w:numId w:val="27"/>
              </w:numPr>
              <w:contextualSpacing/>
              <w:rPr>
                <w:color w:val="0070C0"/>
              </w:rPr>
            </w:pPr>
            <w:r>
              <w:rPr>
                <w:color w:val="0070C0"/>
              </w:rPr>
              <w:t>Lack of self-</w:t>
            </w:r>
            <w:r w:rsidRPr="0068743D">
              <w:rPr>
                <w:color w:val="0070C0"/>
              </w:rPr>
              <w:t>confidence &amp; self esteem</w:t>
            </w:r>
          </w:p>
          <w:p w14:paraId="7A7512F3" w14:textId="77777777" w:rsidR="00B77944" w:rsidRPr="0018458D" w:rsidRDefault="00B77944" w:rsidP="00287E08">
            <w:pPr>
              <w:pStyle w:val="ListParagraph"/>
              <w:numPr>
                <w:ilvl w:val="0"/>
                <w:numId w:val="27"/>
              </w:numPr>
              <w:contextualSpacing/>
              <w:rPr>
                <w:color w:val="0070C0"/>
              </w:rPr>
            </w:pPr>
            <w:r>
              <w:rPr>
                <w:color w:val="0070C0"/>
              </w:rPr>
              <w:t>Impact on c</w:t>
            </w:r>
            <w:r w:rsidRPr="0018458D">
              <w:rPr>
                <w:color w:val="0070C0"/>
              </w:rPr>
              <w:t>lose friends, adults &amp; children</w:t>
            </w:r>
          </w:p>
          <w:p w14:paraId="7864DE5F" w14:textId="77777777" w:rsidR="00B77944" w:rsidRPr="0018458D" w:rsidRDefault="00B77944" w:rsidP="00287E08">
            <w:pPr>
              <w:pStyle w:val="ListParagraph"/>
              <w:numPr>
                <w:ilvl w:val="0"/>
                <w:numId w:val="27"/>
              </w:numPr>
              <w:contextualSpacing/>
              <w:rPr>
                <w:color w:val="0070C0"/>
              </w:rPr>
            </w:pPr>
            <w:r w:rsidRPr="0018458D">
              <w:rPr>
                <w:color w:val="0070C0"/>
              </w:rPr>
              <w:t>Disruption to behaviour, education &amp; to class</w:t>
            </w:r>
          </w:p>
          <w:p w14:paraId="50B3EA82" w14:textId="77777777" w:rsidR="00B77944" w:rsidRPr="0018458D" w:rsidRDefault="00B77944" w:rsidP="00287E08">
            <w:pPr>
              <w:pStyle w:val="ListParagraph"/>
              <w:numPr>
                <w:ilvl w:val="0"/>
                <w:numId w:val="27"/>
              </w:numPr>
              <w:contextualSpacing/>
              <w:rPr>
                <w:color w:val="0070C0"/>
              </w:rPr>
            </w:pPr>
            <w:r w:rsidRPr="0018458D">
              <w:rPr>
                <w:color w:val="0070C0"/>
              </w:rPr>
              <w:t>Whole school effect &amp; community (clubs e.g. cubs)</w:t>
            </w:r>
          </w:p>
          <w:p w14:paraId="21384AC8" w14:textId="77777777" w:rsidR="00B77944" w:rsidRDefault="00B77944" w:rsidP="00287E08">
            <w:pPr>
              <w:pStyle w:val="ListParagraph"/>
              <w:numPr>
                <w:ilvl w:val="0"/>
                <w:numId w:val="27"/>
              </w:numPr>
              <w:contextualSpacing/>
              <w:rPr>
                <w:color w:val="0070C0"/>
              </w:rPr>
            </w:pPr>
            <w:r>
              <w:rPr>
                <w:color w:val="0070C0"/>
              </w:rPr>
              <w:t>Economic impact on school, adaptations, staffing</w:t>
            </w:r>
          </w:p>
          <w:p w14:paraId="07998E10" w14:textId="77777777" w:rsidR="00B77944" w:rsidRDefault="00B77944" w:rsidP="00287E08">
            <w:pPr>
              <w:pStyle w:val="ListParagraph"/>
              <w:numPr>
                <w:ilvl w:val="0"/>
                <w:numId w:val="27"/>
              </w:numPr>
              <w:contextualSpacing/>
              <w:rPr>
                <w:color w:val="0070C0"/>
              </w:rPr>
            </w:pPr>
            <w:r>
              <w:rPr>
                <w:color w:val="0070C0"/>
              </w:rPr>
              <w:t>Symptoms and response e.g. hair loss, a space to rest</w:t>
            </w:r>
          </w:p>
          <w:p w14:paraId="28EBA028" w14:textId="77777777" w:rsidR="00B77944" w:rsidRDefault="00B77944" w:rsidP="00287E08">
            <w:pPr>
              <w:pStyle w:val="ListParagraph"/>
              <w:numPr>
                <w:ilvl w:val="0"/>
                <w:numId w:val="27"/>
              </w:numPr>
              <w:contextualSpacing/>
              <w:rPr>
                <w:color w:val="0070C0"/>
              </w:rPr>
            </w:pPr>
            <w:r>
              <w:rPr>
                <w:color w:val="0070C0"/>
              </w:rPr>
              <w:t>Parental support &amp; function</w:t>
            </w:r>
          </w:p>
          <w:p w14:paraId="726BD5AD" w14:textId="77777777" w:rsidR="00B77944" w:rsidRDefault="00B77944" w:rsidP="00287E08">
            <w:pPr>
              <w:pStyle w:val="ListParagraph"/>
              <w:numPr>
                <w:ilvl w:val="0"/>
                <w:numId w:val="27"/>
              </w:numPr>
              <w:contextualSpacing/>
              <w:rPr>
                <w:color w:val="0070C0"/>
              </w:rPr>
            </w:pPr>
            <w:r>
              <w:rPr>
                <w:color w:val="0070C0"/>
              </w:rPr>
              <w:t>Impact on parents relationship</w:t>
            </w:r>
          </w:p>
          <w:p w14:paraId="2DF14210" w14:textId="77777777" w:rsidR="00B77944" w:rsidRDefault="00B77944" w:rsidP="00287E08">
            <w:pPr>
              <w:pStyle w:val="ListParagraph"/>
              <w:numPr>
                <w:ilvl w:val="0"/>
                <w:numId w:val="27"/>
              </w:numPr>
              <w:contextualSpacing/>
              <w:rPr>
                <w:color w:val="0070C0"/>
              </w:rPr>
            </w:pPr>
            <w:r>
              <w:rPr>
                <w:color w:val="0070C0"/>
              </w:rPr>
              <w:t>Open communication needed to ensure people don’t panic every time the child is absent</w:t>
            </w:r>
          </w:p>
          <w:p w14:paraId="1B802F2A" w14:textId="77777777" w:rsidR="00B77944" w:rsidRDefault="00B77944" w:rsidP="00287E08">
            <w:pPr>
              <w:pStyle w:val="ListParagraph"/>
              <w:numPr>
                <w:ilvl w:val="0"/>
                <w:numId w:val="27"/>
              </w:numPr>
              <w:contextualSpacing/>
              <w:rPr>
                <w:color w:val="0070C0"/>
              </w:rPr>
            </w:pPr>
            <w:r>
              <w:rPr>
                <w:color w:val="0070C0"/>
              </w:rPr>
              <w:t>Economic impact on family</w:t>
            </w:r>
          </w:p>
          <w:p w14:paraId="1F9E1F73" w14:textId="56A33F4E" w:rsidR="00B77944" w:rsidRDefault="00B77944" w:rsidP="00287E08">
            <w:pPr>
              <w:pStyle w:val="ListParagraph"/>
              <w:numPr>
                <w:ilvl w:val="0"/>
                <w:numId w:val="27"/>
              </w:numPr>
              <w:contextualSpacing/>
              <w:rPr>
                <w:color w:val="0070C0"/>
              </w:rPr>
            </w:pPr>
            <w:r>
              <w:rPr>
                <w:color w:val="0070C0"/>
              </w:rPr>
              <w:t>Punctuality/</w:t>
            </w:r>
            <w:r w:rsidR="00045B3D">
              <w:rPr>
                <w:color w:val="0070C0"/>
              </w:rPr>
              <w:t xml:space="preserve"> </w:t>
            </w:r>
            <w:r>
              <w:rPr>
                <w:color w:val="0070C0"/>
              </w:rPr>
              <w:t>attendance</w:t>
            </w:r>
            <w:r w:rsidR="0033331E">
              <w:rPr>
                <w:color w:val="0070C0"/>
              </w:rPr>
              <w:t xml:space="preserve"> data for pupil, class and school</w:t>
            </w:r>
          </w:p>
          <w:p w14:paraId="1029334E" w14:textId="77777777" w:rsidR="00B77944" w:rsidRDefault="00B77944" w:rsidP="00287E08">
            <w:pPr>
              <w:pStyle w:val="ListParagraph"/>
              <w:numPr>
                <w:ilvl w:val="0"/>
                <w:numId w:val="27"/>
              </w:numPr>
              <w:contextualSpacing/>
              <w:rPr>
                <w:color w:val="0070C0"/>
              </w:rPr>
            </w:pPr>
            <w:r>
              <w:rPr>
                <w:color w:val="0070C0"/>
              </w:rPr>
              <w:t>Parental protectiveness – anxiety vs. child’s need for normality</w:t>
            </w:r>
          </w:p>
          <w:p w14:paraId="17A1F77A" w14:textId="77777777" w:rsidR="00B77944" w:rsidRDefault="00B77944" w:rsidP="00287E08">
            <w:pPr>
              <w:pStyle w:val="ListParagraph"/>
              <w:numPr>
                <w:ilvl w:val="0"/>
                <w:numId w:val="27"/>
              </w:numPr>
              <w:contextualSpacing/>
              <w:rPr>
                <w:color w:val="0070C0"/>
              </w:rPr>
            </w:pPr>
            <w:r>
              <w:rPr>
                <w:color w:val="0070C0"/>
              </w:rPr>
              <w:t>Health medical administration of drugs</w:t>
            </w:r>
          </w:p>
          <w:p w14:paraId="3B9FC961" w14:textId="77777777" w:rsidR="00B77944" w:rsidRDefault="00B77944" w:rsidP="00287E08">
            <w:pPr>
              <w:pStyle w:val="ListParagraph"/>
              <w:numPr>
                <w:ilvl w:val="0"/>
                <w:numId w:val="27"/>
              </w:numPr>
              <w:contextualSpacing/>
              <w:rPr>
                <w:color w:val="0070C0"/>
              </w:rPr>
            </w:pPr>
            <w:r>
              <w:rPr>
                <w:color w:val="0070C0"/>
              </w:rPr>
              <w:t>School holding events to fundraise for associated charities</w:t>
            </w:r>
          </w:p>
          <w:p w14:paraId="7BFD61B4" w14:textId="77777777" w:rsidR="00B77944" w:rsidRDefault="00B77944" w:rsidP="00287E08">
            <w:pPr>
              <w:pStyle w:val="ListParagraph"/>
              <w:numPr>
                <w:ilvl w:val="0"/>
                <w:numId w:val="27"/>
              </w:numPr>
              <w:contextualSpacing/>
              <w:rPr>
                <w:color w:val="0070C0"/>
              </w:rPr>
            </w:pPr>
            <w:r>
              <w:rPr>
                <w:color w:val="0070C0"/>
              </w:rPr>
              <w:t>Risk assessment – trips/</w:t>
            </w:r>
            <w:r w:rsidR="00045B3D">
              <w:rPr>
                <w:color w:val="0070C0"/>
              </w:rPr>
              <w:t xml:space="preserve"> </w:t>
            </w:r>
            <w:r>
              <w:rPr>
                <w:color w:val="0070C0"/>
              </w:rPr>
              <w:t>carer/</w:t>
            </w:r>
            <w:r w:rsidR="00045B3D">
              <w:rPr>
                <w:color w:val="0070C0"/>
              </w:rPr>
              <w:t xml:space="preserve"> </w:t>
            </w:r>
            <w:r>
              <w:rPr>
                <w:color w:val="0070C0"/>
              </w:rPr>
              <w:t>playground/</w:t>
            </w:r>
            <w:r w:rsidR="00045B3D">
              <w:rPr>
                <w:color w:val="0070C0"/>
              </w:rPr>
              <w:t xml:space="preserve"> </w:t>
            </w:r>
            <w:r>
              <w:rPr>
                <w:color w:val="0070C0"/>
              </w:rPr>
              <w:t>cross infection</w:t>
            </w:r>
          </w:p>
          <w:p w14:paraId="429A43EE" w14:textId="77777777" w:rsidR="00B77944" w:rsidRPr="00C9556D" w:rsidRDefault="00B77944" w:rsidP="00287E08">
            <w:pPr>
              <w:pStyle w:val="ListParagraph"/>
              <w:numPr>
                <w:ilvl w:val="0"/>
                <w:numId w:val="27"/>
              </w:numPr>
              <w:contextualSpacing/>
              <w:rPr>
                <w:color w:val="0070C0"/>
              </w:rPr>
            </w:pPr>
            <w:r>
              <w:rPr>
                <w:color w:val="0070C0"/>
              </w:rPr>
              <w:t>Reintegration to full time education – impact on friendships &amp; learning</w:t>
            </w:r>
            <w:r w:rsidR="00045B3D">
              <w:rPr>
                <w:color w:val="0070C0"/>
              </w:rPr>
              <w:br/>
            </w:r>
          </w:p>
        </w:tc>
      </w:tr>
    </w:tbl>
    <w:p w14:paraId="5B9822A0" w14:textId="77777777" w:rsidR="00B16482" w:rsidRDefault="00B16482" w:rsidP="00287E08"/>
    <w:p w14:paraId="76753A8D" w14:textId="77777777" w:rsidR="0088444C" w:rsidRDefault="00000000" w:rsidP="00287E08">
      <w:pPr>
        <w:spacing w:line="240" w:lineRule="auto"/>
        <w:rPr>
          <w:color w:val="7030A0"/>
          <w:sz w:val="32"/>
          <w:szCs w:val="32"/>
        </w:rPr>
      </w:pPr>
      <w:hyperlink w:anchor="_Index" w:history="1">
        <w:r w:rsidR="0088444C" w:rsidRPr="0088444C">
          <w:rPr>
            <w:rStyle w:val="Hyperlink"/>
            <w:color w:val="7030A0"/>
            <w:u w:val="none"/>
          </w:rPr>
          <w:t>[Back to Index]</w:t>
        </w:r>
      </w:hyperlink>
    </w:p>
    <w:p w14:paraId="0A5418AE" w14:textId="77777777" w:rsidR="00B16482" w:rsidRDefault="00B16482" w:rsidP="00287E08">
      <w:pPr>
        <w:rPr>
          <w:color w:val="7030A0"/>
          <w:sz w:val="32"/>
          <w:szCs w:val="32"/>
        </w:rPr>
      </w:pPr>
      <w:r>
        <w:rPr>
          <w:color w:val="7030A0"/>
          <w:sz w:val="32"/>
          <w:szCs w:val="32"/>
        </w:rPr>
        <w:br w:type="page"/>
      </w:r>
    </w:p>
    <w:p w14:paraId="57437C96" w14:textId="77777777" w:rsidR="006E4752" w:rsidRDefault="006E4752" w:rsidP="00287E08">
      <w:pPr>
        <w:spacing w:line="240" w:lineRule="auto"/>
        <w:rPr>
          <w:color w:val="7030A0"/>
          <w:sz w:val="32"/>
          <w:szCs w:val="32"/>
        </w:rPr>
      </w:pPr>
    </w:p>
    <w:p w14:paraId="530F7B3B" w14:textId="77777777" w:rsidR="006E4752" w:rsidRDefault="006E4752" w:rsidP="00287E08">
      <w:pPr>
        <w:spacing w:line="240" w:lineRule="auto"/>
        <w:rPr>
          <w:color w:val="7030A0"/>
          <w:sz w:val="32"/>
          <w:szCs w:val="32"/>
        </w:rPr>
      </w:pPr>
    </w:p>
    <w:p w14:paraId="13F76020" w14:textId="77777777" w:rsidR="006E4752" w:rsidRDefault="006E4752" w:rsidP="00287E08">
      <w:pPr>
        <w:spacing w:line="240" w:lineRule="auto"/>
        <w:rPr>
          <w:color w:val="7030A0"/>
          <w:sz w:val="32"/>
          <w:szCs w:val="32"/>
        </w:rPr>
      </w:pPr>
    </w:p>
    <w:p w14:paraId="142F6F5D" w14:textId="77777777" w:rsidR="006E4752" w:rsidRDefault="006E4752" w:rsidP="00287E08">
      <w:pPr>
        <w:spacing w:line="240" w:lineRule="auto"/>
        <w:rPr>
          <w:color w:val="7030A0"/>
          <w:sz w:val="32"/>
          <w:szCs w:val="32"/>
        </w:rPr>
      </w:pPr>
    </w:p>
    <w:p w14:paraId="7ACFFE0D" w14:textId="77777777" w:rsidR="006E4752" w:rsidRDefault="006E4752" w:rsidP="00287E08">
      <w:pPr>
        <w:spacing w:line="240" w:lineRule="auto"/>
        <w:rPr>
          <w:color w:val="7030A0"/>
          <w:sz w:val="32"/>
          <w:szCs w:val="32"/>
        </w:rPr>
      </w:pPr>
    </w:p>
    <w:p w14:paraId="18522C91" w14:textId="77777777" w:rsidR="006E4752" w:rsidRDefault="006E4752" w:rsidP="00A10ADC">
      <w:pPr>
        <w:spacing w:line="240" w:lineRule="auto"/>
        <w:jc w:val="center"/>
        <w:rPr>
          <w:color w:val="7030A0"/>
          <w:sz w:val="32"/>
          <w:szCs w:val="32"/>
        </w:rPr>
      </w:pPr>
    </w:p>
    <w:p w14:paraId="23846343" w14:textId="77777777" w:rsidR="00673BF2" w:rsidRPr="00BD30C7" w:rsidRDefault="00673BF2" w:rsidP="00A10ADC">
      <w:pPr>
        <w:spacing w:line="240" w:lineRule="auto"/>
        <w:jc w:val="center"/>
        <w:rPr>
          <w:b/>
          <w:bCs/>
          <w:color w:val="7030A0"/>
          <w:sz w:val="32"/>
          <w:szCs w:val="32"/>
        </w:rPr>
      </w:pPr>
      <w:r w:rsidRPr="00BD30C7">
        <w:rPr>
          <w:b/>
          <w:bCs/>
          <w:color w:val="7030A0"/>
          <w:sz w:val="32"/>
          <w:szCs w:val="32"/>
        </w:rPr>
        <w:t>Salisbury Diocesan Board of Education</w:t>
      </w:r>
    </w:p>
    <w:p w14:paraId="28D57D84" w14:textId="1691ED05" w:rsidR="0062643E" w:rsidRPr="00BD30C7" w:rsidRDefault="0062643E" w:rsidP="00A10ADC">
      <w:pPr>
        <w:pStyle w:val="Default"/>
        <w:jc w:val="center"/>
        <w:rPr>
          <w:rFonts w:asciiTheme="minorHAnsi" w:hAnsiTheme="minorHAnsi" w:cstheme="minorHAnsi"/>
          <w:color w:val="7030A0"/>
          <w:sz w:val="28"/>
          <w:szCs w:val="28"/>
        </w:rPr>
      </w:pPr>
      <w:r w:rsidRPr="00BD30C7">
        <w:rPr>
          <w:rFonts w:asciiTheme="minorHAnsi" w:hAnsiTheme="minorHAnsi" w:cstheme="minorHAnsi"/>
          <w:color w:val="7030A0"/>
          <w:sz w:val="28"/>
          <w:szCs w:val="28"/>
        </w:rPr>
        <w:t>Emmaus House</w:t>
      </w:r>
    </w:p>
    <w:p w14:paraId="28E0B7BD" w14:textId="77777777" w:rsidR="00673BF2" w:rsidRPr="00BD30C7" w:rsidRDefault="00673BF2" w:rsidP="00A10ADC">
      <w:pPr>
        <w:pStyle w:val="Default"/>
        <w:jc w:val="center"/>
        <w:rPr>
          <w:rFonts w:asciiTheme="minorHAnsi" w:hAnsiTheme="minorHAnsi" w:cstheme="minorHAnsi"/>
          <w:color w:val="7030A0"/>
          <w:sz w:val="28"/>
          <w:szCs w:val="28"/>
        </w:rPr>
      </w:pPr>
      <w:r w:rsidRPr="00BD30C7">
        <w:rPr>
          <w:rFonts w:asciiTheme="minorHAnsi" w:hAnsiTheme="minorHAnsi" w:cstheme="minorHAnsi"/>
          <w:color w:val="7030A0"/>
          <w:sz w:val="28"/>
          <w:szCs w:val="28"/>
        </w:rPr>
        <w:t>The Avenue</w:t>
      </w:r>
    </w:p>
    <w:p w14:paraId="4FF5A28E" w14:textId="77777777" w:rsidR="00673BF2" w:rsidRPr="00BD30C7" w:rsidRDefault="00673BF2" w:rsidP="00A10ADC">
      <w:pPr>
        <w:pStyle w:val="Default"/>
        <w:jc w:val="center"/>
        <w:rPr>
          <w:rFonts w:asciiTheme="minorHAnsi" w:hAnsiTheme="minorHAnsi" w:cstheme="minorHAnsi"/>
          <w:color w:val="7030A0"/>
          <w:sz w:val="28"/>
          <w:szCs w:val="28"/>
        </w:rPr>
      </w:pPr>
      <w:r w:rsidRPr="00BD30C7">
        <w:rPr>
          <w:rFonts w:asciiTheme="minorHAnsi" w:hAnsiTheme="minorHAnsi" w:cstheme="minorHAnsi"/>
          <w:color w:val="7030A0"/>
          <w:sz w:val="28"/>
          <w:szCs w:val="28"/>
        </w:rPr>
        <w:t>Wilton</w:t>
      </w:r>
    </w:p>
    <w:p w14:paraId="1D69F3B6" w14:textId="77777777" w:rsidR="00673BF2" w:rsidRPr="00BD30C7" w:rsidRDefault="00673BF2" w:rsidP="00A10ADC">
      <w:pPr>
        <w:pStyle w:val="Default"/>
        <w:jc w:val="center"/>
        <w:rPr>
          <w:rFonts w:asciiTheme="minorHAnsi" w:hAnsiTheme="minorHAnsi" w:cstheme="minorHAnsi"/>
          <w:color w:val="7030A0"/>
          <w:sz w:val="28"/>
          <w:szCs w:val="28"/>
        </w:rPr>
      </w:pPr>
      <w:r w:rsidRPr="00BD30C7">
        <w:rPr>
          <w:rFonts w:asciiTheme="minorHAnsi" w:hAnsiTheme="minorHAnsi" w:cstheme="minorHAnsi"/>
          <w:color w:val="7030A0"/>
          <w:sz w:val="28"/>
          <w:szCs w:val="28"/>
        </w:rPr>
        <w:t>Wiltshire</w:t>
      </w:r>
    </w:p>
    <w:p w14:paraId="04B74398" w14:textId="77777777" w:rsidR="00673BF2" w:rsidRPr="00BD30C7" w:rsidRDefault="00673BF2" w:rsidP="00A10ADC">
      <w:pPr>
        <w:pStyle w:val="Default"/>
        <w:jc w:val="center"/>
        <w:rPr>
          <w:rFonts w:asciiTheme="minorHAnsi" w:hAnsiTheme="minorHAnsi" w:cstheme="minorHAnsi"/>
          <w:color w:val="7030A0"/>
          <w:sz w:val="28"/>
          <w:szCs w:val="28"/>
        </w:rPr>
      </w:pPr>
      <w:r w:rsidRPr="00BD30C7">
        <w:rPr>
          <w:rFonts w:asciiTheme="minorHAnsi" w:hAnsiTheme="minorHAnsi" w:cstheme="minorHAnsi"/>
          <w:color w:val="7030A0"/>
          <w:sz w:val="28"/>
          <w:szCs w:val="28"/>
        </w:rPr>
        <w:t>SP2 0FG</w:t>
      </w:r>
    </w:p>
    <w:p w14:paraId="5D844336" w14:textId="77777777" w:rsidR="00A72531" w:rsidRDefault="00A72531" w:rsidP="00A10ADC">
      <w:pPr>
        <w:pStyle w:val="Default"/>
        <w:jc w:val="center"/>
        <w:rPr>
          <w:color w:val="7030A0"/>
          <w:sz w:val="32"/>
          <w:szCs w:val="32"/>
        </w:rPr>
      </w:pPr>
    </w:p>
    <w:p w14:paraId="05A8D3B9" w14:textId="7EAB44F4" w:rsidR="00673BF2" w:rsidRDefault="00000000" w:rsidP="00A10ADC">
      <w:pPr>
        <w:pStyle w:val="Default"/>
        <w:jc w:val="center"/>
      </w:pPr>
      <w:hyperlink r:id="rId69" w:history="1">
        <w:r w:rsidR="004C1E5E">
          <w:rPr>
            <w:rStyle w:val="Hyperlink"/>
          </w:rPr>
          <w:t>Schools - The Diocese of Salisbury (anglican.org)</w:t>
        </w:r>
      </w:hyperlink>
    </w:p>
    <w:p w14:paraId="6A147BB0" w14:textId="77777777" w:rsidR="004C1E5E" w:rsidRDefault="004C1E5E" w:rsidP="00287E08">
      <w:pPr>
        <w:pStyle w:val="Default"/>
      </w:pPr>
    </w:p>
    <w:p w14:paraId="7E5E4B6D" w14:textId="77777777" w:rsidR="004C1E5E" w:rsidRDefault="004C1E5E" w:rsidP="00287E08">
      <w:pPr>
        <w:pStyle w:val="Default"/>
      </w:pPr>
    </w:p>
    <w:p w14:paraId="1C0F94AB" w14:textId="77777777" w:rsidR="004C1E5E" w:rsidRDefault="004C1E5E" w:rsidP="00287E08">
      <w:pPr>
        <w:pStyle w:val="Default"/>
      </w:pPr>
    </w:p>
    <w:p w14:paraId="21A11A8E" w14:textId="77777777" w:rsidR="004C1E5E" w:rsidRDefault="004C1E5E" w:rsidP="00287E08">
      <w:pPr>
        <w:pStyle w:val="Default"/>
      </w:pPr>
    </w:p>
    <w:p w14:paraId="4124BBCB" w14:textId="77777777" w:rsidR="004C1E5E" w:rsidRDefault="004C1E5E" w:rsidP="00287E08">
      <w:pPr>
        <w:pStyle w:val="Default"/>
      </w:pPr>
    </w:p>
    <w:p w14:paraId="2DD9FD5B" w14:textId="77777777" w:rsidR="004C1E5E" w:rsidRDefault="004C1E5E" w:rsidP="00287E08">
      <w:pPr>
        <w:pStyle w:val="Default"/>
      </w:pPr>
    </w:p>
    <w:p w14:paraId="14D67DDA" w14:textId="77777777" w:rsidR="004C1E5E" w:rsidRDefault="004C1E5E" w:rsidP="00287E08">
      <w:pPr>
        <w:pStyle w:val="Default"/>
      </w:pPr>
    </w:p>
    <w:p w14:paraId="3041236B" w14:textId="77777777" w:rsidR="004C1E5E" w:rsidRDefault="004C1E5E" w:rsidP="00287E08">
      <w:pPr>
        <w:pStyle w:val="Default"/>
      </w:pPr>
    </w:p>
    <w:p w14:paraId="5098E18E" w14:textId="77777777" w:rsidR="004C1E5E" w:rsidRDefault="004C1E5E" w:rsidP="00287E08">
      <w:pPr>
        <w:pStyle w:val="Default"/>
      </w:pPr>
    </w:p>
    <w:p w14:paraId="0B80996E" w14:textId="77777777" w:rsidR="004C1E5E" w:rsidRDefault="004C1E5E" w:rsidP="00287E08">
      <w:pPr>
        <w:pStyle w:val="Default"/>
      </w:pPr>
    </w:p>
    <w:p w14:paraId="6A1D48AB" w14:textId="77777777" w:rsidR="004C1E5E" w:rsidRDefault="004C1E5E" w:rsidP="00287E08">
      <w:pPr>
        <w:pStyle w:val="Default"/>
      </w:pPr>
    </w:p>
    <w:p w14:paraId="56C85AB5" w14:textId="77777777" w:rsidR="004C1E5E" w:rsidRDefault="004C1E5E" w:rsidP="00287E08">
      <w:pPr>
        <w:pStyle w:val="Default"/>
      </w:pPr>
    </w:p>
    <w:p w14:paraId="1EC99C0B" w14:textId="77777777" w:rsidR="004C1E5E" w:rsidRDefault="004C1E5E" w:rsidP="00287E08">
      <w:pPr>
        <w:pStyle w:val="Default"/>
      </w:pPr>
    </w:p>
    <w:p w14:paraId="79B7DC7A" w14:textId="77777777" w:rsidR="004C1E5E" w:rsidRDefault="004C1E5E" w:rsidP="00287E08">
      <w:pPr>
        <w:pStyle w:val="Default"/>
        <w:rPr>
          <w:color w:val="7030A0"/>
          <w:sz w:val="32"/>
          <w:szCs w:val="32"/>
        </w:rPr>
      </w:pPr>
    </w:p>
    <w:p w14:paraId="796CC6AD" w14:textId="77777777" w:rsidR="00603D9D" w:rsidRDefault="00603D9D" w:rsidP="00287E08">
      <w:pPr>
        <w:pStyle w:val="Default"/>
        <w:rPr>
          <w:color w:val="7030A0"/>
          <w:sz w:val="32"/>
          <w:szCs w:val="32"/>
        </w:rPr>
      </w:pPr>
    </w:p>
    <w:p w14:paraId="5D0ED98D" w14:textId="77777777" w:rsidR="00673BF2" w:rsidRPr="00DD5C11" w:rsidRDefault="00603D9D" w:rsidP="00A10ADC">
      <w:pPr>
        <w:pStyle w:val="Default"/>
        <w:jc w:val="center"/>
        <w:rPr>
          <w:color w:val="7030A0"/>
          <w:sz w:val="32"/>
          <w:szCs w:val="32"/>
        </w:rPr>
      </w:pPr>
      <w:r>
        <w:rPr>
          <w:noProof/>
          <w:color w:val="7030A0"/>
          <w:sz w:val="32"/>
          <w:szCs w:val="32"/>
          <w:lang w:eastAsia="en-GB"/>
        </w:rPr>
        <w:drawing>
          <wp:inline distT="0" distB="0" distL="0" distR="0" wp14:anchorId="3845EA76" wp14:editId="6D408A8E">
            <wp:extent cx="2221992" cy="999744"/>
            <wp:effectExtent l="19050" t="0" r="6858" b="0"/>
            <wp:docPr id="16" name="Picture 16" descr="Diocesa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an Logo.jpg"/>
                    <pic:cNvPicPr/>
                  </pic:nvPicPr>
                  <pic:blipFill>
                    <a:blip r:embed="rId70" cstate="print"/>
                    <a:stretch>
                      <a:fillRect/>
                    </a:stretch>
                  </pic:blipFill>
                  <pic:spPr>
                    <a:xfrm>
                      <a:off x="0" y="0"/>
                      <a:ext cx="2221992" cy="999744"/>
                    </a:xfrm>
                    <a:prstGeom prst="rect">
                      <a:avLst/>
                    </a:prstGeom>
                  </pic:spPr>
                </pic:pic>
              </a:graphicData>
            </a:graphic>
          </wp:inline>
        </w:drawing>
      </w:r>
    </w:p>
    <w:sectPr w:rsidR="00673BF2" w:rsidRPr="00DD5C11" w:rsidSect="005F1946">
      <w:headerReference w:type="default" r:id="rId71"/>
      <w:footerReference w:type="default" r:id="rId72"/>
      <w:footerReference w:type="first" r:id="rId73"/>
      <w:pgSz w:w="11906" w:h="16838"/>
      <w:pgMar w:top="720" w:right="720" w:bottom="720" w:left="720" w:header="708" w:footer="1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2E659" w14:textId="77777777" w:rsidR="005F1946" w:rsidRDefault="005F1946">
      <w:pPr>
        <w:spacing w:after="0" w:line="240" w:lineRule="auto"/>
      </w:pPr>
      <w:r>
        <w:separator/>
      </w:r>
    </w:p>
  </w:endnote>
  <w:endnote w:type="continuationSeparator" w:id="0">
    <w:p w14:paraId="1A62FBEE" w14:textId="77777777" w:rsidR="005F1946" w:rsidRDefault="005F1946">
      <w:pPr>
        <w:spacing w:after="0" w:line="240" w:lineRule="auto"/>
      </w:pPr>
      <w:r>
        <w:continuationSeparator/>
      </w:r>
    </w:p>
  </w:endnote>
  <w:endnote w:type="continuationNotice" w:id="1">
    <w:p w14:paraId="3BC16BE6" w14:textId="77777777" w:rsidR="005F1946" w:rsidRDefault="005F19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faRotisSansSerif">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tima-Bold">
    <w:panose1 w:val="00000000000000000000"/>
    <w:charset w:val="00"/>
    <w:family w:val="swiss"/>
    <w:notTrueType/>
    <w:pitch w:val="default"/>
    <w:sig w:usb0="00000003" w:usb1="00000000" w:usb2="00000000" w:usb3="00000000" w:csb0="00000001" w:csb1="00000000"/>
  </w:font>
  <w:font w:name="Optima">
    <w:altName w:val="Calibri"/>
    <w:panose1 w:val="00000000000000000000"/>
    <w:charset w:val="00"/>
    <w:family w:val="swiss"/>
    <w:notTrueType/>
    <w:pitch w:val="default"/>
    <w:sig w:usb0="00000003" w:usb1="00000000" w:usb2="00000000" w:usb3="00000000" w:csb0="00000001" w:csb1="00000000"/>
  </w:font>
  <w:font w:name="Optima-Oblique">
    <w:panose1 w:val="00000000000000000000"/>
    <w:charset w:val="00"/>
    <w:family w:val="roman"/>
    <w:notTrueType/>
    <w:pitch w:val="default"/>
    <w:sig w:usb0="00000003" w:usb1="00000000" w:usb2="00000000" w:usb3="00000000" w:csb0="00000001" w:csb1="00000000"/>
  </w:font>
  <w:font w:name="Optima-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56843"/>
      <w:docPartObj>
        <w:docPartGallery w:val="Page Numbers (Bottom of Page)"/>
        <w:docPartUnique/>
      </w:docPartObj>
    </w:sdtPr>
    <w:sdtEndPr>
      <w:rPr>
        <w:color w:val="7F7F7F" w:themeColor="background1" w:themeShade="7F"/>
        <w:spacing w:val="60"/>
      </w:rPr>
    </w:sdtEndPr>
    <w:sdtContent>
      <w:p w14:paraId="5FE633E7" w14:textId="4A6992F4" w:rsidR="003459F7" w:rsidRDefault="003459F7">
        <w:pPr>
          <w:pStyle w:val="Footer"/>
          <w:pBdr>
            <w:top w:val="single" w:sz="4" w:space="1" w:color="D9D9D9" w:themeColor="background1" w:themeShade="D9"/>
          </w:pBdr>
          <w:rPr>
            <w:b/>
          </w:rPr>
        </w:pPr>
        <w:r>
          <w:fldChar w:fldCharType="begin"/>
        </w:r>
        <w:r>
          <w:instrText xml:space="preserve"> PAGE   \* MERGEFORMAT </w:instrText>
        </w:r>
        <w:r>
          <w:fldChar w:fldCharType="separate"/>
        </w:r>
        <w:r w:rsidR="004114BA" w:rsidRPr="004114BA">
          <w:rPr>
            <w:b/>
            <w:noProof/>
          </w:rPr>
          <w:t>1</w:t>
        </w:r>
        <w:r>
          <w:rPr>
            <w:b/>
            <w:noProof/>
          </w:rPr>
          <w:fldChar w:fldCharType="end"/>
        </w:r>
        <w:r>
          <w:rPr>
            <w:b/>
          </w:rPr>
          <w:t xml:space="preserve"> | </w:t>
        </w:r>
        <w:r>
          <w:rPr>
            <w:color w:val="7F7F7F" w:themeColor="background1" w:themeShade="7F"/>
            <w:spacing w:val="60"/>
          </w:rPr>
          <w:t>Page</w:t>
        </w:r>
      </w:p>
    </w:sdtContent>
  </w:sdt>
  <w:p w14:paraId="1D6205E1" w14:textId="77777777" w:rsidR="003459F7" w:rsidRDefault="003459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A18D0" w14:textId="77777777" w:rsidR="003459F7" w:rsidRDefault="003459F7">
    <w:pPr>
      <w:pStyle w:val="Footer"/>
    </w:pPr>
    <w:r>
      <w:t>V3 23/3/15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EBC36" w14:textId="77777777" w:rsidR="005F1946" w:rsidRDefault="005F1946">
      <w:pPr>
        <w:spacing w:after="0" w:line="240" w:lineRule="auto"/>
      </w:pPr>
      <w:r>
        <w:separator/>
      </w:r>
    </w:p>
  </w:footnote>
  <w:footnote w:type="continuationSeparator" w:id="0">
    <w:p w14:paraId="293DE49A" w14:textId="77777777" w:rsidR="005F1946" w:rsidRDefault="005F1946">
      <w:pPr>
        <w:spacing w:after="0" w:line="240" w:lineRule="auto"/>
      </w:pPr>
      <w:r>
        <w:continuationSeparator/>
      </w:r>
    </w:p>
  </w:footnote>
  <w:footnote w:type="continuationNotice" w:id="1">
    <w:p w14:paraId="768C64A7" w14:textId="77777777" w:rsidR="005F1946" w:rsidRDefault="005F19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4D6E2" w14:textId="5B083559" w:rsidR="00A5746D" w:rsidRDefault="009F1FB3">
    <w:pPr>
      <w:pStyle w:val="Header"/>
    </w:pPr>
    <w:r>
      <w:rPr>
        <w:noProof/>
      </w:rPr>
      <w:drawing>
        <wp:anchor distT="0" distB="0" distL="114300" distR="114300" simplePos="0" relativeHeight="251656704" behindDoc="0" locked="0" layoutInCell="1" allowOverlap="1" wp14:anchorId="64F37045" wp14:editId="2701B6C5">
          <wp:simplePos x="0" y="0"/>
          <wp:positionH relativeFrom="column">
            <wp:posOffset>-438912</wp:posOffset>
          </wp:positionH>
          <wp:positionV relativeFrom="paragraph">
            <wp:posOffset>-461798</wp:posOffset>
          </wp:positionV>
          <wp:extent cx="7607300" cy="1315720"/>
          <wp:effectExtent l="0" t="0" r="0" b="0"/>
          <wp:wrapSquare wrapText="bothSides"/>
          <wp:docPr id="1223492433" name="Picture 1" descr="A purple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702720" name="Picture 1" descr="A purple sign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7300" cy="13157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67D0"/>
    <w:multiLevelType w:val="hybridMultilevel"/>
    <w:tmpl w:val="2272D0BA"/>
    <w:lvl w:ilvl="0" w:tplc="08090017">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61A8FF9A">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9A0C10"/>
    <w:multiLevelType w:val="multilevel"/>
    <w:tmpl w:val="C7443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ED796C"/>
    <w:multiLevelType w:val="hybridMultilevel"/>
    <w:tmpl w:val="EB8E3E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1790E77"/>
    <w:multiLevelType w:val="multilevel"/>
    <w:tmpl w:val="280E2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4B719F"/>
    <w:multiLevelType w:val="hybridMultilevel"/>
    <w:tmpl w:val="9192078C"/>
    <w:lvl w:ilvl="0" w:tplc="441EBB5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F1920B38">
      <w:start w:val="1"/>
      <w:numFmt w:val="decimal"/>
      <w:lvlText w:val="%3."/>
      <w:lvlJc w:val="left"/>
      <w:pPr>
        <w:ind w:left="2340" w:hanging="360"/>
      </w:pPr>
      <w:rPr>
        <w:rFonts w:hint="default"/>
        <w:b w:val="0"/>
      </w:rPr>
    </w:lvl>
    <w:lvl w:ilvl="3" w:tplc="A9CA231E">
      <w:start w:val="1"/>
      <w:numFmt w:val="lowerLetter"/>
      <w:lvlText w:val="%4)"/>
      <w:lvlJc w:val="left"/>
      <w:pPr>
        <w:ind w:left="2880" w:hanging="360"/>
      </w:pPr>
      <w:rPr>
        <w:rFonts w:hint="default"/>
        <w:b w:val="0"/>
      </w:rPr>
    </w:lvl>
    <w:lvl w:ilvl="4" w:tplc="BEA445D0">
      <w:start w:val="1"/>
      <w:numFmt w:val="upperLetter"/>
      <w:lvlText w:val="%5)"/>
      <w:lvlJc w:val="left"/>
      <w:pPr>
        <w:ind w:left="3600" w:hanging="360"/>
      </w:pPr>
      <w:rPr>
        <w:rFonts w:hint="default"/>
        <w:b w:val="0"/>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9977C3"/>
    <w:multiLevelType w:val="hybridMultilevel"/>
    <w:tmpl w:val="A7247C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FC61687"/>
    <w:multiLevelType w:val="hybridMultilevel"/>
    <w:tmpl w:val="E90CF322"/>
    <w:lvl w:ilvl="0" w:tplc="4B429F3A">
      <w:start w:val="1933"/>
      <w:numFmt w:val="bullet"/>
      <w:lvlText w:val="-"/>
      <w:lvlJc w:val="left"/>
      <w:pPr>
        <w:ind w:left="2160" w:hanging="360"/>
      </w:pPr>
      <w:rPr>
        <w:rFonts w:ascii="Calibri" w:eastAsiaTheme="minorHAnsi" w:hAnsi="Calibri" w:cstheme="minorBidi"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20AC2C4B"/>
    <w:multiLevelType w:val="hybridMultilevel"/>
    <w:tmpl w:val="D7FC703A"/>
    <w:lvl w:ilvl="0" w:tplc="F03013BA">
      <w:start w:val="1"/>
      <w:numFmt w:val="decimal"/>
      <w:lvlText w:val="%1."/>
      <w:lvlJc w:val="left"/>
      <w:pPr>
        <w:ind w:left="1070" w:hanging="360"/>
      </w:pPr>
      <w:rPr>
        <w:rFonts w:hint="default"/>
        <w:sz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0E40D1D"/>
    <w:multiLevelType w:val="multilevel"/>
    <w:tmpl w:val="6D5A7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2419BE"/>
    <w:multiLevelType w:val="hybridMultilevel"/>
    <w:tmpl w:val="4C5E3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5041F7"/>
    <w:multiLevelType w:val="hybridMultilevel"/>
    <w:tmpl w:val="268C3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C11D11"/>
    <w:multiLevelType w:val="hybridMultilevel"/>
    <w:tmpl w:val="7D34BB28"/>
    <w:lvl w:ilvl="0" w:tplc="08090013">
      <w:start w:val="1"/>
      <w:numFmt w:val="upp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5C04E95"/>
    <w:multiLevelType w:val="hybridMultilevel"/>
    <w:tmpl w:val="E70EB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91328C"/>
    <w:multiLevelType w:val="hybridMultilevel"/>
    <w:tmpl w:val="BF0E2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FA6AAC"/>
    <w:multiLevelType w:val="hybridMultilevel"/>
    <w:tmpl w:val="D7FC703A"/>
    <w:lvl w:ilvl="0" w:tplc="F03013BA">
      <w:start w:val="1"/>
      <w:numFmt w:val="decimal"/>
      <w:lvlText w:val="%1."/>
      <w:lvlJc w:val="left"/>
      <w:pPr>
        <w:ind w:left="1070" w:hanging="360"/>
      </w:pPr>
      <w:rPr>
        <w:rFonts w:hint="default"/>
        <w:sz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FF96783"/>
    <w:multiLevelType w:val="hybridMultilevel"/>
    <w:tmpl w:val="D3981E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6BD12A4"/>
    <w:multiLevelType w:val="multilevel"/>
    <w:tmpl w:val="947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820AC4"/>
    <w:multiLevelType w:val="hybridMultilevel"/>
    <w:tmpl w:val="75E2E6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7F0186D"/>
    <w:multiLevelType w:val="hybridMultilevel"/>
    <w:tmpl w:val="8DB4B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FA552B"/>
    <w:multiLevelType w:val="hybridMultilevel"/>
    <w:tmpl w:val="45BA80A2"/>
    <w:lvl w:ilvl="0" w:tplc="F8C2E53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93F3D0E"/>
    <w:multiLevelType w:val="hybridMultilevel"/>
    <w:tmpl w:val="020CD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9C26AA5"/>
    <w:multiLevelType w:val="hybridMultilevel"/>
    <w:tmpl w:val="EEB88B90"/>
    <w:lvl w:ilvl="0" w:tplc="493C0B9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102183"/>
    <w:multiLevelType w:val="hybridMultilevel"/>
    <w:tmpl w:val="BBC4E4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FC176C9"/>
    <w:multiLevelType w:val="multilevel"/>
    <w:tmpl w:val="7E422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44764E"/>
    <w:multiLevelType w:val="multilevel"/>
    <w:tmpl w:val="E634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9E1F62"/>
    <w:multiLevelType w:val="hybridMultilevel"/>
    <w:tmpl w:val="64269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C85D57"/>
    <w:multiLevelType w:val="hybridMultilevel"/>
    <w:tmpl w:val="7D34BB28"/>
    <w:lvl w:ilvl="0" w:tplc="08090013">
      <w:start w:val="1"/>
      <w:numFmt w:val="upp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66EF24D7"/>
    <w:multiLevelType w:val="hybridMultilevel"/>
    <w:tmpl w:val="FB627A02"/>
    <w:lvl w:ilvl="0" w:tplc="B11C1C16">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8" w15:restartNumberingAfterBreak="0">
    <w:nsid w:val="671C78DF"/>
    <w:multiLevelType w:val="multilevel"/>
    <w:tmpl w:val="BF44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134CB3"/>
    <w:multiLevelType w:val="hybridMultilevel"/>
    <w:tmpl w:val="96FCB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0B1F47"/>
    <w:multiLevelType w:val="hybridMultilevel"/>
    <w:tmpl w:val="BE64BD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A9698A"/>
    <w:multiLevelType w:val="hybridMultilevel"/>
    <w:tmpl w:val="029C64E2"/>
    <w:lvl w:ilvl="0" w:tplc="D014303E">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B02302"/>
    <w:multiLevelType w:val="hybridMultilevel"/>
    <w:tmpl w:val="6D1097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08038889">
    <w:abstractNumId w:val="0"/>
  </w:num>
  <w:num w:numId="2" w16cid:durableId="1419792300">
    <w:abstractNumId w:val="15"/>
  </w:num>
  <w:num w:numId="3" w16cid:durableId="825130146">
    <w:abstractNumId w:val="26"/>
  </w:num>
  <w:num w:numId="4" w16cid:durableId="254217871">
    <w:abstractNumId w:val="6"/>
  </w:num>
  <w:num w:numId="5" w16cid:durableId="1085489916">
    <w:abstractNumId w:val="7"/>
  </w:num>
  <w:num w:numId="6" w16cid:durableId="665590444">
    <w:abstractNumId w:val="2"/>
  </w:num>
  <w:num w:numId="7" w16cid:durableId="1937247862">
    <w:abstractNumId w:val="20"/>
  </w:num>
  <w:num w:numId="8" w16cid:durableId="1641500593">
    <w:abstractNumId w:val="32"/>
  </w:num>
  <w:num w:numId="9" w16cid:durableId="738937590">
    <w:abstractNumId w:val="11"/>
  </w:num>
  <w:num w:numId="10" w16cid:durableId="1944536972">
    <w:abstractNumId w:val="22"/>
  </w:num>
  <w:num w:numId="11" w16cid:durableId="1908371224">
    <w:abstractNumId w:val="14"/>
  </w:num>
  <w:num w:numId="12" w16cid:durableId="1572813283">
    <w:abstractNumId w:val="27"/>
  </w:num>
  <w:num w:numId="13" w16cid:durableId="1419012171">
    <w:abstractNumId w:val="17"/>
  </w:num>
  <w:num w:numId="14" w16cid:durableId="144668911">
    <w:abstractNumId w:val="16"/>
  </w:num>
  <w:num w:numId="15" w16cid:durableId="238294763">
    <w:abstractNumId w:val="1"/>
  </w:num>
  <w:num w:numId="16" w16cid:durableId="19284034">
    <w:abstractNumId w:val="23"/>
  </w:num>
  <w:num w:numId="17" w16cid:durableId="1636525088">
    <w:abstractNumId w:val="24"/>
  </w:num>
  <w:num w:numId="18" w16cid:durableId="978654058">
    <w:abstractNumId w:val="8"/>
  </w:num>
  <w:num w:numId="19" w16cid:durableId="1022320224">
    <w:abstractNumId w:val="28"/>
  </w:num>
  <w:num w:numId="20" w16cid:durableId="1372801884">
    <w:abstractNumId w:val="3"/>
  </w:num>
  <w:num w:numId="21" w16cid:durableId="1797335070">
    <w:abstractNumId w:val="18"/>
  </w:num>
  <w:num w:numId="22" w16cid:durableId="685403711">
    <w:abstractNumId w:val="12"/>
  </w:num>
  <w:num w:numId="23" w16cid:durableId="1874074469">
    <w:abstractNumId w:val="25"/>
  </w:num>
  <w:num w:numId="24" w16cid:durableId="817260254">
    <w:abstractNumId w:val="13"/>
  </w:num>
  <w:num w:numId="25" w16cid:durableId="713432875">
    <w:abstractNumId w:val="9"/>
  </w:num>
  <w:num w:numId="26" w16cid:durableId="2088919240">
    <w:abstractNumId w:val="10"/>
  </w:num>
  <w:num w:numId="27" w16cid:durableId="367142694">
    <w:abstractNumId w:val="29"/>
  </w:num>
  <w:num w:numId="28" w16cid:durableId="63767688">
    <w:abstractNumId w:val="30"/>
  </w:num>
  <w:num w:numId="29" w16cid:durableId="1465153491">
    <w:abstractNumId w:val="31"/>
  </w:num>
  <w:num w:numId="30" w16cid:durableId="2002271276">
    <w:abstractNumId w:val="19"/>
  </w:num>
  <w:num w:numId="31" w16cid:durableId="1611477181">
    <w:abstractNumId w:val="4"/>
  </w:num>
  <w:num w:numId="32" w16cid:durableId="292444841">
    <w:abstractNumId w:val="5"/>
  </w:num>
  <w:num w:numId="33" w16cid:durableId="190513616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BF2"/>
    <w:rsid w:val="00001CEE"/>
    <w:rsid w:val="0000261D"/>
    <w:rsid w:val="00012C66"/>
    <w:rsid w:val="00023925"/>
    <w:rsid w:val="00023DB1"/>
    <w:rsid w:val="000320D8"/>
    <w:rsid w:val="00034857"/>
    <w:rsid w:val="000438FB"/>
    <w:rsid w:val="00045B3D"/>
    <w:rsid w:val="00086D34"/>
    <w:rsid w:val="000D2D87"/>
    <w:rsid w:val="000D79D3"/>
    <w:rsid w:val="000F4452"/>
    <w:rsid w:val="001166E6"/>
    <w:rsid w:val="00126F35"/>
    <w:rsid w:val="00141782"/>
    <w:rsid w:val="0014429C"/>
    <w:rsid w:val="00144D34"/>
    <w:rsid w:val="0015131A"/>
    <w:rsid w:val="001749E5"/>
    <w:rsid w:val="00174BC2"/>
    <w:rsid w:val="00184518"/>
    <w:rsid w:val="001A07F2"/>
    <w:rsid w:val="001A5343"/>
    <w:rsid w:val="001B077B"/>
    <w:rsid w:val="001C5D71"/>
    <w:rsid w:val="001D13BE"/>
    <w:rsid w:val="001D29D5"/>
    <w:rsid w:val="001D7E5E"/>
    <w:rsid w:val="001E3596"/>
    <w:rsid w:val="001E414E"/>
    <w:rsid w:val="001E63A7"/>
    <w:rsid w:val="001F105F"/>
    <w:rsid w:val="001F51FA"/>
    <w:rsid w:val="00221C6B"/>
    <w:rsid w:val="00234A96"/>
    <w:rsid w:val="0026284A"/>
    <w:rsid w:val="00277267"/>
    <w:rsid w:val="00287E08"/>
    <w:rsid w:val="002941E8"/>
    <w:rsid w:val="002B1CC8"/>
    <w:rsid w:val="002C0FEE"/>
    <w:rsid w:val="002F4498"/>
    <w:rsid w:val="00327FE8"/>
    <w:rsid w:val="0033331E"/>
    <w:rsid w:val="003339FD"/>
    <w:rsid w:val="003459F7"/>
    <w:rsid w:val="003539AA"/>
    <w:rsid w:val="00354D5C"/>
    <w:rsid w:val="003634B1"/>
    <w:rsid w:val="0037660D"/>
    <w:rsid w:val="003860E1"/>
    <w:rsid w:val="003A4C49"/>
    <w:rsid w:val="003E0F79"/>
    <w:rsid w:val="003E55AA"/>
    <w:rsid w:val="00401784"/>
    <w:rsid w:val="004069FF"/>
    <w:rsid w:val="004114BA"/>
    <w:rsid w:val="00425E98"/>
    <w:rsid w:val="004418A3"/>
    <w:rsid w:val="00455141"/>
    <w:rsid w:val="00462B44"/>
    <w:rsid w:val="004666A1"/>
    <w:rsid w:val="0047201B"/>
    <w:rsid w:val="004856A8"/>
    <w:rsid w:val="00485E56"/>
    <w:rsid w:val="004A6F3B"/>
    <w:rsid w:val="004B35DC"/>
    <w:rsid w:val="004B63B5"/>
    <w:rsid w:val="004C1E5E"/>
    <w:rsid w:val="004C3303"/>
    <w:rsid w:val="004D5D3F"/>
    <w:rsid w:val="004D69F0"/>
    <w:rsid w:val="004F017C"/>
    <w:rsid w:val="004F17CF"/>
    <w:rsid w:val="004F7014"/>
    <w:rsid w:val="00514608"/>
    <w:rsid w:val="005268F3"/>
    <w:rsid w:val="0053724E"/>
    <w:rsid w:val="00552B40"/>
    <w:rsid w:val="00581E01"/>
    <w:rsid w:val="00587724"/>
    <w:rsid w:val="0059141A"/>
    <w:rsid w:val="00595965"/>
    <w:rsid w:val="005B4FFD"/>
    <w:rsid w:val="005B5217"/>
    <w:rsid w:val="005C0A54"/>
    <w:rsid w:val="005E1185"/>
    <w:rsid w:val="005E489A"/>
    <w:rsid w:val="005F1946"/>
    <w:rsid w:val="00600DB6"/>
    <w:rsid w:val="00603D9D"/>
    <w:rsid w:val="0062643E"/>
    <w:rsid w:val="00673BF2"/>
    <w:rsid w:val="00677967"/>
    <w:rsid w:val="00681C41"/>
    <w:rsid w:val="00693C4E"/>
    <w:rsid w:val="006B0401"/>
    <w:rsid w:val="006B1DA3"/>
    <w:rsid w:val="006B6E9E"/>
    <w:rsid w:val="006C5517"/>
    <w:rsid w:val="006D285D"/>
    <w:rsid w:val="006E4752"/>
    <w:rsid w:val="00706F4B"/>
    <w:rsid w:val="007160A4"/>
    <w:rsid w:val="007301EF"/>
    <w:rsid w:val="007462B8"/>
    <w:rsid w:val="00770594"/>
    <w:rsid w:val="007B14D4"/>
    <w:rsid w:val="007B7452"/>
    <w:rsid w:val="007C1746"/>
    <w:rsid w:val="007E3EEC"/>
    <w:rsid w:val="00812838"/>
    <w:rsid w:val="00861AF7"/>
    <w:rsid w:val="0088444C"/>
    <w:rsid w:val="008A0929"/>
    <w:rsid w:val="008B1F29"/>
    <w:rsid w:val="008E4D14"/>
    <w:rsid w:val="00937D11"/>
    <w:rsid w:val="00990058"/>
    <w:rsid w:val="009A0C5A"/>
    <w:rsid w:val="009B09E8"/>
    <w:rsid w:val="009B2D7E"/>
    <w:rsid w:val="009B2F89"/>
    <w:rsid w:val="009C4696"/>
    <w:rsid w:val="009D576D"/>
    <w:rsid w:val="009F1FB3"/>
    <w:rsid w:val="00A05143"/>
    <w:rsid w:val="00A10ADC"/>
    <w:rsid w:val="00A270C4"/>
    <w:rsid w:val="00A27719"/>
    <w:rsid w:val="00A338F7"/>
    <w:rsid w:val="00A402ED"/>
    <w:rsid w:val="00A5746D"/>
    <w:rsid w:val="00A72531"/>
    <w:rsid w:val="00A727FA"/>
    <w:rsid w:val="00A74EE0"/>
    <w:rsid w:val="00A96B5E"/>
    <w:rsid w:val="00AA3AFB"/>
    <w:rsid w:val="00AD2F0D"/>
    <w:rsid w:val="00AE1701"/>
    <w:rsid w:val="00AE1AF5"/>
    <w:rsid w:val="00B011B9"/>
    <w:rsid w:val="00B16482"/>
    <w:rsid w:val="00B266A8"/>
    <w:rsid w:val="00B462C8"/>
    <w:rsid w:val="00B46D1C"/>
    <w:rsid w:val="00B77944"/>
    <w:rsid w:val="00BC4AAC"/>
    <w:rsid w:val="00BC6BA3"/>
    <w:rsid w:val="00BD30C7"/>
    <w:rsid w:val="00BD4B76"/>
    <w:rsid w:val="00BF10CB"/>
    <w:rsid w:val="00C05104"/>
    <w:rsid w:val="00C05FC3"/>
    <w:rsid w:val="00C46426"/>
    <w:rsid w:val="00C559E0"/>
    <w:rsid w:val="00C5655E"/>
    <w:rsid w:val="00C65DF5"/>
    <w:rsid w:val="00C900D1"/>
    <w:rsid w:val="00CD37E8"/>
    <w:rsid w:val="00CF305D"/>
    <w:rsid w:val="00CF522D"/>
    <w:rsid w:val="00CF657A"/>
    <w:rsid w:val="00D10034"/>
    <w:rsid w:val="00D4044F"/>
    <w:rsid w:val="00D439FF"/>
    <w:rsid w:val="00D46A9A"/>
    <w:rsid w:val="00D52A26"/>
    <w:rsid w:val="00D666CA"/>
    <w:rsid w:val="00D77871"/>
    <w:rsid w:val="00D94B53"/>
    <w:rsid w:val="00DC2BB0"/>
    <w:rsid w:val="00DD2D53"/>
    <w:rsid w:val="00E16E9A"/>
    <w:rsid w:val="00E2445A"/>
    <w:rsid w:val="00E7084C"/>
    <w:rsid w:val="00E72F68"/>
    <w:rsid w:val="00E80CEA"/>
    <w:rsid w:val="00E82432"/>
    <w:rsid w:val="00E82AC7"/>
    <w:rsid w:val="00E90F65"/>
    <w:rsid w:val="00E9668E"/>
    <w:rsid w:val="00EC1A23"/>
    <w:rsid w:val="00ED32E2"/>
    <w:rsid w:val="00ED792E"/>
    <w:rsid w:val="00EE7C89"/>
    <w:rsid w:val="00EF147F"/>
    <w:rsid w:val="00EF7D31"/>
    <w:rsid w:val="00F075A7"/>
    <w:rsid w:val="00F24A2B"/>
    <w:rsid w:val="00F44CE3"/>
    <w:rsid w:val="00F62969"/>
    <w:rsid w:val="00F65B85"/>
    <w:rsid w:val="00F80FD5"/>
    <w:rsid w:val="00FA70BE"/>
    <w:rsid w:val="00FD6E73"/>
    <w:rsid w:val="00FE2352"/>
    <w:rsid w:val="00FE4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1CA91"/>
  <w15:docId w15:val="{D65EB3E6-12A6-4BC5-9AD9-D04D8C26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BF2"/>
  </w:style>
  <w:style w:type="paragraph" w:styleId="Heading1">
    <w:name w:val="heading 1"/>
    <w:basedOn w:val="Normal"/>
    <w:link w:val="Heading1Char"/>
    <w:uiPriority w:val="9"/>
    <w:qFormat/>
    <w:rsid w:val="00693C4E"/>
    <w:pPr>
      <w:spacing w:after="0" w:line="240" w:lineRule="auto"/>
      <w:outlineLvl w:val="0"/>
    </w:pPr>
    <w:rPr>
      <w:rFonts w:ascii="Arial" w:eastAsia="Times New Roman" w:hAnsi="Arial" w:cs="Arial"/>
      <w:kern w:val="36"/>
      <w:sz w:val="26"/>
      <w:szCs w:val="26"/>
      <w:lang w:eastAsia="en-GB"/>
    </w:rPr>
  </w:style>
  <w:style w:type="paragraph" w:styleId="Heading2">
    <w:name w:val="heading 2"/>
    <w:basedOn w:val="Normal"/>
    <w:next w:val="Normal"/>
    <w:link w:val="Heading2Char"/>
    <w:uiPriority w:val="9"/>
    <w:unhideWhenUsed/>
    <w:qFormat/>
    <w:rsid w:val="00693C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3BF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73BF2"/>
    <w:rPr>
      <w:color w:val="0000FF" w:themeColor="hyperlink"/>
      <w:u w:val="single"/>
    </w:rPr>
  </w:style>
  <w:style w:type="paragraph" w:styleId="ListParagraph">
    <w:name w:val="List Paragraph"/>
    <w:basedOn w:val="Normal"/>
    <w:uiPriority w:val="34"/>
    <w:qFormat/>
    <w:rsid w:val="00673BF2"/>
    <w:pPr>
      <w:spacing w:after="0" w:line="240" w:lineRule="auto"/>
      <w:ind w:left="720"/>
    </w:pPr>
    <w:rPr>
      <w:rFonts w:ascii="Calibri" w:hAnsi="Calibri" w:cs="Times New Roman"/>
      <w:lang w:eastAsia="en-GB"/>
    </w:rPr>
  </w:style>
  <w:style w:type="paragraph" w:styleId="Header">
    <w:name w:val="header"/>
    <w:basedOn w:val="Normal"/>
    <w:link w:val="HeaderChar"/>
    <w:uiPriority w:val="99"/>
    <w:unhideWhenUsed/>
    <w:rsid w:val="00673B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BF2"/>
  </w:style>
  <w:style w:type="paragraph" w:styleId="Footer">
    <w:name w:val="footer"/>
    <w:basedOn w:val="Normal"/>
    <w:link w:val="FooterChar"/>
    <w:uiPriority w:val="99"/>
    <w:unhideWhenUsed/>
    <w:rsid w:val="00673B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BF2"/>
  </w:style>
  <w:style w:type="table" w:styleId="TableGrid">
    <w:name w:val="Table Grid"/>
    <w:basedOn w:val="TableNormal"/>
    <w:uiPriority w:val="59"/>
    <w:rsid w:val="00673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73BF2"/>
    <w:pPr>
      <w:spacing w:after="0" w:line="240" w:lineRule="auto"/>
    </w:pPr>
  </w:style>
  <w:style w:type="paragraph" w:customStyle="1" w:styleId="documentdescription">
    <w:name w:val="documentdescription"/>
    <w:basedOn w:val="Normal"/>
    <w:rsid w:val="00673B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73BF2"/>
    <w:rPr>
      <w:b/>
      <w:bCs/>
    </w:rPr>
  </w:style>
  <w:style w:type="character" w:styleId="CommentReference">
    <w:name w:val="annotation reference"/>
    <w:basedOn w:val="DefaultParagraphFont"/>
    <w:uiPriority w:val="99"/>
    <w:semiHidden/>
    <w:unhideWhenUsed/>
    <w:rsid w:val="00673BF2"/>
    <w:rPr>
      <w:sz w:val="16"/>
      <w:szCs w:val="16"/>
    </w:rPr>
  </w:style>
  <w:style w:type="paragraph" w:styleId="CommentText">
    <w:name w:val="annotation text"/>
    <w:basedOn w:val="Normal"/>
    <w:link w:val="CommentTextChar"/>
    <w:uiPriority w:val="99"/>
    <w:unhideWhenUsed/>
    <w:rsid w:val="00673BF2"/>
    <w:pPr>
      <w:spacing w:line="240" w:lineRule="auto"/>
    </w:pPr>
    <w:rPr>
      <w:sz w:val="20"/>
      <w:szCs w:val="20"/>
    </w:rPr>
  </w:style>
  <w:style w:type="character" w:customStyle="1" w:styleId="CommentTextChar">
    <w:name w:val="Comment Text Char"/>
    <w:basedOn w:val="DefaultParagraphFont"/>
    <w:link w:val="CommentText"/>
    <w:uiPriority w:val="99"/>
    <w:rsid w:val="00673BF2"/>
    <w:rPr>
      <w:sz w:val="20"/>
      <w:szCs w:val="20"/>
    </w:rPr>
  </w:style>
  <w:style w:type="paragraph" w:styleId="BalloonText">
    <w:name w:val="Balloon Text"/>
    <w:basedOn w:val="Normal"/>
    <w:link w:val="BalloonTextChar"/>
    <w:uiPriority w:val="99"/>
    <w:semiHidden/>
    <w:unhideWhenUsed/>
    <w:rsid w:val="00673B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BF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01784"/>
    <w:rPr>
      <w:b/>
      <w:bCs/>
    </w:rPr>
  </w:style>
  <w:style w:type="character" w:customStyle="1" w:styleId="CommentSubjectChar">
    <w:name w:val="Comment Subject Char"/>
    <w:basedOn w:val="CommentTextChar"/>
    <w:link w:val="CommentSubject"/>
    <w:uiPriority w:val="99"/>
    <w:semiHidden/>
    <w:rsid w:val="00401784"/>
    <w:rPr>
      <w:b/>
      <w:bCs/>
      <w:sz w:val="20"/>
      <w:szCs w:val="20"/>
    </w:rPr>
  </w:style>
  <w:style w:type="character" w:styleId="FollowedHyperlink">
    <w:name w:val="FollowedHyperlink"/>
    <w:basedOn w:val="DefaultParagraphFont"/>
    <w:uiPriority w:val="99"/>
    <w:semiHidden/>
    <w:unhideWhenUsed/>
    <w:rsid w:val="00A96B5E"/>
    <w:rPr>
      <w:color w:val="800080" w:themeColor="followedHyperlink"/>
      <w:u w:val="single"/>
    </w:rPr>
  </w:style>
  <w:style w:type="character" w:customStyle="1" w:styleId="a-size-large">
    <w:name w:val="a-size-large"/>
    <w:basedOn w:val="DefaultParagraphFont"/>
    <w:rsid w:val="004D69F0"/>
  </w:style>
  <w:style w:type="character" w:customStyle="1" w:styleId="a-size-small">
    <w:name w:val="a-size-small"/>
    <w:basedOn w:val="DefaultParagraphFont"/>
    <w:rsid w:val="004D69F0"/>
  </w:style>
  <w:style w:type="character" w:customStyle="1" w:styleId="a-size-large1">
    <w:name w:val="a-size-large1"/>
    <w:basedOn w:val="DefaultParagraphFont"/>
    <w:rsid w:val="00693C4E"/>
    <w:rPr>
      <w:rFonts w:ascii="Arial" w:hAnsi="Arial" w:cs="Arial" w:hint="default"/>
    </w:rPr>
  </w:style>
  <w:style w:type="character" w:customStyle="1" w:styleId="a-size-medium2">
    <w:name w:val="a-size-medium2"/>
    <w:basedOn w:val="DefaultParagraphFont"/>
    <w:rsid w:val="00693C4E"/>
    <w:rPr>
      <w:rFonts w:ascii="Arial" w:hAnsi="Arial" w:cs="Arial" w:hint="default"/>
    </w:rPr>
  </w:style>
  <w:style w:type="character" w:customStyle="1" w:styleId="Heading1Char">
    <w:name w:val="Heading 1 Char"/>
    <w:basedOn w:val="DefaultParagraphFont"/>
    <w:link w:val="Heading1"/>
    <w:uiPriority w:val="9"/>
    <w:rsid w:val="00693C4E"/>
    <w:rPr>
      <w:rFonts w:ascii="Arial" w:eastAsia="Times New Roman" w:hAnsi="Arial" w:cs="Arial"/>
      <w:kern w:val="36"/>
      <w:sz w:val="26"/>
      <w:szCs w:val="26"/>
      <w:lang w:eastAsia="en-GB"/>
    </w:rPr>
  </w:style>
  <w:style w:type="character" w:customStyle="1" w:styleId="a-color-secondary">
    <w:name w:val="a-color-secondary"/>
    <w:basedOn w:val="DefaultParagraphFont"/>
    <w:rsid w:val="00693C4E"/>
  </w:style>
  <w:style w:type="character" w:customStyle="1" w:styleId="a-declarative">
    <w:name w:val="a-declarative"/>
    <w:basedOn w:val="DefaultParagraphFont"/>
    <w:rsid w:val="00693C4E"/>
  </w:style>
  <w:style w:type="character" w:customStyle="1" w:styleId="fliptobacktext3">
    <w:name w:val="fliptobacktext3"/>
    <w:basedOn w:val="DefaultParagraphFont"/>
    <w:rsid w:val="00693C4E"/>
  </w:style>
  <w:style w:type="character" w:customStyle="1" w:styleId="fliptofronttext3">
    <w:name w:val="fliptofronttext3"/>
    <w:basedOn w:val="DefaultParagraphFont"/>
    <w:rsid w:val="00693C4E"/>
  </w:style>
  <w:style w:type="character" w:customStyle="1" w:styleId="audiolisten">
    <w:name w:val="audiolisten"/>
    <w:basedOn w:val="DefaultParagraphFont"/>
    <w:rsid w:val="00693C4E"/>
  </w:style>
  <w:style w:type="character" w:customStyle="1" w:styleId="sampleaudiotext5">
    <w:name w:val="sampleaudiotext5"/>
    <w:basedOn w:val="DefaultParagraphFont"/>
    <w:rsid w:val="00693C4E"/>
  </w:style>
  <w:style w:type="character" w:customStyle="1" w:styleId="audioplaying">
    <w:name w:val="audioplaying"/>
    <w:basedOn w:val="DefaultParagraphFont"/>
    <w:rsid w:val="00693C4E"/>
  </w:style>
  <w:style w:type="character" w:customStyle="1" w:styleId="audiopaused">
    <w:name w:val="audiopaused"/>
    <w:basedOn w:val="DefaultParagraphFont"/>
    <w:rsid w:val="00693C4E"/>
  </w:style>
  <w:style w:type="character" w:customStyle="1" w:styleId="audiopopovertrigger2">
    <w:name w:val="audiopopovertrigger2"/>
    <w:basedOn w:val="DefaultParagraphFont"/>
    <w:rsid w:val="00693C4E"/>
    <w:rPr>
      <w:sz w:val="2"/>
      <w:szCs w:val="2"/>
    </w:rPr>
  </w:style>
  <w:style w:type="character" w:customStyle="1" w:styleId="audiosamplepopover2">
    <w:name w:val="audiosamplepopover2"/>
    <w:basedOn w:val="DefaultParagraphFont"/>
    <w:rsid w:val="00693C4E"/>
    <w:rPr>
      <w:vanish/>
      <w:webHidden w:val="0"/>
      <w:specVanish w:val="0"/>
    </w:rPr>
  </w:style>
  <w:style w:type="character" w:customStyle="1" w:styleId="thumb-text2">
    <w:name w:val="thumb-text2"/>
    <w:basedOn w:val="DefaultParagraphFont"/>
    <w:rsid w:val="00693C4E"/>
    <w:rPr>
      <w:vanish w:val="0"/>
      <w:webHidden w:val="0"/>
      <w:specVanish w:val="0"/>
    </w:rPr>
  </w:style>
  <w:style w:type="character" w:customStyle="1" w:styleId="a-color-link">
    <w:name w:val="a-color-link"/>
    <w:basedOn w:val="DefaultParagraphFont"/>
    <w:rsid w:val="00693C4E"/>
  </w:style>
  <w:style w:type="character" w:customStyle="1" w:styleId="contribution">
    <w:name w:val="contribution"/>
    <w:basedOn w:val="DefaultParagraphFont"/>
    <w:rsid w:val="00693C4E"/>
  </w:style>
  <w:style w:type="character" w:customStyle="1" w:styleId="Heading2Char">
    <w:name w:val="Heading 2 Char"/>
    <w:basedOn w:val="DefaultParagraphFont"/>
    <w:link w:val="Heading2"/>
    <w:uiPriority w:val="9"/>
    <w:rsid w:val="00693C4E"/>
    <w:rPr>
      <w:rFonts w:asciiTheme="majorHAnsi" w:eastAsiaTheme="majorEastAsia" w:hAnsiTheme="majorHAnsi" w:cstheme="majorBidi"/>
      <w:b/>
      <w:bCs/>
      <w:color w:val="4F81BD" w:themeColor="accent1"/>
      <w:sz w:val="26"/>
      <w:szCs w:val="26"/>
    </w:rPr>
  </w:style>
  <w:style w:type="character" w:customStyle="1" w:styleId="a-size-small7">
    <w:name w:val="a-size-small7"/>
    <w:basedOn w:val="DefaultParagraphFont"/>
    <w:rsid w:val="00693C4E"/>
  </w:style>
  <w:style w:type="character" w:customStyle="1" w:styleId="skypec2cprintcontainer">
    <w:name w:val="skype_c2c_print_container"/>
    <w:basedOn w:val="DefaultParagraphFont"/>
    <w:rsid w:val="00EF147F"/>
  </w:style>
  <w:style w:type="character" w:customStyle="1" w:styleId="skypec2ctextspan">
    <w:name w:val="skype_c2c_text_span"/>
    <w:basedOn w:val="DefaultParagraphFont"/>
    <w:rsid w:val="00EF147F"/>
  </w:style>
  <w:style w:type="character" w:customStyle="1" w:styleId="ui-provider">
    <w:name w:val="ui-provider"/>
    <w:basedOn w:val="DefaultParagraphFont"/>
    <w:rsid w:val="00990058"/>
  </w:style>
  <w:style w:type="character" w:styleId="UnresolvedMention">
    <w:name w:val="Unresolved Mention"/>
    <w:basedOn w:val="DefaultParagraphFont"/>
    <w:uiPriority w:val="99"/>
    <w:semiHidden/>
    <w:unhideWhenUsed/>
    <w:rsid w:val="00990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676">
      <w:bodyDiv w:val="1"/>
      <w:marLeft w:val="0"/>
      <w:marRight w:val="0"/>
      <w:marTop w:val="0"/>
      <w:marBottom w:val="0"/>
      <w:divBdr>
        <w:top w:val="none" w:sz="0" w:space="0" w:color="auto"/>
        <w:left w:val="none" w:sz="0" w:space="0" w:color="auto"/>
        <w:bottom w:val="none" w:sz="0" w:space="0" w:color="auto"/>
        <w:right w:val="none" w:sz="0" w:space="0" w:color="auto"/>
      </w:divBdr>
      <w:divsChild>
        <w:div w:id="1998024745">
          <w:marLeft w:val="0"/>
          <w:marRight w:val="0"/>
          <w:marTop w:val="0"/>
          <w:marBottom w:val="0"/>
          <w:divBdr>
            <w:top w:val="none" w:sz="0" w:space="0" w:color="auto"/>
            <w:left w:val="none" w:sz="0" w:space="0" w:color="auto"/>
            <w:bottom w:val="none" w:sz="0" w:space="0" w:color="auto"/>
            <w:right w:val="none" w:sz="0" w:space="0" w:color="auto"/>
          </w:divBdr>
          <w:divsChild>
            <w:div w:id="400954960">
              <w:marLeft w:val="0"/>
              <w:marRight w:val="0"/>
              <w:marTop w:val="188"/>
              <w:marBottom w:val="0"/>
              <w:divBdr>
                <w:top w:val="none" w:sz="0" w:space="0" w:color="auto"/>
                <w:left w:val="none" w:sz="0" w:space="0" w:color="auto"/>
                <w:bottom w:val="none" w:sz="0" w:space="0" w:color="auto"/>
                <w:right w:val="none" w:sz="0" w:space="0" w:color="auto"/>
              </w:divBdr>
              <w:divsChild>
                <w:div w:id="756942792">
                  <w:marLeft w:val="0"/>
                  <w:marRight w:val="0"/>
                  <w:marTop w:val="0"/>
                  <w:marBottom w:val="0"/>
                  <w:divBdr>
                    <w:top w:val="none" w:sz="0" w:space="0" w:color="auto"/>
                    <w:left w:val="none" w:sz="0" w:space="0" w:color="auto"/>
                    <w:bottom w:val="none" w:sz="0" w:space="0" w:color="auto"/>
                    <w:right w:val="none" w:sz="0" w:space="0" w:color="auto"/>
                  </w:divBdr>
                  <w:divsChild>
                    <w:div w:id="100147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2645">
      <w:bodyDiv w:val="1"/>
      <w:marLeft w:val="0"/>
      <w:marRight w:val="0"/>
      <w:marTop w:val="0"/>
      <w:marBottom w:val="0"/>
      <w:divBdr>
        <w:top w:val="none" w:sz="0" w:space="0" w:color="auto"/>
        <w:left w:val="none" w:sz="0" w:space="0" w:color="auto"/>
        <w:bottom w:val="none" w:sz="0" w:space="0" w:color="auto"/>
        <w:right w:val="none" w:sz="0" w:space="0" w:color="auto"/>
      </w:divBdr>
      <w:divsChild>
        <w:div w:id="1617635244">
          <w:marLeft w:val="0"/>
          <w:marRight w:val="0"/>
          <w:marTop w:val="0"/>
          <w:marBottom w:val="0"/>
          <w:divBdr>
            <w:top w:val="none" w:sz="0" w:space="0" w:color="auto"/>
            <w:left w:val="none" w:sz="0" w:space="0" w:color="auto"/>
            <w:bottom w:val="none" w:sz="0" w:space="0" w:color="auto"/>
            <w:right w:val="none" w:sz="0" w:space="0" w:color="auto"/>
          </w:divBdr>
          <w:divsChild>
            <w:div w:id="1328826102">
              <w:marLeft w:val="0"/>
              <w:marRight w:val="0"/>
              <w:marTop w:val="0"/>
              <w:marBottom w:val="0"/>
              <w:divBdr>
                <w:top w:val="none" w:sz="0" w:space="0" w:color="auto"/>
                <w:left w:val="none" w:sz="0" w:space="0" w:color="auto"/>
                <w:bottom w:val="none" w:sz="0" w:space="0" w:color="auto"/>
                <w:right w:val="none" w:sz="0" w:space="0" w:color="auto"/>
              </w:divBdr>
              <w:divsChild>
                <w:div w:id="1189178861">
                  <w:marLeft w:val="0"/>
                  <w:marRight w:val="0"/>
                  <w:marTop w:val="0"/>
                  <w:marBottom w:val="0"/>
                  <w:divBdr>
                    <w:top w:val="none" w:sz="0" w:space="0" w:color="auto"/>
                    <w:left w:val="none" w:sz="0" w:space="0" w:color="auto"/>
                    <w:bottom w:val="none" w:sz="0" w:space="0" w:color="auto"/>
                    <w:right w:val="none" w:sz="0" w:space="0" w:color="auto"/>
                  </w:divBdr>
                  <w:divsChild>
                    <w:div w:id="1651982886">
                      <w:marLeft w:val="-1976"/>
                      <w:marRight w:val="0"/>
                      <w:marTop w:val="0"/>
                      <w:marBottom w:val="0"/>
                      <w:divBdr>
                        <w:top w:val="none" w:sz="0" w:space="0" w:color="auto"/>
                        <w:left w:val="none" w:sz="0" w:space="0" w:color="auto"/>
                        <w:bottom w:val="none" w:sz="0" w:space="0" w:color="auto"/>
                        <w:right w:val="none" w:sz="0" w:space="0" w:color="auto"/>
                      </w:divBdr>
                      <w:divsChild>
                        <w:div w:id="269359966">
                          <w:marLeft w:val="1976"/>
                          <w:marRight w:val="0"/>
                          <w:marTop w:val="0"/>
                          <w:marBottom w:val="0"/>
                          <w:divBdr>
                            <w:top w:val="none" w:sz="0" w:space="0" w:color="auto"/>
                            <w:left w:val="none" w:sz="0" w:space="0" w:color="auto"/>
                            <w:bottom w:val="none" w:sz="0" w:space="0" w:color="auto"/>
                            <w:right w:val="none" w:sz="0" w:space="0" w:color="auto"/>
                          </w:divBdr>
                          <w:divsChild>
                            <w:div w:id="1669483526">
                              <w:marLeft w:val="0"/>
                              <w:marRight w:val="0"/>
                              <w:marTop w:val="0"/>
                              <w:marBottom w:val="0"/>
                              <w:divBdr>
                                <w:top w:val="none" w:sz="0" w:space="0" w:color="auto"/>
                                <w:left w:val="none" w:sz="0" w:space="0" w:color="auto"/>
                                <w:bottom w:val="none" w:sz="0" w:space="0" w:color="auto"/>
                                <w:right w:val="none" w:sz="0" w:space="0" w:color="auto"/>
                              </w:divBdr>
                              <w:divsChild>
                                <w:div w:id="22679759">
                                  <w:marLeft w:val="0"/>
                                  <w:marRight w:val="0"/>
                                  <w:marTop w:val="0"/>
                                  <w:marBottom w:val="0"/>
                                  <w:divBdr>
                                    <w:top w:val="none" w:sz="0" w:space="0" w:color="auto"/>
                                    <w:left w:val="none" w:sz="0" w:space="0" w:color="auto"/>
                                    <w:bottom w:val="none" w:sz="0" w:space="0" w:color="auto"/>
                                    <w:right w:val="none" w:sz="0" w:space="0" w:color="auto"/>
                                  </w:divBdr>
                                  <w:divsChild>
                                    <w:div w:id="605233434">
                                      <w:marLeft w:val="0"/>
                                      <w:marRight w:val="0"/>
                                      <w:marTop w:val="0"/>
                                      <w:marBottom w:val="0"/>
                                      <w:divBdr>
                                        <w:top w:val="none" w:sz="0" w:space="0" w:color="auto"/>
                                        <w:left w:val="none" w:sz="0" w:space="0" w:color="auto"/>
                                        <w:bottom w:val="none" w:sz="0" w:space="0" w:color="auto"/>
                                        <w:right w:val="none" w:sz="0" w:space="0" w:color="auto"/>
                                      </w:divBdr>
                                      <w:divsChild>
                                        <w:div w:id="1285381985">
                                          <w:marLeft w:val="0"/>
                                          <w:marRight w:val="0"/>
                                          <w:marTop w:val="0"/>
                                          <w:marBottom w:val="0"/>
                                          <w:divBdr>
                                            <w:top w:val="none" w:sz="0" w:space="0" w:color="auto"/>
                                            <w:left w:val="none" w:sz="0" w:space="0" w:color="auto"/>
                                            <w:bottom w:val="none" w:sz="0" w:space="0" w:color="auto"/>
                                            <w:right w:val="none" w:sz="0" w:space="0" w:color="auto"/>
                                          </w:divBdr>
                                          <w:divsChild>
                                            <w:div w:id="1261764643">
                                              <w:marLeft w:val="0"/>
                                              <w:marRight w:val="0"/>
                                              <w:marTop w:val="0"/>
                                              <w:marBottom w:val="0"/>
                                              <w:divBdr>
                                                <w:top w:val="none" w:sz="0" w:space="0" w:color="auto"/>
                                                <w:left w:val="none" w:sz="0" w:space="0" w:color="auto"/>
                                                <w:bottom w:val="none" w:sz="0" w:space="0" w:color="auto"/>
                                                <w:right w:val="none" w:sz="0" w:space="0" w:color="auto"/>
                                              </w:divBdr>
                                              <w:divsChild>
                                                <w:div w:id="1368338631">
                                                  <w:marLeft w:val="0"/>
                                                  <w:marRight w:val="0"/>
                                                  <w:marTop w:val="0"/>
                                                  <w:marBottom w:val="0"/>
                                                  <w:divBdr>
                                                    <w:top w:val="none" w:sz="0" w:space="0" w:color="auto"/>
                                                    <w:left w:val="none" w:sz="0" w:space="0" w:color="auto"/>
                                                    <w:bottom w:val="none" w:sz="0" w:space="0" w:color="auto"/>
                                                    <w:right w:val="none" w:sz="0" w:space="0" w:color="auto"/>
                                                  </w:divBdr>
                                                  <w:divsChild>
                                                    <w:div w:id="1493132420">
                                                      <w:marLeft w:val="0"/>
                                                      <w:marRight w:val="0"/>
                                                      <w:marTop w:val="0"/>
                                                      <w:marBottom w:val="0"/>
                                                      <w:divBdr>
                                                        <w:top w:val="none" w:sz="0" w:space="0" w:color="auto"/>
                                                        <w:left w:val="none" w:sz="0" w:space="0" w:color="auto"/>
                                                        <w:bottom w:val="none" w:sz="0" w:space="0" w:color="auto"/>
                                                        <w:right w:val="none" w:sz="0" w:space="0" w:color="auto"/>
                                                      </w:divBdr>
                                                      <w:divsChild>
                                                        <w:div w:id="1146317110">
                                                          <w:marLeft w:val="0"/>
                                                          <w:marRight w:val="0"/>
                                                          <w:marTop w:val="0"/>
                                                          <w:marBottom w:val="0"/>
                                                          <w:divBdr>
                                                            <w:top w:val="none" w:sz="0" w:space="0" w:color="auto"/>
                                                            <w:left w:val="none" w:sz="0" w:space="0" w:color="auto"/>
                                                            <w:bottom w:val="none" w:sz="0" w:space="0" w:color="auto"/>
                                                            <w:right w:val="none" w:sz="0" w:space="0" w:color="auto"/>
                                                          </w:divBdr>
                                                          <w:divsChild>
                                                            <w:div w:id="170401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9529525">
      <w:bodyDiv w:val="1"/>
      <w:marLeft w:val="0"/>
      <w:marRight w:val="0"/>
      <w:marTop w:val="0"/>
      <w:marBottom w:val="0"/>
      <w:divBdr>
        <w:top w:val="none" w:sz="0" w:space="0" w:color="auto"/>
        <w:left w:val="none" w:sz="0" w:space="0" w:color="auto"/>
        <w:bottom w:val="none" w:sz="0" w:space="0" w:color="auto"/>
        <w:right w:val="none" w:sz="0" w:space="0" w:color="auto"/>
      </w:divBdr>
      <w:divsChild>
        <w:div w:id="1880513027">
          <w:marLeft w:val="0"/>
          <w:marRight w:val="0"/>
          <w:marTop w:val="0"/>
          <w:marBottom w:val="0"/>
          <w:divBdr>
            <w:top w:val="none" w:sz="0" w:space="0" w:color="auto"/>
            <w:left w:val="none" w:sz="0" w:space="0" w:color="auto"/>
            <w:bottom w:val="none" w:sz="0" w:space="0" w:color="auto"/>
            <w:right w:val="none" w:sz="0" w:space="0" w:color="auto"/>
          </w:divBdr>
          <w:divsChild>
            <w:div w:id="929313895">
              <w:marLeft w:val="0"/>
              <w:marRight w:val="0"/>
              <w:marTop w:val="188"/>
              <w:marBottom w:val="0"/>
              <w:divBdr>
                <w:top w:val="none" w:sz="0" w:space="0" w:color="auto"/>
                <w:left w:val="none" w:sz="0" w:space="0" w:color="auto"/>
                <w:bottom w:val="none" w:sz="0" w:space="0" w:color="auto"/>
                <w:right w:val="none" w:sz="0" w:space="0" w:color="auto"/>
              </w:divBdr>
              <w:divsChild>
                <w:div w:id="1794521217">
                  <w:marLeft w:val="0"/>
                  <w:marRight w:val="0"/>
                  <w:marTop w:val="0"/>
                  <w:marBottom w:val="0"/>
                  <w:divBdr>
                    <w:top w:val="none" w:sz="0" w:space="0" w:color="auto"/>
                    <w:left w:val="none" w:sz="0" w:space="0" w:color="auto"/>
                    <w:bottom w:val="none" w:sz="0" w:space="0" w:color="auto"/>
                    <w:right w:val="none" w:sz="0" w:space="0" w:color="auto"/>
                  </w:divBdr>
                  <w:divsChild>
                    <w:div w:id="13942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138611">
      <w:bodyDiv w:val="1"/>
      <w:marLeft w:val="0"/>
      <w:marRight w:val="0"/>
      <w:marTop w:val="0"/>
      <w:marBottom w:val="0"/>
      <w:divBdr>
        <w:top w:val="none" w:sz="0" w:space="0" w:color="auto"/>
        <w:left w:val="none" w:sz="0" w:space="0" w:color="auto"/>
        <w:bottom w:val="none" w:sz="0" w:space="0" w:color="auto"/>
        <w:right w:val="none" w:sz="0" w:space="0" w:color="auto"/>
      </w:divBdr>
    </w:div>
    <w:div w:id="1584339883">
      <w:bodyDiv w:val="1"/>
      <w:marLeft w:val="0"/>
      <w:marRight w:val="0"/>
      <w:marTop w:val="0"/>
      <w:marBottom w:val="0"/>
      <w:divBdr>
        <w:top w:val="none" w:sz="0" w:space="0" w:color="auto"/>
        <w:left w:val="none" w:sz="0" w:space="0" w:color="auto"/>
        <w:bottom w:val="none" w:sz="0" w:space="0" w:color="auto"/>
        <w:right w:val="none" w:sz="0" w:space="0" w:color="auto"/>
      </w:divBdr>
      <w:divsChild>
        <w:div w:id="165637487">
          <w:marLeft w:val="0"/>
          <w:marRight w:val="0"/>
          <w:marTop w:val="0"/>
          <w:marBottom w:val="0"/>
          <w:divBdr>
            <w:top w:val="none" w:sz="0" w:space="0" w:color="auto"/>
            <w:left w:val="none" w:sz="0" w:space="0" w:color="auto"/>
            <w:bottom w:val="none" w:sz="0" w:space="0" w:color="auto"/>
            <w:right w:val="none" w:sz="0" w:space="0" w:color="auto"/>
          </w:divBdr>
          <w:divsChild>
            <w:div w:id="1042173948">
              <w:marLeft w:val="0"/>
              <w:marRight w:val="0"/>
              <w:marTop w:val="188"/>
              <w:marBottom w:val="0"/>
              <w:divBdr>
                <w:top w:val="none" w:sz="0" w:space="0" w:color="auto"/>
                <w:left w:val="none" w:sz="0" w:space="0" w:color="auto"/>
                <w:bottom w:val="none" w:sz="0" w:space="0" w:color="auto"/>
                <w:right w:val="none" w:sz="0" w:space="0" w:color="auto"/>
              </w:divBdr>
              <w:divsChild>
                <w:div w:id="164591175">
                  <w:marLeft w:val="2918"/>
                  <w:marRight w:val="3012"/>
                  <w:marTop w:val="0"/>
                  <w:marBottom w:val="0"/>
                  <w:divBdr>
                    <w:top w:val="none" w:sz="0" w:space="0" w:color="auto"/>
                    <w:left w:val="none" w:sz="0" w:space="0" w:color="auto"/>
                    <w:bottom w:val="none" w:sz="0" w:space="0" w:color="auto"/>
                    <w:right w:val="none" w:sz="0" w:space="0" w:color="auto"/>
                  </w:divBdr>
                  <w:divsChild>
                    <w:div w:id="1774979126">
                      <w:marLeft w:val="0"/>
                      <w:marRight w:val="0"/>
                      <w:marTop w:val="0"/>
                      <w:marBottom w:val="0"/>
                      <w:divBdr>
                        <w:top w:val="none" w:sz="0" w:space="0" w:color="auto"/>
                        <w:left w:val="none" w:sz="0" w:space="0" w:color="auto"/>
                        <w:bottom w:val="none" w:sz="0" w:space="0" w:color="auto"/>
                        <w:right w:val="none" w:sz="0" w:space="0" w:color="auto"/>
                      </w:divBdr>
                      <w:divsChild>
                        <w:div w:id="1001784246">
                          <w:marLeft w:val="0"/>
                          <w:marRight w:val="0"/>
                          <w:marTop w:val="0"/>
                          <w:marBottom w:val="207"/>
                          <w:divBdr>
                            <w:top w:val="none" w:sz="0" w:space="0" w:color="auto"/>
                            <w:left w:val="none" w:sz="0" w:space="0" w:color="auto"/>
                            <w:bottom w:val="none" w:sz="0" w:space="0" w:color="auto"/>
                            <w:right w:val="none" w:sz="0" w:space="0" w:color="auto"/>
                          </w:divBdr>
                        </w:div>
                        <w:div w:id="1503592791">
                          <w:marLeft w:val="0"/>
                          <w:marRight w:val="0"/>
                          <w:marTop w:val="0"/>
                          <w:marBottom w:val="207"/>
                          <w:divBdr>
                            <w:top w:val="none" w:sz="0" w:space="0" w:color="auto"/>
                            <w:left w:val="none" w:sz="0" w:space="0" w:color="auto"/>
                            <w:bottom w:val="none" w:sz="0" w:space="0" w:color="auto"/>
                            <w:right w:val="none" w:sz="0" w:space="0" w:color="auto"/>
                          </w:divBdr>
                        </w:div>
                      </w:divsChild>
                    </w:div>
                  </w:divsChild>
                </w:div>
              </w:divsChild>
            </w:div>
          </w:divsChild>
        </w:div>
      </w:divsChild>
    </w:div>
    <w:div w:id="1610357734">
      <w:bodyDiv w:val="1"/>
      <w:marLeft w:val="0"/>
      <w:marRight w:val="0"/>
      <w:marTop w:val="0"/>
      <w:marBottom w:val="0"/>
      <w:divBdr>
        <w:top w:val="none" w:sz="0" w:space="0" w:color="auto"/>
        <w:left w:val="none" w:sz="0" w:space="0" w:color="auto"/>
        <w:bottom w:val="none" w:sz="0" w:space="0" w:color="auto"/>
        <w:right w:val="none" w:sz="0" w:space="0" w:color="auto"/>
      </w:divBdr>
      <w:divsChild>
        <w:div w:id="2081560920">
          <w:marLeft w:val="0"/>
          <w:marRight w:val="0"/>
          <w:marTop w:val="0"/>
          <w:marBottom w:val="0"/>
          <w:divBdr>
            <w:top w:val="none" w:sz="0" w:space="0" w:color="auto"/>
            <w:left w:val="none" w:sz="0" w:space="0" w:color="auto"/>
            <w:bottom w:val="none" w:sz="0" w:space="0" w:color="auto"/>
            <w:right w:val="none" w:sz="0" w:space="0" w:color="auto"/>
          </w:divBdr>
          <w:divsChild>
            <w:div w:id="218177585">
              <w:marLeft w:val="0"/>
              <w:marRight w:val="0"/>
              <w:marTop w:val="188"/>
              <w:marBottom w:val="0"/>
              <w:divBdr>
                <w:top w:val="none" w:sz="0" w:space="0" w:color="auto"/>
                <w:left w:val="none" w:sz="0" w:space="0" w:color="auto"/>
                <w:bottom w:val="none" w:sz="0" w:space="0" w:color="auto"/>
                <w:right w:val="none" w:sz="0" w:space="0" w:color="auto"/>
              </w:divBdr>
              <w:divsChild>
                <w:div w:id="699818244">
                  <w:marLeft w:val="0"/>
                  <w:marRight w:val="0"/>
                  <w:marTop w:val="0"/>
                  <w:marBottom w:val="0"/>
                  <w:divBdr>
                    <w:top w:val="none" w:sz="0" w:space="0" w:color="auto"/>
                    <w:left w:val="none" w:sz="0" w:space="0" w:color="auto"/>
                    <w:bottom w:val="none" w:sz="0" w:space="0" w:color="auto"/>
                    <w:right w:val="none" w:sz="0" w:space="0" w:color="auto"/>
                  </w:divBdr>
                  <w:divsChild>
                    <w:div w:id="200508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286729">
      <w:bodyDiv w:val="1"/>
      <w:marLeft w:val="0"/>
      <w:marRight w:val="0"/>
      <w:marTop w:val="0"/>
      <w:marBottom w:val="0"/>
      <w:divBdr>
        <w:top w:val="none" w:sz="0" w:space="0" w:color="auto"/>
        <w:left w:val="none" w:sz="0" w:space="0" w:color="auto"/>
        <w:bottom w:val="none" w:sz="0" w:space="0" w:color="auto"/>
        <w:right w:val="none" w:sz="0" w:space="0" w:color="auto"/>
      </w:divBdr>
      <w:divsChild>
        <w:div w:id="1875800171">
          <w:marLeft w:val="0"/>
          <w:marRight w:val="0"/>
          <w:marTop w:val="0"/>
          <w:marBottom w:val="0"/>
          <w:divBdr>
            <w:top w:val="none" w:sz="0" w:space="0" w:color="auto"/>
            <w:left w:val="none" w:sz="0" w:space="0" w:color="auto"/>
            <w:bottom w:val="none" w:sz="0" w:space="0" w:color="auto"/>
            <w:right w:val="none" w:sz="0" w:space="0" w:color="auto"/>
          </w:divBdr>
          <w:divsChild>
            <w:div w:id="1349059150">
              <w:marLeft w:val="0"/>
              <w:marRight w:val="0"/>
              <w:marTop w:val="188"/>
              <w:marBottom w:val="0"/>
              <w:divBdr>
                <w:top w:val="none" w:sz="0" w:space="0" w:color="auto"/>
                <w:left w:val="none" w:sz="0" w:space="0" w:color="auto"/>
                <w:bottom w:val="none" w:sz="0" w:space="0" w:color="auto"/>
                <w:right w:val="none" w:sz="0" w:space="0" w:color="auto"/>
              </w:divBdr>
              <w:divsChild>
                <w:div w:id="355035609">
                  <w:marLeft w:val="0"/>
                  <w:marRight w:val="0"/>
                  <w:marTop w:val="0"/>
                  <w:marBottom w:val="0"/>
                  <w:divBdr>
                    <w:top w:val="none" w:sz="0" w:space="0" w:color="auto"/>
                    <w:left w:val="none" w:sz="0" w:space="0" w:color="auto"/>
                    <w:bottom w:val="none" w:sz="0" w:space="0" w:color="auto"/>
                    <w:right w:val="none" w:sz="0" w:space="0" w:color="auto"/>
                  </w:divBdr>
                  <w:divsChild>
                    <w:div w:id="6948393">
                      <w:marLeft w:val="0"/>
                      <w:marRight w:val="0"/>
                      <w:marTop w:val="94"/>
                      <w:marBottom w:val="94"/>
                      <w:divBdr>
                        <w:top w:val="none" w:sz="0" w:space="0" w:color="auto"/>
                        <w:left w:val="none" w:sz="0" w:space="0" w:color="auto"/>
                        <w:bottom w:val="none" w:sz="0" w:space="0" w:color="auto"/>
                        <w:right w:val="none" w:sz="0" w:space="0" w:color="auto"/>
                      </w:divBdr>
                      <w:divsChild>
                        <w:div w:id="1585869668">
                          <w:marLeft w:val="0"/>
                          <w:marRight w:val="0"/>
                          <w:marTop w:val="141"/>
                          <w:marBottom w:val="0"/>
                          <w:divBdr>
                            <w:top w:val="none" w:sz="0" w:space="0" w:color="auto"/>
                            <w:left w:val="none" w:sz="0" w:space="0" w:color="auto"/>
                            <w:bottom w:val="none" w:sz="0" w:space="0" w:color="auto"/>
                            <w:right w:val="none" w:sz="0" w:space="0" w:color="auto"/>
                          </w:divBdr>
                          <w:divsChild>
                            <w:div w:id="837892520">
                              <w:marLeft w:val="0"/>
                              <w:marRight w:val="2"/>
                              <w:marTop w:val="0"/>
                              <w:marBottom w:val="0"/>
                              <w:divBdr>
                                <w:top w:val="none" w:sz="0" w:space="0" w:color="auto"/>
                                <w:left w:val="none" w:sz="0" w:space="0" w:color="auto"/>
                                <w:bottom w:val="none" w:sz="0" w:space="0" w:color="auto"/>
                                <w:right w:val="none" w:sz="0" w:space="0" w:color="auto"/>
                              </w:divBdr>
                            </w:div>
                            <w:div w:id="1805391262">
                              <w:marLeft w:val="0"/>
                              <w:marRight w:val="2"/>
                              <w:marTop w:val="0"/>
                              <w:marBottom w:val="0"/>
                              <w:divBdr>
                                <w:top w:val="none" w:sz="0" w:space="0" w:color="auto"/>
                                <w:left w:val="none" w:sz="0" w:space="0" w:color="auto"/>
                                <w:bottom w:val="none" w:sz="0" w:space="0" w:color="auto"/>
                                <w:right w:val="none" w:sz="0" w:space="0" w:color="auto"/>
                              </w:divBdr>
                            </w:div>
                          </w:divsChild>
                        </w:div>
                      </w:divsChild>
                    </w:div>
                    <w:div w:id="1565943475">
                      <w:marLeft w:val="0"/>
                      <w:marRight w:val="0"/>
                      <w:marTop w:val="0"/>
                      <w:marBottom w:val="0"/>
                      <w:divBdr>
                        <w:top w:val="none" w:sz="0" w:space="0" w:color="auto"/>
                        <w:left w:val="none" w:sz="0" w:space="0" w:color="auto"/>
                        <w:bottom w:val="none" w:sz="0" w:space="0" w:color="auto"/>
                        <w:right w:val="none" w:sz="0" w:space="0" w:color="auto"/>
                      </w:divBdr>
                      <w:divsChild>
                        <w:div w:id="1444884457">
                          <w:marLeft w:val="0"/>
                          <w:marRight w:val="2"/>
                          <w:marTop w:val="0"/>
                          <w:marBottom w:val="0"/>
                          <w:divBdr>
                            <w:top w:val="none" w:sz="0" w:space="0" w:color="auto"/>
                            <w:left w:val="none" w:sz="0" w:space="0" w:color="auto"/>
                            <w:bottom w:val="none" w:sz="0" w:space="0" w:color="auto"/>
                            <w:right w:val="none" w:sz="0" w:space="0" w:color="auto"/>
                          </w:divBdr>
                        </w:div>
                        <w:div w:id="508757385">
                          <w:marLeft w:val="0"/>
                          <w:marRight w:val="2"/>
                          <w:marTop w:val="0"/>
                          <w:marBottom w:val="0"/>
                          <w:divBdr>
                            <w:top w:val="none" w:sz="0" w:space="0" w:color="auto"/>
                            <w:left w:val="none" w:sz="0" w:space="0" w:color="auto"/>
                            <w:bottom w:val="none" w:sz="0" w:space="0" w:color="auto"/>
                            <w:right w:val="none" w:sz="0" w:space="0" w:color="auto"/>
                          </w:divBdr>
                        </w:div>
                      </w:divsChild>
                    </w:div>
                  </w:divsChild>
                </w:div>
                <w:div w:id="942499662">
                  <w:marLeft w:val="2918"/>
                  <w:marRight w:val="3012"/>
                  <w:marTop w:val="0"/>
                  <w:marBottom w:val="0"/>
                  <w:divBdr>
                    <w:top w:val="none" w:sz="0" w:space="0" w:color="auto"/>
                    <w:left w:val="none" w:sz="0" w:space="0" w:color="auto"/>
                    <w:bottom w:val="none" w:sz="0" w:space="0" w:color="auto"/>
                    <w:right w:val="none" w:sz="0" w:space="0" w:color="auto"/>
                  </w:divBdr>
                  <w:divsChild>
                    <w:div w:id="1326400284">
                      <w:marLeft w:val="0"/>
                      <w:marRight w:val="0"/>
                      <w:marTop w:val="0"/>
                      <w:marBottom w:val="0"/>
                      <w:divBdr>
                        <w:top w:val="none" w:sz="0" w:space="0" w:color="auto"/>
                        <w:left w:val="none" w:sz="0" w:space="0" w:color="auto"/>
                        <w:bottom w:val="none" w:sz="0" w:space="0" w:color="auto"/>
                        <w:right w:val="none" w:sz="0" w:space="0" w:color="auto"/>
                      </w:divBdr>
                      <w:divsChild>
                        <w:div w:id="951280562">
                          <w:marLeft w:val="0"/>
                          <w:marRight w:val="0"/>
                          <w:marTop w:val="0"/>
                          <w:marBottom w:val="207"/>
                          <w:divBdr>
                            <w:top w:val="none" w:sz="0" w:space="0" w:color="auto"/>
                            <w:left w:val="none" w:sz="0" w:space="0" w:color="auto"/>
                            <w:bottom w:val="none" w:sz="0" w:space="0" w:color="auto"/>
                            <w:right w:val="none" w:sz="0" w:space="0" w:color="auto"/>
                          </w:divBdr>
                        </w:div>
                        <w:div w:id="1161576404">
                          <w:marLeft w:val="0"/>
                          <w:marRight w:val="0"/>
                          <w:marTop w:val="0"/>
                          <w:marBottom w:val="207"/>
                          <w:divBdr>
                            <w:top w:val="none" w:sz="0" w:space="0" w:color="auto"/>
                            <w:left w:val="none" w:sz="0" w:space="0" w:color="auto"/>
                            <w:bottom w:val="none" w:sz="0" w:space="0" w:color="auto"/>
                            <w:right w:val="none" w:sz="0" w:space="0" w:color="auto"/>
                          </w:divBdr>
                        </w:div>
                      </w:divsChild>
                    </w:div>
                  </w:divsChild>
                </w:div>
              </w:divsChild>
            </w:div>
          </w:divsChild>
        </w:div>
      </w:divsChild>
    </w:div>
    <w:div w:id="1833713990">
      <w:bodyDiv w:val="1"/>
      <w:marLeft w:val="0"/>
      <w:marRight w:val="0"/>
      <w:marTop w:val="0"/>
      <w:marBottom w:val="0"/>
      <w:divBdr>
        <w:top w:val="none" w:sz="0" w:space="0" w:color="auto"/>
        <w:left w:val="none" w:sz="0" w:space="0" w:color="auto"/>
        <w:bottom w:val="none" w:sz="0" w:space="0" w:color="auto"/>
        <w:right w:val="none" w:sz="0" w:space="0" w:color="auto"/>
      </w:divBdr>
      <w:divsChild>
        <w:div w:id="1209561536">
          <w:marLeft w:val="0"/>
          <w:marRight w:val="0"/>
          <w:marTop w:val="0"/>
          <w:marBottom w:val="0"/>
          <w:divBdr>
            <w:top w:val="none" w:sz="0" w:space="0" w:color="auto"/>
            <w:left w:val="none" w:sz="0" w:space="0" w:color="auto"/>
            <w:bottom w:val="none" w:sz="0" w:space="0" w:color="auto"/>
            <w:right w:val="none" w:sz="0" w:space="0" w:color="auto"/>
          </w:divBdr>
          <w:divsChild>
            <w:div w:id="1507666662">
              <w:marLeft w:val="0"/>
              <w:marRight w:val="0"/>
              <w:marTop w:val="188"/>
              <w:marBottom w:val="0"/>
              <w:divBdr>
                <w:top w:val="none" w:sz="0" w:space="0" w:color="auto"/>
                <w:left w:val="none" w:sz="0" w:space="0" w:color="auto"/>
                <w:bottom w:val="none" w:sz="0" w:space="0" w:color="auto"/>
                <w:right w:val="none" w:sz="0" w:space="0" w:color="auto"/>
              </w:divBdr>
              <w:divsChild>
                <w:div w:id="797381592">
                  <w:marLeft w:val="0"/>
                  <w:marRight w:val="0"/>
                  <w:marTop w:val="0"/>
                  <w:marBottom w:val="0"/>
                  <w:divBdr>
                    <w:top w:val="none" w:sz="0" w:space="0" w:color="auto"/>
                    <w:left w:val="none" w:sz="0" w:space="0" w:color="auto"/>
                    <w:bottom w:val="none" w:sz="0" w:space="0" w:color="auto"/>
                    <w:right w:val="none" w:sz="0" w:space="0" w:color="auto"/>
                  </w:divBdr>
                  <w:divsChild>
                    <w:div w:id="23324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911610">
      <w:bodyDiv w:val="1"/>
      <w:marLeft w:val="0"/>
      <w:marRight w:val="0"/>
      <w:marTop w:val="0"/>
      <w:marBottom w:val="0"/>
      <w:divBdr>
        <w:top w:val="none" w:sz="0" w:space="0" w:color="auto"/>
        <w:left w:val="none" w:sz="0" w:space="0" w:color="auto"/>
        <w:bottom w:val="none" w:sz="0" w:space="0" w:color="auto"/>
        <w:right w:val="none" w:sz="0" w:space="0" w:color="auto"/>
      </w:divBdr>
      <w:divsChild>
        <w:div w:id="1315721335">
          <w:marLeft w:val="0"/>
          <w:marRight w:val="0"/>
          <w:marTop w:val="0"/>
          <w:marBottom w:val="0"/>
          <w:divBdr>
            <w:top w:val="none" w:sz="0" w:space="0" w:color="auto"/>
            <w:left w:val="none" w:sz="0" w:space="0" w:color="auto"/>
            <w:bottom w:val="none" w:sz="0" w:space="0" w:color="auto"/>
            <w:right w:val="none" w:sz="0" w:space="0" w:color="auto"/>
          </w:divBdr>
          <w:divsChild>
            <w:div w:id="1062368176">
              <w:marLeft w:val="0"/>
              <w:marRight w:val="0"/>
              <w:marTop w:val="188"/>
              <w:marBottom w:val="0"/>
              <w:divBdr>
                <w:top w:val="none" w:sz="0" w:space="0" w:color="auto"/>
                <w:left w:val="none" w:sz="0" w:space="0" w:color="auto"/>
                <w:bottom w:val="none" w:sz="0" w:space="0" w:color="auto"/>
                <w:right w:val="none" w:sz="0" w:space="0" w:color="auto"/>
              </w:divBdr>
              <w:divsChild>
                <w:div w:id="1755475026">
                  <w:marLeft w:val="0"/>
                  <w:marRight w:val="0"/>
                  <w:marTop w:val="0"/>
                  <w:marBottom w:val="0"/>
                  <w:divBdr>
                    <w:top w:val="none" w:sz="0" w:space="0" w:color="auto"/>
                    <w:left w:val="none" w:sz="0" w:space="0" w:color="auto"/>
                    <w:bottom w:val="none" w:sz="0" w:space="0" w:color="auto"/>
                    <w:right w:val="none" w:sz="0" w:space="0" w:color="auto"/>
                  </w:divBdr>
                  <w:divsChild>
                    <w:div w:id="162368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584169">
      <w:bodyDiv w:val="1"/>
      <w:marLeft w:val="0"/>
      <w:marRight w:val="0"/>
      <w:marTop w:val="0"/>
      <w:marBottom w:val="0"/>
      <w:divBdr>
        <w:top w:val="none" w:sz="0" w:space="0" w:color="auto"/>
        <w:left w:val="none" w:sz="0" w:space="0" w:color="auto"/>
        <w:bottom w:val="none" w:sz="0" w:space="0" w:color="auto"/>
        <w:right w:val="none" w:sz="0" w:space="0" w:color="auto"/>
      </w:divBdr>
      <w:divsChild>
        <w:div w:id="1613052625">
          <w:marLeft w:val="0"/>
          <w:marRight w:val="0"/>
          <w:marTop w:val="0"/>
          <w:marBottom w:val="0"/>
          <w:divBdr>
            <w:top w:val="none" w:sz="0" w:space="0" w:color="auto"/>
            <w:left w:val="none" w:sz="0" w:space="0" w:color="auto"/>
            <w:bottom w:val="none" w:sz="0" w:space="0" w:color="auto"/>
            <w:right w:val="none" w:sz="0" w:space="0" w:color="auto"/>
          </w:divBdr>
          <w:divsChild>
            <w:div w:id="1666088447">
              <w:marLeft w:val="0"/>
              <w:marRight w:val="0"/>
              <w:marTop w:val="188"/>
              <w:marBottom w:val="0"/>
              <w:divBdr>
                <w:top w:val="none" w:sz="0" w:space="0" w:color="auto"/>
                <w:left w:val="none" w:sz="0" w:space="0" w:color="auto"/>
                <w:bottom w:val="none" w:sz="0" w:space="0" w:color="auto"/>
                <w:right w:val="none" w:sz="0" w:space="0" w:color="auto"/>
              </w:divBdr>
              <w:divsChild>
                <w:div w:id="1866937941">
                  <w:marLeft w:val="0"/>
                  <w:marRight w:val="0"/>
                  <w:marTop w:val="0"/>
                  <w:marBottom w:val="0"/>
                  <w:divBdr>
                    <w:top w:val="none" w:sz="0" w:space="0" w:color="auto"/>
                    <w:left w:val="none" w:sz="0" w:space="0" w:color="auto"/>
                    <w:bottom w:val="none" w:sz="0" w:space="0" w:color="auto"/>
                    <w:right w:val="none" w:sz="0" w:space="0" w:color="auto"/>
                  </w:divBdr>
                  <w:divsChild>
                    <w:div w:id="212954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4.png"/><Relationship Id="rId21" Type="http://schemas.openxmlformats.org/officeDocument/2006/relationships/hyperlink" Target="http://www.cruse.org.uk/" TargetMode="External"/><Relationship Id="rId42" Type="http://schemas.openxmlformats.org/officeDocument/2006/relationships/hyperlink" Target="https://www.amazon.co.uk/Grief-Therapy-Caring-Reflections-Katafiasz/dp/0870294458/ref=sr_1_1?ie=UTF8&amp;qid=1454235871&amp;sr=8-1&amp;keywords=grief+therapy+caring+reflections" TargetMode="External"/><Relationship Id="rId47" Type="http://schemas.openxmlformats.org/officeDocument/2006/relationships/image" Target="media/image11.jpeg"/><Relationship Id="rId63" Type="http://schemas.openxmlformats.org/officeDocument/2006/relationships/hyperlink" Target="http://www.amazon.co.uk/Victoria-Ryan/e/B00MDG9T2E/ref=dp_byline_cont_book_1" TargetMode="External"/><Relationship Id="rId68" Type="http://schemas.openxmlformats.org/officeDocument/2006/relationships/hyperlink" Target="http://www.amazon.co.uk/Michaelene-Mundy/e/B001KIJOGM/ref=dp_byline_cont_book_1" TargetMode="External"/><Relationship Id="rId2" Type="http://schemas.openxmlformats.org/officeDocument/2006/relationships/customXml" Target="../customXml/item2.xml"/><Relationship Id="rId16" Type="http://schemas.openxmlformats.org/officeDocument/2006/relationships/hyperlink" Target="https://www.educationsupport.org.uk/get-help/help-for-you/helpline/" TargetMode="External"/><Relationship Id="rId29" Type="http://schemas.openxmlformats.org/officeDocument/2006/relationships/hyperlink" Target="http://www.papyrus-uk.org" TargetMode="Externa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hyperlink" Target="http://www.childline.org.uk" TargetMode="External"/><Relationship Id="rId37" Type="http://schemas.openxmlformats.org/officeDocument/2006/relationships/hyperlink" Target="http://www.youngminds.org.uk" TargetMode="External"/><Relationship Id="rId40" Type="http://schemas.openxmlformats.org/officeDocument/2006/relationships/image" Target="media/image7.jpeg"/><Relationship Id="rId45" Type="http://schemas.openxmlformats.org/officeDocument/2006/relationships/hyperlink" Target="http://www.amazon.co.uk/Emma-Says-Goodbye-Lion-care/dp/0745916082/ref=sr_1_1?s=books&amp;ie=UTF8&amp;qid=1318245648&amp;sr=1-1" TargetMode="External"/><Relationship Id="rId53" Type="http://schemas.openxmlformats.org/officeDocument/2006/relationships/image" Target="media/image14.jpeg"/><Relationship Id="rId58" Type="http://schemas.openxmlformats.org/officeDocument/2006/relationships/image" Target="media/image18.jpeg"/><Relationship Id="rId66" Type="http://schemas.openxmlformats.org/officeDocument/2006/relationships/hyperlink" Target="http://www.amazon.co.uk/Michaelene-Mundy/e/B001KIJOGM/ref=sr_ntt_srch_lnk_1?qid=1454425145&amp;sr=1-1" TargetMode="External"/><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image" Target="media/image20.png"/><Relationship Id="rId19" Type="http://schemas.openxmlformats.org/officeDocument/2006/relationships/hyperlink" Target="http://www.childbereavementuk.org/" TargetMode="External"/><Relationship Id="rId14" Type="http://schemas.openxmlformats.org/officeDocument/2006/relationships/hyperlink" Target="mailto:sarah.counselling@btconnect.com" TargetMode="External"/><Relationship Id="rId22" Type="http://schemas.openxmlformats.org/officeDocument/2006/relationships/image" Target="media/image2.png"/><Relationship Id="rId27" Type="http://schemas.openxmlformats.org/officeDocument/2006/relationships/hyperlink" Target="http://www.tcf.org.uk/" TargetMode="External"/><Relationship Id="rId30" Type="http://schemas.openxmlformats.org/officeDocument/2006/relationships/image" Target="media/image6.jpeg"/><Relationship Id="rId35" Type="http://schemas.openxmlformats.org/officeDocument/2006/relationships/hyperlink" Target="http://www.youngcarer.com" TargetMode="External"/><Relationship Id="rId43" Type="http://schemas.openxmlformats.org/officeDocument/2006/relationships/image" Target="media/image9.jpeg"/><Relationship Id="rId48" Type="http://schemas.openxmlformats.org/officeDocument/2006/relationships/hyperlink" Target="http://www.eden.co.uk/shop/extra-special-2345532.html" TargetMode="External"/><Relationship Id="rId56" Type="http://schemas.openxmlformats.org/officeDocument/2006/relationships/hyperlink" Target="http://www.eden.co.uk/shop/autumn__betsy_bear_learns_about_death_41227.html" TargetMode="External"/><Relationship Id="rId64" Type="http://schemas.openxmlformats.org/officeDocument/2006/relationships/hyperlink" Target="http://www.amazon.co.uk/R.-W.-Alley/e/B001HPVADI/ref=dp_byline_cont_book_2" TargetMode="External"/><Relationship Id="rId69" Type="http://schemas.openxmlformats.org/officeDocument/2006/relationships/hyperlink" Target="https://www.salisbury.anglican.org/schools/" TargetMode="External"/><Relationship Id="rId8" Type="http://schemas.openxmlformats.org/officeDocument/2006/relationships/settings" Target="settings.xml"/><Relationship Id="rId51" Type="http://schemas.openxmlformats.org/officeDocument/2006/relationships/image" Target="media/image13.jpeg"/><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mailto:criticalincident@salisbury.anglican.org" TargetMode="External"/><Relationship Id="rId17" Type="http://schemas.openxmlformats.org/officeDocument/2006/relationships/hyperlink" Target="https://www.salisbury.anglican.org/schools/critical-incidents/critical-incidents" TargetMode="External"/><Relationship Id="rId25" Type="http://schemas.openxmlformats.org/officeDocument/2006/relationships/hyperlink" Target="http://www.seesaw.org.uk/" TargetMode="External"/><Relationship Id="rId33" Type="http://schemas.openxmlformats.org/officeDocument/2006/relationships/hyperlink" Target="http://www.education.ie/en/Schools-Colleges/Services/National-Educational-Psychological-Service-NEPS-/NEPS-Home-Page.html" TargetMode="External"/><Relationship Id="rId38" Type="http://schemas.openxmlformats.org/officeDocument/2006/relationships/hyperlink" Target="http://www.dorsetmentalhealthforum.org.uk/telephone.html" TargetMode="External"/><Relationship Id="rId46" Type="http://schemas.openxmlformats.org/officeDocument/2006/relationships/image" Target="media/image10.jpeg"/><Relationship Id="rId59" Type="http://schemas.openxmlformats.org/officeDocument/2006/relationships/hyperlink" Target="http://www.amazon.co.uk/Water-Bugs-Dragonfiles-Explaining-Children/dp/0829816240/ref=pd_cp_b_2" TargetMode="External"/><Relationship Id="rId67" Type="http://schemas.openxmlformats.org/officeDocument/2006/relationships/image" Target="media/image23.jpeg"/><Relationship Id="rId20" Type="http://schemas.openxmlformats.org/officeDocument/2006/relationships/image" Target="media/image1.png"/><Relationship Id="rId41" Type="http://schemas.openxmlformats.org/officeDocument/2006/relationships/image" Target="media/image8.jpeg"/><Relationship Id="rId54" Type="http://schemas.openxmlformats.org/officeDocument/2006/relationships/image" Target="media/image15.jpeg"/><Relationship Id="rId62" Type="http://schemas.openxmlformats.org/officeDocument/2006/relationships/image" Target="media/image21.jpeg"/><Relationship Id="rId70" Type="http://schemas.openxmlformats.org/officeDocument/2006/relationships/image" Target="media/image24.jpe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salisbury.anglican.org/ministry/ministry-support-/" TargetMode="External"/><Relationship Id="rId23" Type="http://schemas.openxmlformats.org/officeDocument/2006/relationships/hyperlink" Target="http://www.careforthefamily.org.uk/family-life/bereavement-support" TargetMode="External"/><Relationship Id="rId28" Type="http://schemas.openxmlformats.org/officeDocument/2006/relationships/image" Target="media/image5.png"/><Relationship Id="rId36" Type="http://schemas.openxmlformats.org/officeDocument/2006/relationships/hyperlink" Target="https://www.samaritans.org/" TargetMode="External"/><Relationship Id="rId49" Type="http://schemas.openxmlformats.org/officeDocument/2006/relationships/image" Target="media/image12.jpeg"/><Relationship Id="rId57" Type="http://schemas.openxmlformats.org/officeDocument/2006/relationships/image" Target="media/image17.jpeg"/><Relationship Id="rId10" Type="http://schemas.openxmlformats.org/officeDocument/2006/relationships/footnotes" Target="footnotes.xml"/><Relationship Id="rId31" Type="http://schemas.openxmlformats.org/officeDocument/2006/relationships/hyperlink" Target="http://www.barnardos.org.uk" TargetMode="External"/><Relationship Id="rId44" Type="http://schemas.openxmlformats.org/officeDocument/2006/relationships/hyperlink" Target="mailto:sales@meditec.co.uk" TargetMode="External"/><Relationship Id="rId52" Type="http://schemas.openxmlformats.org/officeDocument/2006/relationships/hyperlink" Target="http://www.amazon.co.uk/Goodbye-Boat-Mary-Joslin/dp/0745942644/ref=sr_1_1?ie=UTF8&amp;qid=1318245536&amp;sr=8-1" TargetMode="External"/><Relationship Id="rId60" Type="http://schemas.openxmlformats.org/officeDocument/2006/relationships/image" Target="media/image19.jpeg"/><Relationship Id="rId65" Type="http://schemas.openxmlformats.org/officeDocument/2006/relationships/image" Target="media/image22.jpeg"/><Relationship Id="rId7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criticalincident@salisbury.anglican.org" TargetMode="External"/><Relationship Id="rId18" Type="http://schemas.openxmlformats.org/officeDocument/2006/relationships/hyperlink" Target="http://www.childbereavementuk.org" TargetMode="External"/><Relationship Id="rId39" Type="http://schemas.openxmlformats.org/officeDocument/2006/relationships/hyperlink" Target="https://traumainformedschools.co.uk" TargetMode="External"/><Relationship Id="rId34" Type="http://schemas.openxmlformats.org/officeDocument/2006/relationships/hyperlink" Target="http://www.nspcc.org.uk" TargetMode="External"/><Relationship Id="rId50" Type="http://schemas.openxmlformats.org/officeDocument/2006/relationships/hyperlink" Target="http://www.eden.co.uk/shop/badgers_parting_gifts_41235.html" TargetMode="External"/><Relationship Id="rId55" Type="http://schemas.openxmlformats.org/officeDocument/2006/relationships/image" Target="media/image16.jpeg"/><Relationship Id="rId7" Type="http://schemas.openxmlformats.org/officeDocument/2006/relationships/styles" Target="styles.xml"/><Relationship Id="rId7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o7a2c36836484016beb550f1994bee37 xmlns="2630dbf1-9670-49a5-93a6-011babee3226">
      <Terms xmlns="http://schemas.microsoft.com/office/infopath/2007/PartnerControls"/>
    </o7a2c36836484016beb550f1994bee37>
    <obd026a956204244813d9b2931bf1298 xmlns="2630dbf1-9670-49a5-93a6-011babee3226">
      <Terms xmlns="http://schemas.microsoft.com/office/infopath/2007/PartnerControls"/>
    </obd026a956204244813d9b2931bf1298>
    <Origin_x0020_of_x0020_content xmlns="2630dbf1-9670-49a5-93a6-011babee3226" xsi:nil="true"/>
    <e7ff3f8cafe8453391f5915f4841a855 xmlns="2630dbf1-9670-49a5-93a6-011babee3226">
      <Terms xmlns="http://schemas.microsoft.com/office/infopath/2007/PartnerControls"/>
    </e7ff3f8cafe8453391f5915f4841a85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BE Guidance" ma:contentTypeID="0x010100821DF0DA48ABC84FBEFA4A084672836A001827355A9BE14B47B588AF110B344B31" ma:contentTypeVersion="25" ma:contentTypeDescription="" ma:contentTypeScope="" ma:versionID="f212bc2cae50df26b211094c56935bf1">
  <xsd:schema xmlns:xsd="http://www.w3.org/2001/XMLSchema" xmlns:xs="http://www.w3.org/2001/XMLSchema" xmlns:p="http://schemas.microsoft.com/office/2006/metadata/properties" xmlns:ns2="2630dbf1-9670-49a5-93a6-011babee3226" targetNamespace="http://schemas.microsoft.com/office/2006/metadata/properties" ma:root="true" ma:fieldsID="6d75c9822e3319c8a6328a19e68df9b2" ns2:_="">
    <xsd:import namespace="2630dbf1-9670-49a5-93a6-011babee3226"/>
    <xsd:element name="properties">
      <xsd:complexType>
        <xsd:sequence>
          <xsd:element name="documentManagement">
            <xsd:complexType>
              <xsd:all>
                <xsd:element ref="ns2:obd026a956204244813d9b2931bf1298" minOccurs="0"/>
                <xsd:element ref="ns2:TaxCatchAll" minOccurs="0"/>
                <xsd:element ref="ns2:TaxCatchAllLabel" minOccurs="0"/>
                <xsd:element ref="ns2:o7a2c36836484016beb550f1994bee37" minOccurs="0"/>
                <xsd:element ref="ns2:Origin_x0020_of_x0020_content" minOccurs="0"/>
                <xsd:element ref="ns2:e7ff3f8cafe8453391f5915f4841a8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obd026a956204244813d9b2931bf1298" ma:index="8" nillable="true" ma:taxonomy="true" ma:internalName="obd026a956204244813d9b2931bf1298" ma:taxonomyFieldName="Academic_x0020_Year" ma:displayName="Academic Year" ma:default="" ma:fieldId="{8bd026a9-5620-4244-813d-9b2931bf1298}" ma:sspId="77ead7a6-84b1-4173-ae92-3aadd00dabd6" ma:termSetId="12b29d69-6912-427e-87bd-6f0d36b24b4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3c2bbe5-6dde-487a-8c67-205969e21efc}" ma:internalName="TaxCatchAll" ma:showField="CatchAllData" ma:web="fae3afc3-b46a-4f2d-814f-9aef928573f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3c2bbe5-6dde-487a-8c67-205969e21efc}" ma:internalName="TaxCatchAllLabel" ma:readOnly="true" ma:showField="CatchAllDataLabel" ma:web="fae3afc3-b46a-4f2d-814f-9aef928573fd">
      <xsd:complexType>
        <xsd:complexContent>
          <xsd:extension base="dms:MultiChoiceLookup">
            <xsd:sequence>
              <xsd:element name="Value" type="dms:Lookup" maxOccurs="unbounded" minOccurs="0" nillable="true"/>
            </xsd:sequence>
          </xsd:extension>
        </xsd:complexContent>
      </xsd:complexType>
    </xsd:element>
    <xsd:element name="o7a2c36836484016beb550f1994bee37" ma:index="12" nillable="true" ma:taxonomy="true" ma:internalName="o7a2c36836484016beb550f1994bee37" ma:taxonomyFieldName="Topic" ma:displayName="Topic" ma:default="" ma:fieldId="{87a2c368-3648-4016-beb5-50f1994bee37}" ma:taxonomyMulti="true" ma:sspId="77ead7a6-84b1-4173-ae92-3aadd00dabd6" ma:termSetId="82f369af-b894-4a48-ab24-6ce740e8c3f8" ma:anchorId="00000000-0000-0000-0000-000000000000" ma:open="false" ma:isKeyword="false">
      <xsd:complexType>
        <xsd:sequence>
          <xsd:element ref="pc:Terms" minOccurs="0" maxOccurs="1"/>
        </xsd:sequence>
      </xsd:complexType>
    </xsd:element>
    <xsd:element name="Origin_x0020_of_x0020_content" ma:index="14" nillable="true" ma:displayName="Origin of content" ma:internalName="Origin_x0020_of_x0020_content">
      <xsd:simpleType>
        <xsd:restriction base="dms:Text">
          <xsd:maxLength value="255"/>
        </xsd:restriction>
      </xsd:simpleType>
    </xsd:element>
    <xsd:element name="e7ff3f8cafe8453391f5915f4841a855" ma:index="15" nillable="true" ma:taxonomy="true" ma:internalName="e7ff3f8cafe8453391f5915f4841a855" ma:taxonomyFieldName="Audience" ma:displayName="Audience" ma:default="" ma:fieldId="{e7ff3f8c-afe8-4533-91f5-915f4841a855}" ma:sspId="77ead7a6-84b1-4173-ae92-3aadd00dabd6" ma:termSetId="b446326a-473d-4ba6-96e9-be92dc16a7d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7ead7a6-84b1-4173-ae92-3aadd00dabd6" ContentTypeId="0x010100821DF0DA48ABC84FBEFA4A084672836A" PreviousValue="fals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3D883D-EC04-49A0-97FB-54B096406080}">
  <ds:schemaRefs>
    <ds:schemaRef ds:uri="http://schemas.microsoft.com/office/2006/metadata/properties"/>
    <ds:schemaRef ds:uri="http://schemas.microsoft.com/office/infopath/2007/PartnerControls"/>
    <ds:schemaRef ds:uri="2630dbf1-9670-49a5-93a6-011babee3226"/>
  </ds:schemaRefs>
</ds:datastoreItem>
</file>

<file path=customXml/itemProps2.xml><?xml version="1.0" encoding="utf-8"?>
<ds:datastoreItem xmlns:ds="http://schemas.openxmlformats.org/officeDocument/2006/customXml" ds:itemID="{6CCFFF52-2F20-46E3-83F8-E27E339508C1}">
  <ds:schemaRefs>
    <ds:schemaRef ds:uri="http://schemas.microsoft.com/sharepoint/v3/contenttype/forms"/>
  </ds:schemaRefs>
</ds:datastoreItem>
</file>

<file path=customXml/itemProps3.xml><?xml version="1.0" encoding="utf-8"?>
<ds:datastoreItem xmlns:ds="http://schemas.openxmlformats.org/officeDocument/2006/customXml" ds:itemID="{F17CE0D3-F04E-4B8E-85A4-7CC5FF368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8CCF5E-6054-469E-B400-B80503C667E0}">
  <ds:schemaRefs>
    <ds:schemaRef ds:uri="Microsoft.SharePoint.Taxonomy.ContentTypeSync"/>
  </ds:schemaRefs>
</ds:datastoreItem>
</file>

<file path=customXml/itemProps5.xml><?xml version="1.0" encoding="utf-8"?>
<ds:datastoreItem xmlns:ds="http://schemas.openxmlformats.org/officeDocument/2006/customXml" ds:itemID="{6C6E0D28-1CCD-44B5-ADF3-C84163A03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27</Pages>
  <Words>6284</Words>
  <Characters>35823</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42023</CharactersWithSpaces>
  <SharedDoc>false</SharedDoc>
  <HLinks>
    <vt:vector size="426" baseType="variant">
      <vt:variant>
        <vt:i4>8257597</vt:i4>
      </vt:variant>
      <vt:variant>
        <vt:i4>210</vt:i4>
      </vt:variant>
      <vt:variant>
        <vt:i4>0</vt:i4>
      </vt:variant>
      <vt:variant>
        <vt:i4>5</vt:i4>
      </vt:variant>
      <vt:variant>
        <vt:lpwstr>https://www.salisbury.anglican.org/schools/</vt:lpwstr>
      </vt:variant>
      <vt:variant>
        <vt:lpwstr/>
      </vt:variant>
      <vt:variant>
        <vt:i4>7667796</vt:i4>
      </vt:variant>
      <vt:variant>
        <vt:i4>207</vt:i4>
      </vt:variant>
      <vt:variant>
        <vt:i4>0</vt:i4>
      </vt:variant>
      <vt:variant>
        <vt:i4>5</vt:i4>
      </vt:variant>
      <vt:variant>
        <vt:lpwstr/>
      </vt:variant>
      <vt:variant>
        <vt:lpwstr>_Index</vt:lpwstr>
      </vt:variant>
      <vt:variant>
        <vt:i4>7667796</vt:i4>
      </vt:variant>
      <vt:variant>
        <vt:i4>204</vt:i4>
      </vt:variant>
      <vt:variant>
        <vt:i4>0</vt:i4>
      </vt:variant>
      <vt:variant>
        <vt:i4>5</vt:i4>
      </vt:variant>
      <vt:variant>
        <vt:lpwstr/>
      </vt:variant>
      <vt:variant>
        <vt:lpwstr>_Index</vt:lpwstr>
      </vt:variant>
      <vt:variant>
        <vt:i4>7667796</vt:i4>
      </vt:variant>
      <vt:variant>
        <vt:i4>201</vt:i4>
      </vt:variant>
      <vt:variant>
        <vt:i4>0</vt:i4>
      </vt:variant>
      <vt:variant>
        <vt:i4>5</vt:i4>
      </vt:variant>
      <vt:variant>
        <vt:lpwstr/>
      </vt:variant>
      <vt:variant>
        <vt:lpwstr>_Index</vt:lpwstr>
      </vt:variant>
      <vt:variant>
        <vt:i4>7667796</vt:i4>
      </vt:variant>
      <vt:variant>
        <vt:i4>198</vt:i4>
      </vt:variant>
      <vt:variant>
        <vt:i4>0</vt:i4>
      </vt:variant>
      <vt:variant>
        <vt:i4>5</vt:i4>
      </vt:variant>
      <vt:variant>
        <vt:lpwstr/>
      </vt:variant>
      <vt:variant>
        <vt:lpwstr>_Index</vt:lpwstr>
      </vt:variant>
      <vt:variant>
        <vt:i4>6357048</vt:i4>
      </vt:variant>
      <vt:variant>
        <vt:i4>195</vt:i4>
      </vt:variant>
      <vt:variant>
        <vt:i4>0</vt:i4>
      </vt:variant>
      <vt:variant>
        <vt:i4>5</vt:i4>
      </vt:variant>
      <vt:variant>
        <vt:lpwstr>http://www.amazon.co.uk/Michaelene-Mundy/e/B001KIJOGM/ref=dp_byline_cont_book_1</vt:lpwstr>
      </vt:variant>
      <vt:variant>
        <vt:lpwstr/>
      </vt:variant>
      <vt:variant>
        <vt:i4>5177418</vt:i4>
      </vt:variant>
      <vt:variant>
        <vt:i4>192</vt:i4>
      </vt:variant>
      <vt:variant>
        <vt:i4>0</vt:i4>
      </vt:variant>
      <vt:variant>
        <vt:i4>5</vt:i4>
      </vt:variant>
      <vt:variant>
        <vt:lpwstr>http://www.amazon.co.uk/Michaelene-Mundy/e/B001KIJOGM/ref=sr_ntt_srch_lnk_1?qid=1454425145&amp;sr=1-1</vt:lpwstr>
      </vt:variant>
      <vt:variant>
        <vt:lpwstr/>
      </vt:variant>
      <vt:variant>
        <vt:i4>6488102</vt:i4>
      </vt:variant>
      <vt:variant>
        <vt:i4>189</vt:i4>
      </vt:variant>
      <vt:variant>
        <vt:i4>0</vt:i4>
      </vt:variant>
      <vt:variant>
        <vt:i4>5</vt:i4>
      </vt:variant>
      <vt:variant>
        <vt:lpwstr>http://www.amazon.co.uk/What-Happens-When-Someone-Dies/dp/0870294245/ref=sr_1_1?s=books&amp;ie=UTF8&amp;qid=1454425145&amp;sr=1-1&amp;keywords=What+Happens+When+Someone+Dies%3F%3A+A+Child%27s+Guide+to+Death+and+Funerals</vt:lpwstr>
      </vt:variant>
      <vt:variant>
        <vt:lpwstr/>
      </vt:variant>
      <vt:variant>
        <vt:i4>6619190</vt:i4>
      </vt:variant>
      <vt:variant>
        <vt:i4>186</vt:i4>
      </vt:variant>
      <vt:variant>
        <vt:i4>0</vt:i4>
      </vt:variant>
      <vt:variant>
        <vt:i4>5</vt:i4>
      </vt:variant>
      <vt:variant>
        <vt:lpwstr>http://www.amazon.co.uk/R.-W.-Alley/e/B001HPVADI/ref=dp_byline_cont_book_2</vt:lpwstr>
      </vt:variant>
      <vt:variant>
        <vt:lpwstr/>
      </vt:variant>
      <vt:variant>
        <vt:i4>5505039</vt:i4>
      </vt:variant>
      <vt:variant>
        <vt:i4>183</vt:i4>
      </vt:variant>
      <vt:variant>
        <vt:i4>0</vt:i4>
      </vt:variant>
      <vt:variant>
        <vt:i4>5</vt:i4>
      </vt:variant>
      <vt:variant>
        <vt:lpwstr>http://www.amazon.co.uk/Victoria-Ryan/e/B00MDG9T2E/ref=dp_byline_cont_book_1</vt:lpwstr>
      </vt:variant>
      <vt:variant>
        <vt:lpwstr/>
      </vt:variant>
      <vt:variant>
        <vt:i4>5570584</vt:i4>
      </vt:variant>
      <vt:variant>
        <vt:i4>180</vt:i4>
      </vt:variant>
      <vt:variant>
        <vt:i4>0</vt:i4>
      </vt:variant>
      <vt:variant>
        <vt:i4>5</vt:i4>
      </vt:variant>
      <vt:variant>
        <vt:lpwstr>http://www.salisbury.anglican.org/parishes/cypaf/bereavement</vt:lpwstr>
      </vt:variant>
      <vt:variant>
        <vt:lpwstr/>
      </vt:variant>
      <vt:variant>
        <vt:i4>7667796</vt:i4>
      </vt:variant>
      <vt:variant>
        <vt:i4>177</vt:i4>
      </vt:variant>
      <vt:variant>
        <vt:i4>0</vt:i4>
      </vt:variant>
      <vt:variant>
        <vt:i4>5</vt:i4>
      </vt:variant>
      <vt:variant>
        <vt:lpwstr/>
      </vt:variant>
      <vt:variant>
        <vt:lpwstr>_Index</vt:lpwstr>
      </vt:variant>
      <vt:variant>
        <vt:i4>3539027</vt:i4>
      </vt:variant>
      <vt:variant>
        <vt:i4>174</vt:i4>
      </vt:variant>
      <vt:variant>
        <vt:i4>0</vt:i4>
      </vt:variant>
      <vt:variant>
        <vt:i4>5</vt:i4>
      </vt:variant>
      <vt:variant>
        <vt:lpwstr>mailto:sales@meditec.co.uk</vt:lpwstr>
      </vt:variant>
      <vt:variant>
        <vt:lpwstr/>
      </vt:variant>
      <vt:variant>
        <vt:i4>5963843</vt:i4>
      </vt:variant>
      <vt:variant>
        <vt:i4>171</vt:i4>
      </vt:variant>
      <vt:variant>
        <vt:i4>0</vt:i4>
      </vt:variant>
      <vt:variant>
        <vt:i4>5</vt:i4>
      </vt:variant>
      <vt:variant>
        <vt:lpwstr>https://www.amazon.co.uk/Grief-Therapy-Caring-Reflections-Katafiasz/dp/0870294458/ref=sr_1_1?ie=UTF8&amp;qid=1454235871&amp;sr=8-1&amp;keywords=grief+therapy+caring+reflections</vt:lpwstr>
      </vt:variant>
      <vt:variant>
        <vt:lpwstr/>
      </vt:variant>
      <vt:variant>
        <vt:i4>7667796</vt:i4>
      </vt:variant>
      <vt:variant>
        <vt:i4>168</vt:i4>
      </vt:variant>
      <vt:variant>
        <vt:i4>0</vt:i4>
      </vt:variant>
      <vt:variant>
        <vt:i4>5</vt:i4>
      </vt:variant>
      <vt:variant>
        <vt:lpwstr/>
      </vt:variant>
      <vt:variant>
        <vt:lpwstr>_Index</vt:lpwstr>
      </vt:variant>
      <vt:variant>
        <vt:i4>262145</vt:i4>
      </vt:variant>
      <vt:variant>
        <vt:i4>165</vt:i4>
      </vt:variant>
      <vt:variant>
        <vt:i4>0</vt:i4>
      </vt:variant>
      <vt:variant>
        <vt:i4>5</vt:i4>
      </vt:variant>
      <vt:variant>
        <vt:lpwstr>https://traumainformedschools.co.uk/</vt:lpwstr>
      </vt:variant>
      <vt:variant>
        <vt:lpwstr/>
      </vt:variant>
      <vt:variant>
        <vt:i4>6029376</vt:i4>
      </vt:variant>
      <vt:variant>
        <vt:i4>162</vt:i4>
      </vt:variant>
      <vt:variant>
        <vt:i4>0</vt:i4>
      </vt:variant>
      <vt:variant>
        <vt:i4>5</vt:i4>
      </vt:variant>
      <vt:variant>
        <vt:lpwstr>http://www.dorsetmentalhealthforum.org.uk/telephone.html</vt:lpwstr>
      </vt:variant>
      <vt:variant>
        <vt:lpwstr/>
      </vt:variant>
      <vt:variant>
        <vt:i4>5505116</vt:i4>
      </vt:variant>
      <vt:variant>
        <vt:i4>159</vt:i4>
      </vt:variant>
      <vt:variant>
        <vt:i4>0</vt:i4>
      </vt:variant>
      <vt:variant>
        <vt:i4>5</vt:i4>
      </vt:variant>
      <vt:variant>
        <vt:lpwstr>http://www.youngminds.org.uk/</vt:lpwstr>
      </vt:variant>
      <vt:variant>
        <vt:lpwstr/>
      </vt:variant>
      <vt:variant>
        <vt:i4>4456534</vt:i4>
      </vt:variant>
      <vt:variant>
        <vt:i4>156</vt:i4>
      </vt:variant>
      <vt:variant>
        <vt:i4>0</vt:i4>
      </vt:variant>
      <vt:variant>
        <vt:i4>5</vt:i4>
      </vt:variant>
      <vt:variant>
        <vt:lpwstr>http://www.samaritans.org.uk/</vt:lpwstr>
      </vt:variant>
      <vt:variant>
        <vt:lpwstr/>
      </vt:variant>
      <vt:variant>
        <vt:i4>2752572</vt:i4>
      </vt:variant>
      <vt:variant>
        <vt:i4>153</vt:i4>
      </vt:variant>
      <vt:variant>
        <vt:i4>0</vt:i4>
      </vt:variant>
      <vt:variant>
        <vt:i4>5</vt:i4>
      </vt:variant>
      <vt:variant>
        <vt:lpwstr>http://www.youngcarer.com/</vt:lpwstr>
      </vt:variant>
      <vt:variant>
        <vt:lpwstr/>
      </vt:variant>
      <vt:variant>
        <vt:i4>262233</vt:i4>
      </vt:variant>
      <vt:variant>
        <vt:i4>150</vt:i4>
      </vt:variant>
      <vt:variant>
        <vt:i4>0</vt:i4>
      </vt:variant>
      <vt:variant>
        <vt:i4>5</vt:i4>
      </vt:variant>
      <vt:variant>
        <vt:lpwstr>http://www.nspcc.org.uk/</vt:lpwstr>
      </vt:variant>
      <vt:variant>
        <vt:lpwstr/>
      </vt:variant>
      <vt:variant>
        <vt:i4>5636106</vt:i4>
      </vt:variant>
      <vt:variant>
        <vt:i4>147</vt:i4>
      </vt:variant>
      <vt:variant>
        <vt:i4>0</vt:i4>
      </vt:variant>
      <vt:variant>
        <vt:i4>5</vt:i4>
      </vt:variant>
      <vt:variant>
        <vt:lpwstr>http://www.education.ie/en/Schools-Colleges/Services/National-Educational-Psychological-Service-NEPS-/NEPS-Home-Page.html</vt:lpwstr>
      </vt:variant>
      <vt:variant>
        <vt:lpwstr/>
      </vt:variant>
      <vt:variant>
        <vt:i4>1769551</vt:i4>
      </vt:variant>
      <vt:variant>
        <vt:i4>144</vt:i4>
      </vt:variant>
      <vt:variant>
        <vt:i4>0</vt:i4>
      </vt:variant>
      <vt:variant>
        <vt:i4>5</vt:i4>
      </vt:variant>
      <vt:variant>
        <vt:lpwstr>http://www.childline.org.uk/</vt:lpwstr>
      </vt:variant>
      <vt:variant>
        <vt:lpwstr/>
      </vt:variant>
      <vt:variant>
        <vt:i4>2031707</vt:i4>
      </vt:variant>
      <vt:variant>
        <vt:i4>141</vt:i4>
      </vt:variant>
      <vt:variant>
        <vt:i4>0</vt:i4>
      </vt:variant>
      <vt:variant>
        <vt:i4>5</vt:i4>
      </vt:variant>
      <vt:variant>
        <vt:lpwstr>http://www.barnardos.org.uk/</vt:lpwstr>
      </vt:variant>
      <vt:variant>
        <vt:lpwstr/>
      </vt:variant>
      <vt:variant>
        <vt:i4>5636204</vt:i4>
      </vt:variant>
      <vt:variant>
        <vt:i4>138</vt:i4>
      </vt:variant>
      <vt:variant>
        <vt:i4>0</vt:i4>
      </vt:variant>
      <vt:variant>
        <vt:i4>5</vt:i4>
      </vt:variant>
      <vt:variant>
        <vt:lpwstr>mailto:andy.malcolm@salisbury.anglican.org</vt:lpwstr>
      </vt:variant>
      <vt:variant>
        <vt:lpwstr/>
      </vt:variant>
      <vt:variant>
        <vt:i4>5046387</vt:i4>
      </vt:variant>
      <vt:variant>
        <vt:i4>135</vt:i4>
      </vt:variant>
      <vt:variant>
        <vt:i4>0</vt:i4>
      </vt:variant>
      <vt:variant>
        <vt:i4>5</vt:i4>
      </vt:variant>
      <vt:variant>
        <vt:lpwstr>mailto:lizzie.whitbread@salisbury.anglican.org</vt:lpwstr>
      </vt:variant>
      <vt:variant>
        <vt:lpwstr/>
      </vt:variant>
      <vt:variant>
        <vt:i4>2883699</vt:i4>
      </vt:variant>
      <vt:variant>
        <vt:i4>132</vt:i4>
      </vt:variant>
      <vt:variant>
        <vt:i4>0</vt:i4>
      </vt:variant>
      <vt:variant>
        <vt:i4>5</vt:i4>
      </vt:variant>
      <vt:variant>
        <vt:lpwstr>http://www.papyrus-uk.org/</vt:lpwstr>
      </vt:variant>
      <vt:variant>
        <vt:lpwstr/>
      </vt:variant>
      <vt:variant>
        <vt:i4>7012394</vt:i4>
      </vt:variant>
      <vt:variant>
        <vt:i4>129</vt:i4>
      </vt:variant>
      <vt:variant>
        <vt:i4>0</vt:i4>
      </vt:variant>
      <vt:variant>
        <vt:i4>5</vt:i4>
      </vt:variant>
      <vt:variant>
        <vt:lpwstr>http://www.tcf.org.uk/</vt:lpwstr>
      </vt:variant>
      <vt:variant>
        <vt:lpwstr/>
      </vt:variant>
      <vt:variant>
        <vt:i4>4522060</vt:i4>
      </vt:variant>
      <vt:variant>
        <vt:i4>126</vt:i4>
      </vt:variant>
      <vt:variant>
        <vt:i4>0</vt:i4>
      </vt:variant>
      <vt:variant>
        <vt:i4>5</vt:i4>
      </vt:variant>
      <vt:variant>
        <vt:lpwstr>http://www.seesaw.org.uk/</vt:lpwstr>
      </vt:variant>
      <vt:variant>
        <vt:lpwstr/>
      </vt:variant>
      <vt:variant>
        <vt:i4>6488178</vt:i4>
      </vt:variant>
      <vt:variant>
        <vt:i4>123</vt:i4>
      </vt:variant>
      <vt:variant>
        <vt:i4>0</vt:i4>
      </vt:variant>
      <vt:variant>
        <vt:i4>5</vt:i4>
      </vt:variant>
      <vt:variant>
        <vt:lpwstr>http://www.careforthefamily.org.uk/family-life/bereavement-support</vt:lpwstr>
      </vt:variant>
      <vt:variant>
        <vt:lpwstr/>
      </vt:variant>
      <vt:variant>
        <vt:i4>7405602</vt:i4>
      </vt:variant>
      <vt:variant>
        <vt:i4>120</vt:i4>
      </vt:variant>
      <vt:variant>
        <vt:i4>0</vt:i4>
      </vt:variant>
      <vt:variant>
        <vt:i4>5</vt:i4>
      </vt:variant>
      <vt:variant>
        <vt:lpwstr>http://www.mosaicfamilysupport.org.uk/</vt:lpwstr>
      </vt:variant>
      <vt:variant>
        <vt:lpwstr/>
      </vt:variant>
      <vt:variant>
        <vt:i4>655432</vt:i4>
      </vt:variant>
      <vt:variant>
        <vt:i4>117</vt:i4>
      </vt:variant>
      <vt:variant>
        <vt:i4>0</vt:i4>
      </vt:variant>
      <vt:variant>
        <vt:i4>5</vt:i4>
      </vt:variant>
      <vt:variant>
        <vt:lpwstr>http://www.cruse.org.uk/</vt:lpwstr>
      </vt:variant>
      <vt:variant>
        <vt:lpwstr/>
      </vt:variant>
      <vt:variant>
        <vt:i4>3538994</vt:i4>
      </vt:variant>
      <vt:variant>
        <vt:i4>114</vt:i4>
      </vt:variant>
      <vt:variant>
        <vt:i4>0</vt:i4>
      </vt:variant>
      <vt:variant>
        <vt:i4>5</vt:i4>
      </vt:variant>
      <vt:variant>
        <vt:lpwstr>http://www.childbereavementuk.org/</vt:lpwstr>
      </vt:variant>
      <vt:variant>
        <vt:lpwstr/>
      </vt:variant>
      <vt:variant>
        <vt:i4>5570584</vt:i4>
      </vt:variant>
      <vt:variant>
        <vt:i4>111</vt:i4>
      </vt:variant>
      <vt:variant>
        <vt:i4>0</vt:i4>
      </vt:variant>
      <vt:variant>
        <vt:i4>5</vt:i4>
      </vt:variant>
      <vt:variant>
        <vt:lpwstr>http://www.salisbury.anglican.org/parishes/cypaf/bereavement</vt:lpwstr>
      </vt:variant>
      <vt:variant>
        <vt:lpwstr/>
      </vt:variant>
      <vt:variant>
        <vt:i4>7667796</vt:i4>
      </vt:variant>
      <vt:variant>
        <vt:i4>108</vt:i4>
      </vt:variant>
      <vt:variant>
        <vt:i4>0</vt:i4>
      </vt:variant>
      <vt:variant>
        <vt:i4>5</vt:i4>
      </vt:variant>
      <vt:variant>
        <vt:lpwstr/>
      </vt:variant>
      <vt:variant>
        <vt:lpwstr>_Index</vt:lpwstr>
      </vt:variant>
      <vt:variant>
        <vt:i4>7667796</vt:i4>
      </vt:variant>
      <vt:variant>
        <vt:i4>105</vt:i4>
      </vt:variant>
      <vt:variant>
        <vt:i4>0</vt:i4>
      </vt:variant>
      <vt:variant>
        <vt:i4>5</vt:i4>
      </vt:variant>
      <vt:variant>
        <vt:lpwstr/>
      </vt:variant>
      <vt:variant>
        <vt:lpwstr>_Index</vt:lpwstr>
      </vt:variant>
      <vt:variant>
        <vt:i4>7667796</vt:i4>
      </vt:variant>
      <vt:variant>
        <vt:i4>102</vt:i4>
      </vt:variant>
      <vt:variant>
        <vt:i4>0</vt:i4>
      </vt:variant>
      <vt:variant>
        <vt:i4>5</vt:i4>
      </vt:variant>
      <vt:variant>
        <vt:lpwstr/>
      </vt:variant>
      <vt:variant>
        <vt:lpwstr>_Index</vt:lpwstr>
      </vt:variant>
      <vt:variant>
        <vt:i4>7667796</vt:i4>
      </vt:variant>
      <vt:variant>
        <vt:i4>99</vt:i4>
      </vt:variant>
      <vt:variant>
        <vt:i4>0</vt:i4>
      </vt:variant>
      <vt:variant>
        <vt:i4>5</vt:i4>
      </vt:variant>
      <vt:variant>
        <vt:lpwstr/>
      </vt:variant>
      <vt:variant>
        <vt:lpwstr>_Index</vt:lpwstr>
      </vt:variant>
      <vt:variant>
        <vt:i4>7667796</vt:i4>
      </vt:variant>
      <vt:variant>
        <vt:i4>96</vt:i4>
      </vt:variant>
      <vt:variant>
        <vt:i4>0</vt:i4>
      </vt:variant>
      <vt:variant>
        <vt:i4>5</vt:i4>
      </vt:variant>
      <vt:variant>
        <vt:lpwstr/>
      </vt:variant>
      <vt:variant>
        <vt:lpwstr>_Index</vt:lpwstr>
      </vt:variant>
      <vt:variant>
        <vt:i4>5177377</vt:i4>
      </vt:variant>
      <vt:variant>
        <vt:i4>93</vt:i4>
      </vt:variant>
      <vt:variant>
        <vt:i4>0</vt:i4>
      </vt:variant>
      <vt:variant>
        <vt:i4>5</vt:i4>
      </vt:variant>
      <vt:variant>
        <vt:lpwstr>mailto:robert@kelso.org.uk</vt:lpwstr>
      </vt:variant>
      <vt:variant>
        <vt:lpwstr/>
      </vt:variant>
      <vt:variant>
        <vt:i4>7667796</vt:i4>
      </vt:variant>
      <vt:variant>
        <vt:i4>90</vt:i4>
      </vt:variant>
      <vt:variant>
        <vt:i4>0</vt:i4>
      </vt:variant>
      <vt:variant>
        <vt:i4>5</vt:i4>
      </vt:variant>
      <vt:variant>
        <vt:lpwstr/>
      </vt:variant>
      <vt:variant>
        <vt:lpwstr>_Index</vt:lpwstr>
      </vt:variant>
      <vt:variant>
        <vt:i4>1441889</vt:i4>
      </vt:variant>
      <vt:variant>
        <vt:i4>87</vt:i4>
      </vt:variant>
      <vt:variant>
        <vt:i4>0</vt:i4>
      </vt:variant>
      <vt:variant>
        <vt:i4>5</vt:i4>
      </vt:variant>
      <vt:variant>
        <vt:lpwstr/>
      </vt:variant>
      <vt:variant>
        <vt:lpwstr>_Appendix_7_-</vt:lpwstr>
      </vt:variant>
      <vt:variant>
        <vt:i4>7667796</vt:i4>
      </vt:variant>
      <vt:variant>
        <vt:i4>84</vt:i4>
      </vt:variant>
      <vt:variant>
        <vt:i4>0</vt:i4>
      </vt:variant>
      <vt:variant>
        <vt:i4>5</vt:i4>
      </vt:variant>
      <vt:variant>
        <vt:lpwstr/>
      </vt:variant>
      <vt:variant>
        <vt:lpwstr>_Index</vt:lpwstr>
      </vt:variant>
      <vt:variant>
        <vt:i4>1441893</vt:i4>
      </vt:variant>
      <vt:variant>
        <vt:i4>81</vt:i4>
      </vt:variant>
      <vt:variant>
        <vt:i4>0</vt:i4>
      </vt:variant>
      <vt:variant>
        <vt:i4>5</vt:i4>
      </vt:variant>
      <vt:variant>
        <vt:lpwstr/>
      </vt:variant>
      <vt:variant>
        <vt:lpwstr>_Appendix_3_–</vt:lpwstr>
      </vt:variant>
      <vt:variant>
        <vt:i4>7667796</vt:i4>
      </vt:variant>
      <vt:variant>
        <vt:i4>78</vt:i4>
      </vt:variant>
      <vt:variant>
        <vt:i4>0</vt:i4>
      </vt:variant>
      <vt:variant>
        <vt:i4>5</vt:i4>
      </vt:variant>
      <vt:variant>
        <vt:lpwstr/>
      </vt:variant>
      <vt:variant>
        <vt:lpwstr>_Index</vt:lpwstr>
      </vt:variant>
      <vt:variant>
        <vt:i4>1441889</vt:i4>
      </vt:variant>
      <vt:variant>
        <vt:i4>75</vt:i4>
      </vt:variant>
      <vt:variant>
        <vt:i4>0</vt:i4>
      </vt:variant>
      <vt:variant>
        <vt:i4>5</vt:i4>
      </vt:variant>
      <vt:variant>
        <vt:lpwstr/>
      </vt:variant>
      <vt:variant>
        <vt:lpwstr>_Appendix_7_-</vt:lpwstr>
      </vt:variant>
      <vt:variant>
        <vt:i4>1441892</vt:i4>
      </vt:variant>
      <vt:variant>
        <vt:i4>72</vt:i4>
      </vt:variant>
      <vt:variant>
        <vt:i4>0</vt:i4>
      </vt:variant>
      <vt:variant>
        <vt:i4>5</vt:i4>
      </vt:variant>
      <vt:variant>
        <vt:lpwstr/>
      </vt:variant>
      <vt:variant>
        <vt:lpwstr>_Appendix_2_-</vt:lpwstr>
      </vt:variant>
      <vt:variant>
        <vt:i4>7667796</vt:i4>
      </vt:variant>
      <vt:variant>
        <vt:i4>69</vt:i4>
      </vt:variant>
      <vt:variant>
        <vt:i4>0</vt:i4>
      </vt:variant>
      <vt:variant>
        <vt:i4>5</vt:i4>
      </vt:variant>
      <vt:variant>
        <vt:lpwstr/>
      </vt:variant>
      <vt:variant>
        <vt:lpwstr>_Index</vt:lpwstr>
      </vt:variant>
      <vt:variant>
        <vt:i4>7667796</vt:i4>
      </vt:variant>
      <vt:variant>
        <vt:i4>66</vt:i4>
      </vt:variant>
      <vt:variant>
        <vt:i4>0</vt:i4>
      </vt:variant>
      <vt:variant>
        <vt:i4>5</vt:i4>
      </vt:variant>
      <vt:variant>
        <vt:lpwstr/>
      </vt:variant>
      <vt:variant>
        <vt:lpwstr>_Index</vt:lpwstr>
      </vt:variant>
      <vt:variant>
        <vt:i4>7667796</vt:i4>
      </vt:variant>
      <vt:variant>
        <vt:i4>63</vt:i4>
      </vt:variant>
      <vt:variant>
        <vt:i4>0</vt:i4>
      </vt:variant>
      <vt:variant>
        <vt:i4>5</vt:i4>
      </vt:variant>
      <vt:variant>
        <vt:lpwstr/>
      </vt:variant>
      <vt:variant>
        <vt:lpwstr>_Index</vt:lpwstr>
      </vt:variant>
      <vt:variant>
        <vt:i4>7667796</vt:i4>
      </vt:variant>
      <vt:variant>
        <vt:i4>60</vt:i4>
      </vt:variant>
      <vt:variant>
        <vt:i4>0</vt:i4>
      </vt:variant>
      <vt:variant>
        <vt:i4>5</vt:i4>
      </vt:variant>
      <vt:variant>
        <vt:lpwstr/>
      </vt:variant>
      <vt:variant>
        <vt:lpwstr>_Index</vt:lpwstr>
      </vt:variant>
      <vt:variant>
        <vt:i4>7667796</vt:i4>
      </vt:variant>
      <vt:variant>
        <vt:i4>57</vt:i4>
      </vt:variant>
      <vt:variant>
        <vt:i4>0</vt:i4>
      </vt:variant>
      <vt:variant>
        <vt:i4>5</vt:i4>
      </vt:variant>
      <vt:variant>
        <vt:lpwstr/>
      </vt:variant>
      <vt:variant>
        <vt:lpwstr>_Index</vt:lpwstr>
      </vt:variant>
      <vt:variant>
        <vt:i4>1441903</vt:i4>
      </vt:variant>
      <vt:variant>
        <vt:i4>54</vt:i4>
      </vt:variant>
      <vt:variant>
        <vt:i4>0</vt:i4>
      </vt:variant>
      <vt:variant>
        <vt:i4>5</vt:i4>
      </vt:variant>
      <vt:variant>
        <vt:lpwstr/>
      </vt:variant>
      <vt:variant>
        <vt:lpwstr>_Appendix_9_-</vt:lpwstr>
      </vt:variant>
      <vt:variant>
        <vt:i4>1441902</vt:i4>
      </vt:variant>
      <vt:variant>
        <vt:i4>51</vt:i4>
      </vt:variant>
      <vt:variant>
        <vt:i4>0</vt:i4>
      </vt:variant>
      <vt:variant>
        <vt:i4>5</vt:i4>
      </vt:variant>
      <vt:variant>
        <vt:lpwstr/>
      </vt:variant>
      <vt:variant>
        <vt:lpwstr>_Appendix_8_–</vt:lpwstr>
      </vt:variant>
      <vt:variant>
        <vt:i4>1441889</vt:i4>
      </vt:variant>
      <vt:variant>
        <vt:i4>48</vt:i4>
      </vt:variant>
      <vt:variant>
        <vt:i4>0</vt:i4>
      </vt:variant>
      <vt:variant>
        <vt:i4>5</vt:i4>
      </vt:variant>
      <vt:variant>
        <vt:lpwstr/>
      </vt:variant>
      <vt:variant>
        <vt:lpwstr>_Appendix_7_-</vt:lpwstr>
      </vt:variant>
      <vt:variant>
        <vt:i4>1441888</vt:i4>
      </vt:variant>
      <vt:variant>
        <vt:i4>45</vt:i4>
      </vt:variant>
      <vt:variant>
        <vt:i4>0</vt:i4>
      </vt:variant>
      <vt:variant>
        <vt:i4>5</vt:i4>
      </vt:variant>
      <vt:variant>
        <vt:lpwstr/>
      </vt:variant>
      <vt:variant>
        <vt:lpwstr>_Appendix_6_–</vt:lpwstr>
      </vt:variant>
      <vt:variant>
        <vt:i4>1441891</vt:i4>
      </vt:variant>
      <vt:variant>
        <vt:i4>42</vt:i4>
      </vt:variant>
      <vt:variant>
        <vt:i4>0</vt:i4>
      </vt:variant>
      <vt:variant>
        <vt:i4>5</vt:i4>
      </vt:variant>
      <vt:variant>
        <vt:lpwstr/>
      </vt:variant>
      <vt:variant>
        <vt:lpwstr>_Appendix_5_-</vt:lpwstr>
      </vt:variant>
      <vt:variant>
        <vt:i4>4792433</vt:i4>
      </vt:variant>
      <vt:variant>
        <vt:i4>39</vt:i4>
      </vt:variant>
      <vt:variant>
        <vt:i4>0</vt:i4>
      </vt:variant>
      <vt:variant>
        <vt:i4>5</vt:i4>
      </vt:variant>
      <vt:variant>
        <vt:lpwstr/>
      </vt:variant>
      <vt:variant>
        <vt:lpwstr>_Appendix_4_–_1</vt:lpwstr>
      </vt:variant>
      <vt:variant>
        <vt:i4>1441893</vt:i4>
      </vt:variant>
      <vt:variant>
        <vt:i4>36</vt:i4>
      </vt:variant>
      <vt:variant>
        <vt:i4>0</vt:i4>
      </vt:variant>
      <vt:variant>
        <vt:i4>5</vt:i4>
      </vt:variant>
      <vt:variant>
        <vt:lpwstr/>
      </vt:variant>
      <vt:variant>
        <vt:lpwstr>_Appendix_3_–</vt:lpwstr>
      </vt:variant>
      <vt:variant>
        <vt:i4>1441892</vt:i4>
      </vt:variant>
      <vt:variant>
        <vt:i4>33</vt:i4>
      </vt:variant>
      <vt:variant>
        <vt:i4>0</vt:i4>
      </vt:variant>
      <vt:variant>
        <vt:i4>5</vt:i4>
      </vt:variant>
      <vt:variant>
        <vt:lpwstr/>
      </vt:variant>
      <vt:variant>
        <vt:lpwstr>_Appendix_2_-</vt:lpwstr>
      </vt:variant>
      <vt:variant>
        <vt:i4>1441895</vt:i4>
      </vt:variant>
      <vt:variant>
        <vt:i4>30</vt:i4>
      </vt:variant>
      <vt:variant>
        <vt:i4>0</vt:i4>
      </vt:variant>
      <vt:variant>
        <vt:i4>5</vt:i4>
      </vt:variant>
      <vt:variant>
        <vt:lpwstr/>
      </vt:variant>
      <vt:variant>
        <vt:lpwstr>_Appendix_1_–</vt:lpwstr>
      </vt:variant>
      <vt:variant>
        <vt:i4>7405655</vt:i4>
      </vt:variant>
      <vt:variant>
        <vt:i4>27</vt:i4>
      </vt:variant>
      <vt:variant>
        <vt:i4>0</vt:i4>
      </vt:variant>
      <vt:variant>
        <vt:i4>5</vt:i4>
      </vt:variant>
      <vt:variant>
        <vt:lpwstr/>
      </vt:variant>
      <vt:variant>
        <vt:lpwstr>_Parish</vt:lpwstr>
      </vt:variant>
      <vt:variant>
        <vt:i4>3276878</vt:i4>
      </vt:variant>
      <vt:variant>
        <vt:i4>24</vt:i4>
      </vt:variant>
      <vt:variant>
        <vt:i4>0</vt:i4>
      </vt:variant>
      <vt:variant>
        <vt:i4>5</vt:i4>
      </vt:variant>
      <vt:variant>
        <vt:lpwstr/>
      </vt:variant>
      <vt:variant>
        <vt:lpwstr>_c)_Long_Term</vt:lpwstr>
      </vt:variant>
      <vt:variant>
        <vt:i4>5898288</vt:i4>
      </vt:variant>
      <vt:variant>
        <vt:i4>21</vt:i4>
      </vt:variant>
      <vt:variant>
        <vt:i4>0</vt:i4>
      </vt:variant>
      <vt:variant>
        <vt:i4>5</vt:i4>
      </vt:variant>
      <vt:variant>
        <vt:lpwstr/>
      </vt:variant>
      <vt:variant>
        <vt:lpwstr>_b)_Medium_Term</vt:lpwstr>
      </vt:variant>
      <vt:variant>
        <vt:i4>7536664</vt:i4>
      </vt:variant>
      <vt:variant>
        <vt:i4>18</vt:i4>
      </vt:variant>
      <vt:variant>
        <vt:i4>0</vt:i4>
      </vt:variant>
      <vt:variant>
        <vt:i4>5</vt:i4>
      </vt:variant>
      <vt:variant>
        <vt:lpwstr/>
      </vt:variant>
      <vt:variant>
        <vt:lpwstr>_a)_Short_Term</vt:lpwstr>
      </vt:variant>
      <vt:variant>
        <vt:i4>458815</vt:i4>
      </vt:variant>
      <vt:variant>
        <vt:i4>15</vt:i4>
      </vt:variant>
      <vt:variant>
        <vt:i4>0</vt:i4>
      </vt:variant>
      <vt:variant>
        <vt:i4>5</vt:i4>
      </vt:variant>
      <vt:variant>
        <vt:lpwstr/>
      </vt:variant>
      <vt:variant>
        <vt:lpwstr>_Schools</vt:lpwstr>
      </vt:variant>
      <vt:variant>
        <vt:i4>2424892</vt:i4>
      </vt:variant>
      <vt:variant>
        <vt:i4>12</vt:i4>
      </vt:variant>
      <vt:variant>
        <vt:i4>0</vt:i4>
      </vt:variant>
      <vt:variant>
        <vt:i4>5</vt:i4>
      </vt:variant>
      <vt:variant>
        <vt:lpwstr/>
      </vt:variant>
      <vt:variant>
        <vt:lpwstr>_Internal_procedures</vt:lpwstr>
      </vt:variant>
      <vt:variant>
        <vt:i4>196665</vt:i4>
      </vt:variant>
      <vt:variant>
        <vt:i4>9</vt:i4>
      </vt:variant>
      <vt:variant>
        <vt:i4>0</vt:i4>
      </vt:variant>
      <vt:variant>
        <vt:i4>5</vt:i4>
      </vt:variant>
      <vt:variant>
        <vt:lpwstr/>
      </vt:variant>
      <vt:variant>
        <vt:lpwstr>_How_can_the</vt:lpwstr>
      </vt:variant>
      <vt:variant>
        <vt:i4>5963893</vt:i4>
      </vt:variant>
      <vt:variant>
        <vt:i4>6</vt:i4>
      </vt:variant>
      <vt:variant>
        <vt:i4>0</vt:i4>
      </vt:variant>
      <vt:variant>
        <vt:i4>5</vt:i4>
      </vt:variant>
      <vt:variant>
        <vt:lpwstr/>
      </vt:variant>
      <vt:variant>
        <vt:lpwstr>_What_is_a</vt:lpwstr>
      </vt:variant>
      <vt:variant>
        <vt:i4>4456525</vt:i4>
      </vt:variant>
      <vt:variant>
        <vt:i4>3</vt:i4>
      </vt:variant>
      <vt:variant>
        <vt:i4>0</vt:i4>
      </vt:variant>
      <vt:variant>
        <vt:i4>5</vt:i4>
      </vt:variant>
      <vt:variant>
        <vt:lpwstr/>
      </vt:variant>
      <vt:variant>
        <vt:lpwstr>_Self_Care</vt:lpwstr>
      </vt:variant>
      <vt:variant>
        <vt:i4>1835053</vt:i4>
      </vt:variant>
      <vt:variant>
        <vt:i4>0</vt:i4>
      </vt:variant>
      <vt:variant>
        <vt:i4>0</vt:i4>
      </vt:variant>
      <vt:variant>
        <vt:i4>5</vt:i4>
      </vt:variant>
      <vt:variant>
        <vt:lpwstr/>
      </vt:variant>
      <vt:variant>
        <vt:lpwstr>_Introduction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bmear</dc:creator>
  <cp:lastModifiedBy>Sarah McNicol</cp:lastModifiedBy>
  <cp:revision>29</cp:revision>
  <cp:lastPrinted>2018-11-14T14:44:00Z</cp:lastPrinted>
  <dcterms:created xsi:type="dcterms:W3CDTF">2024-01-24T14:37:00Z</dcterms:created>
  <dcterms:modified xsi:type="dcterms:W3CDTF">2024-01-25T08:47:00Z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0x010100821DF0DA48ABC84FBEFA4A084672836A001827355A9BE14B47B588AF110B344B31</vt:lpwstr>
  </property>
  <property fmtid="{D5CDD505-2E9C-101B-9397-08002B2CF9AE}" pid="3" name="Topic">
    <vt:lpwstr/>
  </property>
  <property fmtid="{D5CDD505-2E9C-101B-9397-08002B2CF9AE}" pid="4" name="Audience">
    <vt:lpwstr/>
  </property>
  <property fmtid="{D5CDD505-2E9C-101B-9397-08002B2CF9AE}" pid="6" name="hbca33e9e07c4aa9acb0bb5fc732a645">
    <vt:lpwstr/>
  </property>
  <property fmtid="{D5CDD505-2E9C-101B-9397-08002B2CF9AE}" pid="7" name="Financial_x0020_Year">
    <vt:lpwstr/>
  </property>
  <property fmtid="{D5CDD505-2E9C-101B-9397-08002B2CF9AE}" pid="8" name="Academic Year">
    <vt:lpwstr/>
  </property>
  <property fmtid="{D5CDD505-2E9C-101B-9397-08002B2CF9AE}" pid="9" name="Financial Year">
    <vt:lpwstr/>
  </property>
</Properties>
</file>